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D55" w:rsidRPr="003A7E60" w:rsidRDefault="00BB0D55" w:rsidP="00BB0D55">
      <w:pPr>
        <w:pStyle w:val="BodyTextIndent"/>
        <w:spacing w:line="240" w:lineRule="auto"/>
        <w:ind w:firstLine="0"/>
        <w:jc w:val="right"/>
        <w:rPr>
          <w:rFonts w:ascii="Times New Roman" w:hAnsi="Times New Roman"/>
          <w:sz w:val="22"/>
          <w:szCs w:val="22"/>
          <w:lang w:val="en-GB"/>
        </w:rPr>
      </w:pPr>
      <w:r w:rsidRPr="003A7E60">
        <w:rPr>
          <w:rFonts w:ascii="Times New Roman" w:hAnsi="Times New Roman"/>
          <w:sz w:val="22"/>
          <w:szCs w:val="22"/>
          <w:lang w:val="en-GB"/>
        </w:rPr>
        <w:t xml:space="preserve">Annex 6 </w:t>
      </w:r>
    </w:p>
    <w:p w:rsidR="00BB0D55" w:rsidRPr="003A7E60" w:rsidRDefault="00BB0D55" w:rsidP="00BB0D55">
      <w:pPr>
        <w:pStyle w:val="BodyTextIndent"/>
        <w:spacing w:line="240" w:lineRule="auto"/>
        <w:ind w:left="708" w:firstLine="708"/>
        <w:jc w:val="right"/>
        <w:rPr>
          <w:rFonts w:ascii="Times New Roman" w:hAnsi="Times New Roman"/>
          <w:sz w:val="22"/>
          <w:szCs w:val="22"/>
          <w:lang w:val="en-GB"/>
        </w:rPr>
      </w:pPr>
      <w:proofErr w:type="gramStart"/>
      <w:r w:rsidRPr="003A7E60">
        <w:rPr>
          <w:rFonts w:ascii="Times New Roman" w:hAnsi="Times New Roman"/>
          <w:sz w:val="22"/>
          <w:szCs w:val="22"/>
          <w:lang w:val="en-GB"/>
        </w:rPr>
        <w:t>of</w:t>
      </w:r>
      <w:proofErr w:type="gramEnd"/>
      <w:r w:rsidRPr="003A7E60">
        <w:rPr>
          <w:rFonts w:ascii="Times New Roman" w:hAnsi="Times New Roman"/>
          <w:sz w:val="22"/>
          <w:szCs w:val="22"/>
          <w:lang w:val="en-GB"/>
        </w:rPr>
        <w:t xml:space="preserve"> the RA </w:t>
      </w:r>
      <w:r w:rsidR="00D10A53" w:rsidRPr="003A7E60">
        <w:rPr>
          <w:rFonts w:ascii="Times New Roman" w:hAnsi="Times New Roman"/>
          <w:sz w:val="22"/>
          <w:szCs w:val="22"/>
          <w:lang w:val="en-GB"/>
        </w:rPr>
        <w:t xml:space="preserve">Finance </w:t>
      </w:r>
      <w:r w:rsidRPr="003A7E60">
        <w:rPr>
          <w:rFonts w:ascii="Times New Roman" w:hAnsi="Times New Roman"/>
          <w:sz w:val="22"/>
          <w:szCs w:val="22"/>
          <w:lang w:val="en-GB"/>
        </w:rPr>
        <w:t>Minister</w:t>
      </w:r>
      <w:r w:rsidR="00D10A53" w:rsidRPr="003A7E60">
        <w:rPr>
          <w:rFonts w:ascii="Times New Roman" w:hAnsi="Times New Roman"/>
          <w:sz w:val="22"/>
          <w:szCs w:val="22"/>
          <w:lang w:val="en-GB"/>
        </w:rPr>
        <w:t xml:space="preserve">’s </w:t>
      </w:r>
      <w:r w:rsidRPr="003A7E60">
        <w:rPr>
          <w:rFonts w:ascii="Times New Roman" w:hAnsi="Times New Roman"/>
          <w:sz w:val="22"/>
          <w:szCs w:val="22"/>
          <w:lang w:val="en-GB"/>
        </w:rPr>
        <w:t xml:space="preserve"> Order N667-A  </w:t>
      </w:r>
    </w:p>
    <w:p w:rsidR="00D61699" w:rsidRPr="003A7E60" w:rsidRDefault="0008183D" w:rsidP="00BB0D55">
      <w:pPr>
        <w:jc w:val="right"/>
        <w:rPr>
          <w:rFonts w:ascii="Times New Roman" w:hAnsi="Times New Roman"/>
          <w:lang w:val="en-GB"/>
        </w:rPr>
      </w:pPr>
      <w:proofErr w:type="gramStart"/>
      <w:r>
        <w:rPr>
          <w:rFonts w:ascii="Times New Roman" w:hAnsi="Times New Roman"/>
          <w:lang w:val="en-GB"/>
        </w:rPr>
        <w:t>d</w:t>
      </w:r>
      <w:r w:rsidRPr="003A7E60">
        <w:rPr>
          <w:rFonts w:ascii="Times New Roman" w:hAnsi="Times New Roman"/>
          <w:lang w:val="en-GB"/>
        </w:rPr>
        <w:t>ated</w:t>
      </w:r>
      <w:proofErr w:type="gramEnd"/>
      <w:r w:rsidR="00BB0D55" w:rsidRPr="003A7E60">
        <w:rPr>
          <w:rFonts w:ascii="Times New Roman" w:hAnsi="Times New Roman"/>
          <w:lang w:val="en-GB"/>
        </w:rPr>
        <w:t xml:space="preserve"> August &lt;&lt;02&gt;&gt; 2013</w:t>
      </w:r>
    </w:p>
    <w:p w:rsidR="00234E05" w:rsidRPr="003A7E60" w:rsidRDefault="00234E05" w:rsidP="00BB0D55">
      <w:pPr>
        <w:pStyle w:val="BodyTextIndent"/>
        <w:spacing w:line="240" w:lineRule="auto"/>
        <w:jc w:val="center"/>
        <w:rPr>
          <w:rFonts w:ascii="Times New Roman" w:hAnsi="Times New Roman"/>
          <w:b/>
          <w:i w:val="0"/>
          <w:sz w:val="22"/>
          <w:szCs w:val="22"/>
          <w:lang w:val="en-GB"/>
        </w:rPr>
      </w:pPr>
    </w:p>
    <w:p w:rsidR="003A7E60" w:rsidRDefault="003A7E60" w:rsidP="00BB0D55">
      <w:pPr>
        <w:pStyle w:val="BodyTextIndent"/>
        <w:spacing w:line="240" w:lineRule="auto"/>
        <w:jc w:val="center"/>
        <w:rPr>
          <w:rFonts w:ascii="Times New Roman" w:hAnsi="Times New Roman"/>
          <w:b/>
          <w:i w:val="0"/>
          <w:sz w:val="22"/>
          <w:szCs w:val="22"/>
          <w:lang w:val="en-GB"/>
        </w:rPr>
      </w:pPr>
    </w:p>
    <w:p w:rsidR="00BB0D55" w:rsidRPr="003A7E60" w:rsidRDefault="001A1E14" w:rsidP="00BB0D55">
      <w:pPr>
        <w:pStyle w:val="BodyTextIndent"/>
        <w:spacing w:line="240" w:lineRule="auto"/>
        <w:jc w:val="center"/>
        <w:rPr>
          <w:rFonts w:ascii="Times New Roman" w:hAnsi="Times New Roman"/>
          <w:b/>
          <w:i w:val="0"/>
          <w:sz w:val="22"/>
          <w:szCs w:val="22"/>
          <w:lang w:val="en-GB"/>
        </w:rPr>
      </w:pPr>
      <w:r w:rsidRPr="003A7E60">
        <w:rPr>
          <w:rFonts w:ascii="Times New Roman" w:hAnsi="Times New Roman"/>
          <w:b/>
          <w:i w:val="0"/>
          <w:sz w:val="22"/>
          <w:szCs w:val="22"/>
          <w:lang w:val="en-GB"/>
        </w:rPr>
        <w:t xml:space="preserve">ANNOUNCEMENT </w:t>
      </w:r>
    </w:p>
    <w:p w:rsidR="003273B6" w:rsidRPr="003A7E60" w:rsidRDefault="001A1E14" w:rsidP="003273B6">
      <w:pPr>
        <w:pStyle w:val="BodyTextIndent"/>
        <w:spacing w:line="240" w:lineRule="auto"/>
        <w:jc w:val="center"/>
        <w:rPr>
          <w:rFonts w:ascii="Times New Roman" w:hAnsi="Times New Roman"/>
          <w:b/>
          <w:i w:val="0"/>
          <w:sz w:val="22"/>
          <w:szCs w:val="22"/>
          <w:lang w:val="en-GB"/>
        </w:rPr>
      </w:pPr>
      <w:r w:rsidRPr="003A7E60">
        <w:rPr>
          <w:rFonts w:ascii="Times New Roman" w:hAnsi="Times New Roman"/>
          <w:b/>
          <w:i w:val="0"/>
          <w:sz w:val="22"/>
          <w:szCs w:val="22"/>
          <w:lang w:val="en-GB"/>
        </w:rPr>
        <w:t xml:space="preserve">REGARDING </w:t>
      </w:r>
      <w:r w:rsidR="003273B6" w:rsidRPr="003A7E60">
        <w:rPr>
          <w:rFonts w:ascii="Times New Roman" w:hAnsi="Times New Roman"/>
          <w:b/>
          <w:i w:val="0"/>
          <w:sz w:val="22"/>
          <w:szCs w:val="22"/>
          <w:lang w:val="en-GB"/>
        </w:rPr>
        <w:t xml:space="preserve">CLARIFICATION OF </w:t>
      </w:r>
      <w:r w:rsidRPr="003A7E60">
        <w:rPr>
          <w:rFonts w:ascii="Times New Roman" w:hAnsi="Times New Roman"/>
          <w:b/>
          <w:i w:val="0"/>
          <w:sz w:val="22"/>
          <w:szCs w:val="22"/>
          <w:lang w:val="en-GB"/>
        </w:rPr>
        <w:t>PRE-QUALIFICATION ANNOUNCEMENT</w:t>
      </w:r>
    </w:p>
    <w:p w:rsidR="001A1E14" w:rsidRPr="003A7E60" w:rsidRDefault="001A1E14" w:rsidP="003273B6">
      <w:pPr>
        <w:pStyle w:val="BodyTextIndent"/>
        <w:spacing w:line="240" w:lineRule="auto"/>
        <w:jc w:val="center"/>
        <w:rPr>
          <w:rFonts w:ascii="Times New Roman" w:hAnsi="Times New Roman"/>
          <w:b/>
          <w:i w:val="0"/>
          <w:sz w:val="22"/>
          <w:szCs w:val="22"/>
          <w:lang w:val="en-GB"/>
        </w:rPr>
      </w:pPr>
      <w:r w:rsidRPr="003A7E60">
        <w:rPr>
          <w:rFonts w:ascii="Times New Roman" w:hAnsi="Times New Roman"/>
          <w:b/>
          <w:i w:val="0"/>
          <w:sz w:val="22"/>
          <w:szCs w:val="22"/>
          <w:lang w:val="en-GB"/>
        </w:rPr>
        <w:t xml:space="preserve"> ON</w:t>
      </w:r>
      <w:r w:rsidR="003273B6" w:rsidRPr="003A7E60">
        <w:rPr>
          <w:rFonts w:ascii="Times New Roman" w:hAnsi="Times New Roman"/>
          <w:b/>
          <w:i w:val="0"/>
          <w:sz w:val="22"/>
          <w:szCs w:val="22"/>
          <w:lang w:val="en-GB"/>
        </w:rPr>
        <w:t xml:space="preserve"> </w:t>
      </w:r>
      <w:r w:rsidRPr="003A7E60">
        <w:rPr>
          <w:rFonts w:ascii="Times New Roman" w:hAnsi="Times New Roman"/>
          <w:b/>
          <w:i w:val="0"/>
          <w:sz w:val="22"/>
          <w:szCs w:val="22"/>
          <w:lang w:val="en-GB"/>
        </w:rPr>
        <w:t xml:space="preserve">COMPETITIVE DIALOGUE </w:t>
      </w:r>
    </w:p>
    <w:p w:rsidR="003273B6" w:rsidRPr="003A7E60" w:rsidRDefault="003273B6" w:rsidP="003273B6">
      <w:pPr>
        <w:pStyle w:val="BodyTextIndent"/>
        <w:spacing w:line="240" w:lineRule="auto"/>
        <w:jc w:val="center"/>
        <w:rPr>
          <w:rFonts w:ascii="Times New Roman" w:hAnsi="Times New Roman"/>
          <w:b/>
          <w:i w:val="0"/>
          <w:sz w:val="22"/>
          <w:szCs w:val="22"/>
          <w:lang w:val="en-GB"/>
        </w:rPr>
      </w:pPr>
    </w:p>
    <w:p w:rsidR="001A1E14" w:rsidRPr="003A7E60" w:rsidRDefault="001A1E14" w:rsidP="001A1E1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2"/>
          <w:szCs w:val="22"/>
          <w:lang w:val="en-US"/>
        </w:rPr>
      </w:pPr>
      <w:r w:rsidRPr="003A7E60">
        <w:rPr>
          <w:rFonts w:ascii="Times New Roman" w:hAnsi="Times New Roman" w:cs="Times New Roman"/>
          <w:color w:val="212121"/>
          <w:sz w:val="22"/>
          <w:szCs w:val="22"/>
          <w:lang w:val="en-GB"/>
        </w:rPr>
        <w:t xml:space="preserve">The text of the announcement is herewith approved by the Evaluation </w:t>
      </w:r>
      <w:r w:rsidRPr="003A7E60">
        <w:rPr>
          <w:rFonts w:ascii="Times New Roman" w:hAnsi="Times New Roman" w:cs="Times New Roman"/>
          <w:color w:val="212121"/>
          <w:sz w:val="22"/>
          <w:szCs w:val="22"/>
          <w:lang w:val="en-US"/>
        </w:rPr>
        <w:t xml:space="preserve">Committee Decree </w:t>
      </w:r>
      <w:r w:rsidR="00957E09">
        <w:rPr>
          <w:rFonts w:ascii="Times New Roman" w:hAnsi="Times New Roman" w:cs="Times New Roman"/>
          <w:color w:val="212121"/>
          <w:sz w:val="22"/>
          <w:szCs w:val="22"/>
          <w:lang w:val="en-US"/>
        </w:rPr>
        <w:t>N 9</w:t>
      </w:r>
      <w:r w:rsidRPr="003A7E60">
        <w:rPr>
          <w:rFonts w:ascii="Times New Roman" w:hAnsi="Times New Roman" w:cs="Times New Roman"/>
          <w:color w:val="212121"/>
          <w:sz w:val="22"/>
          <w:szCs w:val="22"/>
          <w:lang w:val="en-US"/>
        </w:rPr>
        <w:t xml:space="preserve"> dated </w:t>
      </w:r>
      <w:r w:rsidR="00957E09" w:rsidRPr="00F741A2">
        <w:rPr>
          <w:rFonts w:ascii="Times New Roman" w:hAnsi="Times New Roman" w:cs="Times New Roman"/>
          <w:color w:val="212121"/>
          <w:sz w:val="22"/>
          <w:szCs w:val="22"/>
          <w:lang w:val="en-GB"/>
        </w:rPr>
        <w:t>February</w:t>
      </w:r>
      <w:r w:rsidRPr="00F741A2">
        <w:rPr>
          <w:rFonts w:ascii="Times New Roman" w:hAnsi="Times New Roman" w:cs="Times New Roman"/>
          <w:color w:val="212121"/>
          <w:sz w:val="22"/>
          <w:szCs w:val="22"/>
          <w:lang w:val="en-GB"/>
        </w:rPr>
        <w:t xml:space="preserve"> </w:t>
      </w:r>
      <w:r w:rsidR="00957E09" w:rsidRPr="00F741A2">
        <w:rPr>
          <w:rFonts w:ascii="Times New Roman" w:hAnsi="Times New Roman" w:cs="Times New Roman"/>
          <w:color w:val="212121"/>
          <w:sz w:val="22"/>
          <w:szCs w:val="22"/>
          <w:lang w:val="en-GB"/>
        </w:rPr>
        <w:t>4</w:t>
      </w:r>
      <w:r w:rsidRPr="00F741A2">
        <w:rPr>
          <w:rFonts w:ascii="Times New Roman" w:hAnsi="Times New Roman" w:cs="Times New Roman"/>
          <w:color w:val="212121"/>
          <w:sz w:val="22"/>
          <w:szCs w:val="22"/>
          <w:lang w:val="en-GB"/>
        </w:rPr>
        <w:t>,</w:t>
      </w:r>
      <w:r w:rsidRPr="003A7E60">
        <w:rPr>
          <w:rFonts w:ascii="Times New Roman" w:hAnsi="Times New Roman" w:cs="Times New Roman"/>
          <w:color w:val="212121"/>
          <w:sz w:val="22"/>
          <w:szCs w:val="22"/>
          <w:lang w:val="en-US"/>
        </w:rPr>
        <w:t xml:space="preserve"> 2016</w:t>
      </w:r>
      <w:r w:rsidRPr="003A7E60">
        <w:rPr>
          <w:rFonts w:ascii="Times New Roman" w:hAnsi="Times New Roman" w:cs="Times New Roman"/>
          <w:color w:val="212121"/>
          <w:sz w:val="22"/>
          <w:szCs w:val="22"/>
          <w:lang w:val="en-GB"/>
        </w:rPr>
        <w:t xml:space="preserve"> and is p</w:t>
      </w:r>
      <w:r w:rsidR="00234E05" w:rsidRPr="003A7E60">
        <w:rPr>
          <w:rFonts w:ascii="Times New Roman" w:hAnsi="Times New Roman" w:cs="Times New Roman"/>
          <w:color w:val="212121"/>
          <w:sz w:val="22"/>
          <w:szCs w:val="22"/>
          <w:lang w:val="en-GB"/>
        </w:rPr>
        <w:t>ublished in accordance with Article</w:t>
      </w:r>
      <w:r w:rsidRPr="003A7E60">
        <w:rPr>
          <w:rFonts w:ascii="Times New Roman" w:hAnsi="Times New Roman" w:cs="Times New Roman"/>
          <w:color w:val="212121"/>
          <w:sz w:val="22"/>
          <w:szCs w:val="22"/>
          <w:lang w:val="en-US"/>
        </w:rPr>
        <w:t xml:space="preserve"> 26</w:t>
      </w:r>
    </w:p>
    <w:p w:rsidR="001A1E14" w:rsidRPr="003A7E60" w:rsidRDefault="001A1E14" w:rsidP="001A1E1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2"/>
          <w:szCs w:val="22"/>
          <w:lang w:val="en-GB"/>
        </w:rPr>
      </w:pPr>
      <w:r w:rsidRPr="003A7E60">
        <w:rPr>
          <w:rFonts w:ascii="Times New Roman" w:hAnsi="Times New Roman" w:cs="Times New Roman"/>
          <w:color w:val="212121"/>
          <w:sz w:val="22"/>
          <w:szCs w:val="22"/>
          <w:lang w:val="en-US"/>
        </w:rPr>
        <w:t xml:space="preserve"> </w:t>
      </w:r>
      <w:proofErr w:type="gramStart"/>
      <w:r w:rsidRPr="003A7E60">
        <w:rPr>
          <w:rFonts w:ascii="Times New Roman" w:hAnsi="Times New Roman" w:cs="Times New Roman"/>
          <w:color w:val="212121"/>
          <w:sz w:val="22"/>
          <w:szCs w:val="22"/>
          <w:lang w:val="en-US"/>
        </w:rPr>
        <w:t>of</w:t>
      </w:r>
      <w:proofErr w:type="gramEnd"/>
      <w:r w:rsidRPr="003A7E60">
        <w:rPr>
          <w:rFonts w:ascii="Times New Roman" w:hAnsi="Times New Roman" w:cs="Times New Roman"/>
          <w:color w:val="212121"/>
          <w:sz w:val="22"/>
          <w:szCs w:val="22"/>
          <w:lang w:val="en-US"/>
        </w:rPr>
        <w:t xml:space="preserve"> the </w:t>
      </w:r>
      <w:r w:rsidRPr="003A7E60">
        <w:rPr>
          <w:rFonts w:ascii="Times New Roman" w:hAnsi="Times New Roman" w:cs="Times New Roman"/>
          <w:sz w:val="22"/>
          <w:szCs w:val="22"/>
          <w:lang w:val="en-GB"/>
        </w:rPr>
        <w:t>Law on Procurement of the Republic of Armenia</w:t>
      </w:r>
    </w:p>
    <w:p w:rsidR="00BB0D55" w:rsidRPr="003A7E60" w:rsidRDefault="00BB0D55" w:rsidP="000D5D20">
      <w:pPr>
        <w:pStyle w:val="BodyTextIndent"/>
        <w:spacing w:line="240" w:lineRule="auto"/>
        <w:ind w:firstLine="0"/>
        <w:rPr>
          <w:rFonts w:ascii="Times New Roman" w:hAnsi="Times New Roman"/>
          <w:b/>
          <w:i w:val="0"/>
          <w:sz w:val="22"/>
          <w:szCs w:val="22"/>
          <w:lang w:val="en-GB"/>
        </w:rPr>
      </w:pPr>
      <w:r w:rsidRPr="003A7E60">
        <w:rPr>
          <w:rFonts w:ascii="Times New Roman" w:hAnsi="Times New Roman"/>
          <w:b/>
          <w:i w:val="0"/>
          <w:sz w:val="22"/>
          <w:szCs w:val="22"/>
          <w:lang w:val="en-GB"/>
        </w:rPr>
        <w:t xml:space="preserve"> </w:t>
      </w:r>
    </w:p>
    <w:p w:rsidR="00BB0D55" w:rsidRPr="003A7E60" w:rsidRDefault="00420B7B" w:rsidP="00BB0D55">
      <w:pPr>
        <w:jc w:val="center"/>
        <w:rPr>
          <w:rFonts w:ascii="Times New Roman" w:hAnsi="Times New Roman"/>
          <w:b/>
          <w:lang w:val="en-GB"/>
        </w:rPr>
      </w:pPr>
      <w:r w:rsidRPr="003A7E60">
        <w:rPr>
          <w:rFonts w:ascii="Times New Roman" w:hAnsi="Times New Roman"/>
          <w:b/>
          <w:lang w:val="en-GB"/>
        </w:rPr>
        <w:t xml:space="preserve">COMPETITIVE DIALOGUE PROCEDURE CODE - </w:t>
      </w:r>
      <w:r w:rsidRPr="003A7E60">
        <w:rPr>
          <w:rFonts w:ascii="Times New Roman" w:hAnsi="Times New Roman"/>
          <w:b/>
          <w:color w:val="000000" w:themeColor="text1"/>
          <w:lang w:val="en-GB"/>
        </w:rPr>
        <w:t xml:space="preserve">N SCWE of RA </w:t>
      </w:r>
      <w:proofErr w:type="spellStart"/>
      <w:r w:rsidRPr="003A7E60">
        <w:rPr>
          <w:rFonts w:ascii="Times New Roman" w:hAnsi="Times New Roman"/>
          <w:b/>
          <w:color w:val="000000" w:themeColor="text1"/>
          <w:lang w:val="en-GB"/>
        </w:rPr>
        <w:t>MoA</w:t>
      </w:r>
      <w:proofErr w:type="spellEnd"/>
      <w:r w:rsidRPr="003A7E60">
        <w:rPr>
          <w:rFonts w:ascii="Times New Roman" w:hAnsi="Times New Roman"/>
          <w:b/>
          <w:color w:val="000000" w:themeColor="text1"/>
          <w:lang w:val="en-GB"/>
        </w:rPr>
        <w:t>-CDSA-</w:t>
      </w:r>
      <w:r w:rsidRPr="003A7E60">
        <w:rPr>
          <w:rFonts w:ascii="Times New Roman" w:hAnsi="Times New Roman"/>
          <w:b/>
          <w:lang w:val="en-GB"/>
        </w:rPr>
        <w:t>N 15/1</w:t>
      </w:r>
    </w:p>
    <w:p w:rsidR="00344DB4" w:rsidRPr="003A7E60" w:rsidRDefault="007445EF" w:rsidP="00BB7F71">
      <w:pPr>
        <w:pStyle w:val="BodyTextIndent"/>
        <w:spacing w:line="240" w:lineRule="auto"/>
        <w:ind w:firstLine="0"/>
        <w:rPr>
          <w:rFonts w:ascii="Times New Roman" w:hAnsi="Times New Roman"/>
          <w:i w:val="0"/>
          <w:sz w:val="22"/>
          <w:szCs w:val="22"/>
          <w:lang w:val="en-GB" w:eastAsia="ru-RU"/>
        </w:rPr>
      </w:pPr>
      <w:r w:rsidRPr="003A7E60">
        <w:rPr>
          <w:rFonts w:ascii="Times New Roman" w:hAnsi="Times New Roman"/>
          <w:i w:val="0"/>
          <w:sz w:val="22"/>
          <w:szCs w:val="22"/>
          <w:lang w:val="en-GB" w:eastAsia="ru-RU"/>
        </w:rPr>
        <w:t xml:space="preserve">The Client, namely the State Committee of Water Economy of the Ministry of Agriculture of the Republic of Armenia, located in 13a, </w:t>
      </w:r>
      <w:proofErr w:type="spellStart"/>
      <w:r w:rsidRPr="003A7E60">
        <w:rPr>
          <w:rFonts w:ascii="Times New Roman" w:hAnsi="Times New Roman"/>
          <w:i w:val="0"/>
          <w:sz w:val="22"/>
          <w:szCs w:val="22"/>
          <w:lang w:val="en-GB" w:eastAsia="ru-RU"/>
        </w:rPr>
        <w:t>Vardanants</w:t>
      </w:r>
      <w:proofErr w:type="spellEnd"/>
      <w:r w:rsidRPr="003A7E60">
        <w:rPr>
          <w:rFonts w:ascii="Times New Roman" w:hAnsi="Times New Roman"/>
          <w:i w:val="0"/>
          <w:sz w:val="22"/>
          <w:szCs w:val="22"/>
          <w:lang w:val="en-GB" w:eastAsia="ru-RU"/>
        </w:rPr>
        <w:t xml:space="preserve"> Street, Yerevan, 0010, Republic of Armenia</w:t>
      </w:r>
      <w:r w:rsidR="00344DB4" w:rsidRPr="003A7E60">
        <w:rPr>
          <w:rFonts w:ascii="Times New Roman" w:hAnsi="Times New Roman"/>
          <w:i w:val="0"/>
          <w:sz w:val="22"/>
          <w:szCs w:val="22"/>
          <w:lang w:val="en-GB" w:eastAsia="ru-RU"/>
        </w:rPr>
        <w:t xml:space="preserve">, below presents the questions and clarifications in regards with Pre-Qualification Announcement Regarding Competitive Dialogue Procedure Code N SCWE of RA </w:t>
      </w:r>
      <w:proofErr w:type="spellStart"/>
      <w:r w:rsidR="00344DB4" w:rsidRPr="003A7E60">
        <w:rPr>
          <w:rFonts w:ascii="Times New Roman" w:hAnsi="Times New Roman"/>
          <w:i w:val="0"/>
          <w:sz w:val="22"/>
          <w:szCs w:val="22"/>
          <w:lang w:val="en-GB" w:eastAsia="ru-RU"/>
        </w:rPr>
        <w:t>MoA</w:t>
      </w:r>
      <w:proofErr w:type="spellEnd"/>
      <w:r w:rsidR="00344DB4" w:rsidRPr="003A7E60">
        <w:rPr>
          <w:rFonts w:ascii="Times New Roman" w:hAnsi="Times New Roman"/>
          <w:i w:val="0"/>
          <w:sz w:val="22"/>
          <w:szCs w:val="22"/>
          <w:lang w:val="en-GB" w:eastAsia="ru-RU"/>
        </w:rPr>
        <w:t>-CDSA-N 15/1.</w:t>
      </w:r>
    </w:p>
    <w:p w:rsidR="00344DB4" w:rsidRPr="003A7E60" w:rsidRDefault="00344DB4" w:rsidP="00344DB4">
      <w:pPr>
        <w:pStyle w:val="BodyTextIndent"/>
        <w:spacing w:line="240" w:lineRule="auto"/>
        <w:rPr>
          <w:rFonts w:ascii="Times New Roman" w:hAnsi="Times New Roman"/>
          <w:i w:val="0"/>
          <w:sz w:val="22"/>
          <w:szCs w:val="22"/>
          <w:lang w:val="en-GB" w:eastAsia="ru-RU"/>
        </w:rPr>
      </w:pPr>
    </w:p>
    <w:p w:rsidR="001B3441" w:rsidRDefault="00344DB4" w:rsidP="00DB3F31">
      <w:pPr>
        <w:pStyle w:val="BodyTextIndent"/>
        <w:spacing w:line="240" w:lineRule="auto"/>
        <w:ind w:firstLine="0"/>
        <w:rPr>
          <w:rFonts w:ascii="Times New Roman" w:hAnsi="Times New Roman"/>
          <w:i w:val="0"/>
          <w:sz w:val="22"/>
          <w:szCs w:val="22"/>
          <w:lang w:val="en-GB" w:eastAsia="ru-RU"/>
        </w:rPr>
      </w:pPr>
      <w:r w:rsidRPr="003A7E60">
        <w:rPr>
          <w:rFonts w:ascii="Times New Roman" w:hAnsi="Times New Roman"/>
          <w:b/>
          <w:i w:val="0"/>
          <w:sz w:val="22"/>
          <w:szCs w:val="22"/>
          <w:lang w:val="en-GB" w:eastAsia="ru-RU"/>
        </w:rPr>
        <w:t>Question</w:t>
      </w:r>
      <w:r w:rsidR="0036171C">
        <w:rPr>
          <w:rFonts w:ascii="Times New Roman" w:hAnsi="Times New Roman"/>
          <w:b/>
          <w:i w:val="0"/>
          <w:sz w:val="22"/>
          <w:szCs w:val="22"/>
          <w:lang w:val="en-GB" w:eastAsia="ru-RU"/>
        </w:rPr>
        <w:t xml:space="preserve"> 1</w:t>
      </w:r>
      <w:r w:rsidR="00BB7F71" w:rsidRPr="003A7E60">
        <w:rPr>
          <w:rFonts w:ascii="Times New Roman" w:hAnsi="Times New Roman"/>
          <w:b/>
          <w:i w:val="0"/>
          <w:sz w:val="22"/>
          <w:szCs w:val="22"/>
          <w:lang w:val="en-GB" w:eastAsia="ru-RU"/>
        </w:rPr>
        <w:t>:</w:t>
      </w:r>
      <w:r w:rsidR="001B3441" w:rsidRPr="003A7E60">
        <w:rPr>
          <w:rFonts w:ascii="Times New Roman" w:hAnsi="Times New Roman"/>
          <w:i w:val="0"/>
          <w:sz w:val="22"/>
          <w:szCs w:val="22"/>
          <w:lang w:val="en-GB" w:eastAsia="ru-RU"/>
        </w:rPr>
        <w:t xml:space="preserve"> </w:t>
      </w:r>
      <w:r w:rsidR="00DB3F31">
        <w:rPr>
          <w:rFonts w:ascii="Times New Roman" w:hAnsi="Times New Roman"/>
          <w:i w:val="0"/>
          <w:sz w:val="22"/>
          <w:szCs w:val="22"/>
          <w:lang w:val="en-GB" w:eastAsia="ru-RU"/>
        </w:rPr>
        <w:t>Can a bidder, who has individually</w:t>
      </w:r>
      <w:r w:rsidR="00D47FBD">
        <w:rPr>
          <w:rFonts w:ascii="Times New Roman" w:hAnsi="Times New Roman"/>
          <w:i w:val="0"/>
          <w:sz w:val="22"/>
          <w:szCs w:val="22"/>
          <w:lang w:val="en-GB" w:eastAsia="ru-RU"/>
        </w:rPr>
        <w:t xml:space="preserve"> been</w:t>
      </w:r>
      <w:r w:rsidR="00DB3F31">
        <w:rPr>
          <w:rFonts w:ascii="Times New Roman" w:hAnsi="Times New Roman"/>
          <w:i w:val="0"/>
          <w:sz w:val="22"/>
          <w:szCs w:val="22"/>
          <w:lang w:val="en-GB" w:eastAsia="ru-RU"/>
        </w:rPr>
        <w:t xml:space="preserve"> pre-qualified, participate </w:t>
      </w:r>
      <w:r w:rsidR="00F741A2">
        <w:rPr>
          <w:rFonts w:ascii="Times New Roman" w:hAnsi="Times New Roman"/>
          <w:i w:val="0"/>
          <w:sz w:val="22"/>
          <w:szCs w:val="22"/>
          <w:lang w:val="en-GB" w:eastAsia="ru-RU"/>
        </w:rPr>
        <w:t>in</w:t>
      </w:r>
      <w:r w:rsidR="00DB3F31">
        <w:rPr>
          <w:rFonts w:ascii="Times New Roman" w:hAnsi="Times New Roman"/>
          <w:i w:val="0"/>
          <w:sz w:val="22"/>
          <w:szCs w:val="22"/>
          <w:lang w:val="en-GB" w:eastAsia="ru-RU"/>
        </w:rPr>
        <w:t xml:space="preserve"> the next steps of this procedure as the lead member of a Consortium with other minority members – whose presence will be not relevant to the </w:t>
      </w:r>
      <w:r w:rsidR="00F741A2">
        <w:rPr>
          <w:rFonts w:ascii="Times New Roman" w:hAnsi="Times New Roman"/>
          <w:i w:val="0"/>
          <w:sz w:val="22"/>
          <w:szCs w:val="22"/>
          <w:lang w:val="en-GB" w:eastAsia="ru-RU"/>
        </w:rPr>
        <w:t>fulfilment</w:t>
      </w:r>
      <w:r w:rsidR="00DB3F31">
        <w:rPr>
          <w:rFonts w:ascii="Times New Roman" w:hAnsi="Times New Roman"/>
          <w:i w:val="0"/>
          <w:sz w:val="22"/>
          <w:szCs w:val="22"/>
          <w:lang w:val="en-GB" w:eastAsia="ru-RU"/>
        </w:rPr>
        <w:t xml:space="preserve"> of the requirements – or is it now required to define all the members of the Consortium, which may be not subject to future changes?  </w:t>
      </w:r>
    </w:p>
    <w:p w:rsidR="0036171C" w:rsidRDefault="0036171C" w:rsidP="00DB3F31">
      <w:pPr>
        <w:pStyle w:val="BodyTextIndent"/>
        <w:spacing w:line="240" w:lineRule="auto"/>
        <w:ind w:firstLine="0"/>
        <w:rPr>
          <w:rFonts w:ascii="Times New Roman" w:hAnsi="Times New Roman"/>
          <w:i w:val="0"/>
          <w:sz w:val="22"/>
          <w:szCs w:val="22"/>
          <w:lang w:val="en-GB" w:eastAsia="ru-RU"/>
        </w:rPr>
      </w:pPr>
    </w:p>
    <w:p w:rsidR="0036171C" w:rsidRDefault="0036171C" w:rsidP="00DB3F31">
      <w:pPr>
        <w:pStyle w:val="BodyTextIndent"/>
        <w:spacing w:line="240" w:lineRule="auto"/>
        <w:ind w:firstLine="0"/>
        <w:rPr>
          <w:rFonts w:ascii="Times New Roman" w:hAnsi="Times New Roman"/>
          <w:i w:val="0"/>
          <w:sz w:val="22"/>
          <w:szCs w:val="22"/>
          <w:lang w:val="en-GB" w:eastAsia="ru-RU"/>
        </w:rPr>
      </w:pPr>
      <w:r w:rsidRPr="0036171C">
        <w:rPr>
          <w:rFonts w:ascii="Times New Roman" w:hAnsi="Times New Roman"/>
          <w:b/>
          <w:i w:val="0"/>
          <w:sz w:val="22"/>
          <w:szCs w:val="22"/>
          <w:lang w:val="en-GB" w:eastAsia="ru-RU"/>
        </w:rPr>
        <w:t>Question 2:</w:t>
      </w:r>
      <w:r>
        <w:rPr>
          <w:rFonts w:ascii="Times New Roman" w:hAnsi="Times New Roman"/>
          <w:b/>
          <w:i w:val="0"/>
          <w:sz w:val="22"/>
          <w:szCs w:val="22"/>
          <w:lang w:val="en-GB" w:eastAsia="ru-RU"/>
        </w:rPr>
        <w:t xml:space="preserve"> </w:t>
      </w:r>
      <w:r w:rsidR="0012215D">
        <w:rPr>
          <w:rFonts w:ascii="Times New Roman" w:hAnsi="Times New Roman"/>
          <w:i w:val="0"/>
          <w:sz w:val="22"/>
          <w:szCs w:val="22"/>
          <w:lang w:val="en-GB" w:eastAsia="ru-RU"/>
        </w:rPr>
        <w:t xml:space="preserve">Can two or more bidders, who have separately </w:t>
      </w:r>
      <w:r w:rsidR="00D47FBD">
        <w:rPr>
          <w:rFonts w:ascii="Times New Roman" w:hAnsi="Times New Roman"/>
          <w:i w:val="0"/>
          <w:sz w:val="22"/>
          <w:szCs w:val="22"/>
          <w:lang w:val="en-GB" w:eastAsia="ru-RU"/>
        </w:rPr>
        <w:t xml:space="preserve">been </w:t>
      </w:r>
      <w:r w:rsidR="0012215D">
        <w:rPr>
          <w:rFonts w:ascii="Times New Roman" w:hAnsi="Times New Roman"/>
          <w:i w:val="0"/>
          <w:sz w:val="22"/>
          <w:szCs w:val="22"/>
          <w:lang w:val="en-GB" w:eastAsia="ru-RU"/>
        </w:rPr>
        <w:t xml:space="preserve">pre-qualified, participate </w:t>
      </w:r>
      <w:r w:rsidR="00F741A2">
        <w:rPr>
          <w:rFonts w:ascii="Times New Roman" w:hAnsi="Times New Roman"/>
          <w:i w:val="0"/>
          <w:sz w:val="22"/>
          <w:szCs w:val="22"/>
          <w:lang w:val="en-GB" w:eastAsia="ru-RU"/>
        </w:rPr>
        <w:t>in</w:t>
      </w:r>
      <w:r w:rsidR="0012215D">
        <w:rPr>
          <w:rFonts w:ascii="Times New Roman" w:hAnsi="Times New Roman"/>
          <w:i w:val="0"/>
          <w:sz w:val="22"/>
          <w:szCs w:val="22"/>
          <w:lang w:val="en-GB" w:eastAsia="ru-RU"/>
        </w:rPr>
        <w:t xml:space="preserve"> the next steps of this procedure by joining efforts as a Consortium?  </w:t>
      </w:r>
    </w:p>
    <w:p w:rsidR="00ED0DE0" w:rsidRDefault="00ED0DE0" w:rsidP="00DB3F31">
      <w:pPr>
        <w:pStyle w:val="BodyTextIndent"/>
        <w:spacing w:line="240" w:lineRule="auto"/>
        <w:ind w:firstLine="0"/>
        <w:rPr>
          <w:rFonts w:ascii="Times New Roman" w:hAnsi="Times New Roman"/>
          <w:i w:val="0"/>
          <w:sz w:val="22"/>
          <w:szCs w:val="22"/>
          <w:lang w:val="en-GB" w:eastAsia="ru-RU"/>
        </w:rPr>
      </w:pPr>
    </w:p>
    <w:p w:rsidR="00ED0DE0" w:rsidRDefault="00ED0DE0" w:rsidP="009A5D00">
      <w:pPr>
        <w:pStyle w:val="BodyTextIndent"/>
        <w:spacing w:line="240" w:lineRule="auto"/>
        <w:ind w:firstLine="0"/>
        <w:rPr>
          <w:rFonts w:ascii="Times New Roman" w:hAnsi="Times New Roman"/>
          <w:i w:val="0"/>
          <w:sz w:val="22"/>
          <w:szCs w:val="22"/>
          <w:lang w:val="en-GB" w:eastAsia="ru-RU"/>
        </w:rPr>
      </w:pPr>
      <w:r w:rsidRPr="00ED0DE0">
        <w:rPr>
          <w:rFonts w:ascii="Times New Roman" w:hAnsi="Times New Roman"/>
          <w:b/>
          <w:i w:val="0"/>
          <w:sz w:val="22"/>
          <w:szCs w:val="22"/>
          <w:lang w:val="en-GB" w:eastAsia="ru-RU"/>
        </w:rPr>
        <w:t>Question 3:</w:t>
      </w:r>
      <w:r>
        <w:rPr>
          <w:rFonts w:ascii="Times New Roman" w:hAnsi="Times New Roman"/>
          <w:i w:val="0"/>
          <w:sz w:val="22"/>
          <w:szCs w:val="22"/>
          <w:lang w:val="en-GB" w:eastAsia="ru-RU"/>
        </w:rPr>
        <w:t xml:space="preserve"> If a bidder is a Consortium, may it submit the Consortium Agreement after the pre-qualification stage? </w:t>
      </w:r>
    </w:p>
    <w:p w:rsidR="00E67FDE" w:rsidRDefault="00E67FDE" w:rsidP="009A5D0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r w:rsidRPr="00E67FDE">
        <w:rPr>
          <w:rFonts w:ascii="Times New Roman" w:eastAsia="Times New Roman" w:hAnsi="Times New Roman" w:cs="Times New Roman"/>
          <w:b/>
          <w:lang w:val="en-GB"/>
        </w:rPr>
        <w:t>Question 4:</w:t>
      </w:r>
      <w:r>
        <w:rPr>
          <w:rFonts w:ascii="Times New Roman" w:hAnsi="Times New Roman"/>
          <w:i/>
          <w:lang w:val="en-GB"/>
        </w:rPr>
        <w:t xml:space="preserve"> </w:t>
      </w:r>
      <w:r w:rsidRPr="00E67FDE">
        <w:rPr>
          <w:rFonts w:ascii="Times New Roman" w:eastAsia="Times New Roman" w:hAnsi="Times New Roman" w:cs="Times New Roman"/>
          <w:lang w:val="en-GB"/>
        </w:rPr>
        <w:t>We understand that a project reference is void in case it is provided by the mother company with less than 50% participation on an affiliated company. However, in case the affiliated company itself is a member of the consortium, will this reference be valid?</w:t>
      </w:r>
    </w:p>
    <w:p w:rsidR="00E67FDE" w:rsidRDefault="00E67FDE" w:rsidP="009A5D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b/>
          <w:lang w:val="en-GB"/>
        </w:rPr>
        <w:t>Question 5</w:t>
      </w:r>
      <w:r w:rsidRPr="00E67FDE">
        <w:rPr>
          <w:rFonts w:ascii="Times New Roman" w:eastAsia="Times New Roman" w:hAnsi="Times New Roman" w:cs="Times New Roman"/>
          <w:b/>
          <w:lang w:val="en-GB"/>
        </w:rPr>
        <w:t>:</w:t>
      </w:r>
      <w:r>
        <w:rPr>
          <w:rFonts w:ascii="Times New Roman" w:hAnsi="Times New Roman"/>
          <w:i/>
          <w:lang w:val="en-GB"/>
        </w:rPr>
        <w:t xml:space="preserve"> </w:t>
      </w:r>
      <w:r w:rsidRPr="00E67FDE">
        <w:rPr>
          <w:rFonts w:ascii="Times New Roman" w:eastAsia="Times New Roman" w:hAnsi="Times New Roman" w:cs="Times New Roman"/>
          <w:lang w:val="en-GB"/>
        </w:rPr>
        <w:t>We understand that two or more project references can be used to achieve the criterion 9 1a) in terms of the “served combined total population of at least 800,000”. We kindly want to ask you if this particular criterion will be fulfilled if 3 different references will be provided from a) the mother company itself and b) from two affiliated companies which have a share of &gt; 50% on this particular project. Or does this criterion have to be fulfilled by one company only?</w:t>
      </w:r>
    </w:p>
    <w:p w:rsidR="00E95601" w:rsidRDefault="00E95601" w:rsidP="009A5D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E95601">
        <w:rPr>
          <w:rFonts w:ascii="Times New Roman" w:eastAsia="Times New Roman" w:hAnsi="Times New Roman" w:cs="Times New Roman"/>
          <w:b/>
          <w:lang w:val="en-GB"/>
        </w:rPr>
        <w:t xml:space="preserve">Question 6: </w:t>
      </w:r>
      <w:r w:rsidR="000524DB">
        <w:rPr>
          <w:rFonts w:ascii="Times New Roman" w:eastAsia="Times New Roman" w:hAnsi="Times New Roman" w:cs="Times New Roman"/>
          <w:lang w:val="en-GB"/>
        </w:rPr>
        <w:t xml:space="preserve">Is it acceptable and doesn’t it create </w:t>
      </w:r>
      <w:r w:rsidR="000524DB" w:rsidRPr="000524DB">
        <w:rPr>
          <w:rFonts w:ascii="Times New Roman" w:eastAsia="Times New Roman" w:hAnsi="Times New Roman" w:cs="Times New Roman"/>
          <w:lang w:val="en-GB"/>
        </w:rPr>
        <w:t>unequal competition</w:t>
      </w:r>
      <w:r w:rsidR="000524DB">
        <w:rPr>
          <w:rFonts w:ascii="Times New Roman" w:eastAsia="Times New Roman" w:hAnsi="Times New Roman" w:cs="Times New Roman"/>
          <w:lang w:val="en-GB"/>
        </w:rPr>
        <w:t xml:space="preserve">, if the company, which has submitted an application for pre-qualification procedure, </w:t>
      </w:r>
      <w:r w:rsidR="00B67C15">
        <w:rPr>
          <w:rFonts w:ascii="Times New Roman" w:eastAsia="Times New Roman" w:hAnsi="Times New Roman" w:cs="Times New Roman"/>
          <w:lang w:val="en-GB"/>
        </w:rPr>
        <w:t>fulfils</w:t>
      </w:r>
      <w:r w:rsidR="000524DB">
        <w:rPr>
          <w:rFonts w:ascii="Times New Roman" w:eastAsia="Times New Roman" w:hAnsi="Times New Roman" w:cs="Times New Roman"/>
          <w:lang w:val="en-GB"/>
        </w:rPr>
        <w:t xml:space="preserve"> </w:t>
      </w:r>
      <w:r w:rsidR="009A5D00">
        <w:rPr>
          <w:rFonts w:ascii="Times New Roman" w:eastAsia="Times New Roman" w:hAnsi="Times New Roman" w:cs="Times New Roman"/>
          <w:lang w:val="en-GB"/>
        </w:rPr>
        <w:t>one of the requirements  (sub point b of point 2) by being as a m</w:t>
      </w:r>
      <w:r w:rsidR="001256C9">
        <w:rPr>
          <w:rFonts w:ascii="Times New Roman" w:eastAsia="Times New Roman" w:hAnsi="Times New Roman" w:cs="Times New Roman"/>
          <w:lang w:val="en-GB"/>
        </w:rPr>
        <w:t>ember of the consortium, while</w:t>
      </w:r>
      <w:r w:rsidR="009A5D00">
        <w:rPr>
          <w:rFonts w:ascii="Times New Roman" w:eastAsia="Times New Roman" w:hAnsi="Times New Roman" w:cs="Times New Roman"/>
          <w:lang w:val="en-GB"/>
        </w:rPr>
        <w:t xml:space="preserve">  it forms a new consortium with one (or more) company for  fulfilling  other points</w:t>
      </w:r>
      <w:r w:rsidR="00FA13D0">
        <w:rPr>
          <w:rFonts w:ascii="Times New Roman" w:eastAsia="Times New Roman" w:hAnsi="Times New Roman" w:cs="Times New Roman"/>
          <w:lang w:val="en-GB"/>
        </w:rPr>
        <w:t xml:space="preserve"> of the requirements</w:t>
      </w:r>
      <w:r w:rsidR="009A5D00">
        <w:rPr>
          <w:rFonts w:ascii="Times New Roman" w:eastAsia="Times New Roman" w:hAnsi="Times New Roman" w:cs="Times New Roman"/>
          <w:lang w:val="en-GB"/>
        </w:rPr>
        <w:t>?</w:t>
      </w:r>
    </w:p>
    <w:p w:rsidR="008765DD" w:rsidRDefault="008765DD" w:rsidP="009A5D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8765DD">
        <w:rPr>
          <w:rFonts w:ascii="Times New Roman" w:eastAsia="Times New Roman" w:hAnsi="Times New Roman" w:cs="Times New Roman"/>
          <w:b/>
          <w:lang w:val="en-GB"/>
        </w:rPr>
        <w:t>Question 7:</w:t>
      </w:r>
      <w:r>
        <w:rPr>
          <w:rFonts w:ascii="Times New Roman" w:eastAsia="Times New Roman" w:hAnsi="Times New Roman" w:cs="Times New Roman"/>
          <w:b/>
          <w:lang w:val="en-GB"/>
        </w:rPr>
        <w:t xml:space="preserve"> </w:t>
      </w:r>
      <w:r w:rsidRPr="008765DD">
        <w:rPr>
          <w:rFonts w:ascii="Times New Roman" w:eastAsia="Times New Roman" w:hAnsi="Times New Roman" w:cs="Times New Roman"/>
          <w:lang w:val="en-GB"/>
        </w:rPr>
        <w:t>Is it possible</w:t>
      </w:r>
      <w:r>
        <w:rPr>
          <w:rFonts w:ascii="Times New Roman" w:eastAsia="Times New Roman" w:hAnsi="Times New Roman" w:cs="Times New Roman"/>
          <w:lang w:val="en-GB"/>
        </w:rPr>
        <w:t xml:space="preserve"> for the bidder, who has passed the pre-qualification procedure with a consortium, to conclude a new </w:t>
      </w:r>
      <w:r w:rsidR="00FA13D0">
        <w:rPr>
          <w:rFonts w:ascii="Times New Roman" w:eastAsia="Times New Roman" w:hAnsi="Times New Roman" w:cs="Times New Roman"/>
          <w:lang w:val="en-GB"/>
        </w:rPr>
        <w:t xml:space="preserve">consortium </w:t>
      </w:r>
      <w:r>
        <w:rPr>
          <w:rFonts w:ascii="Times New Roman" w:eastAsia="Times New Roman" w:hAnsi="Times New Roman" w:cs="Times New Roman"/>
          <w:lang w:val="en-GB"/>
        </w:rPr>
        <w:t xml:space="preserve">contract with another individual after </w:t>
      </w:r>
      <w:r w:rsidR="00C453EA">
        <w:rPr>
          <w:rFonts w:ascii="Times New Roman" w:eastAsia="Times New Roman" w:hAnsi="Times New Roman" w:cs="Times New Roman"/>
          <w:lang w:val="en-GB"/>
        </w:rPr>
        <w:t xml:space="preserve">the </w:t>
      </w:r>
      <w:r>
        <w:rPr>
          <w:rFonts w:ascii="Times New Roman" w:eastAsia="Times New Roman" w:hAnsi="Times New Roman" w:cs="Times New Roman"/>
          <w:lang w:val="en-GB"/>
        </w:rPr>
        <w:t>pre</w:t>
      </w:r>
      <w:r w:rsidR="001256C9">
        <w:rPr>
          <w:rFonts w:ascii="Times New Roman" w:eastAsia="Times New Roman" w:hAnsi="Times New Roman" w:cs="Times New Roman"/>
          <w:lang w:val="en-GB"/>
        </w:rPr>
        <w:t>-</w:t>
      </w:r>
      <w:r>
        <w:rPr>
          <w:rFonts w:ascii="Times New Roman" w:eastAsia="Times New Roman" w:hAnsi="Times New Roman" w:cs="Times New Roman"/>
          <w:lang w:val="en-GB"/>
        </w:rPr>
        <w:t xml:space="preserve">qualification stage and to </w:t>
      </w:r>
      <w:r w:rsidR="00B43BB7">
        <w:rPr>
          <w:rFonts w:ascii="Times New Roman" w:eastAsia="Times New Roman" w:hAnsi="Times New Roman" w:cs="Times New Roman"/>
          <w:lang w:val="en-GB"/>
        </w:rPr>
        <w:t xml:space="preserve">participate </w:t>
      </w:r>
      <w:r w:rsidR="00FA13D0">
        <w:rPr>
          <w:rFonts w:ascii="Times New Roman" w:eastAsia="Times New Roman" w:hAnsi="Times New Roman" w:cs="Times New Roman"/>
          <w:lang w:val="en-GB"/>
        </w:rPr>
        <w:t>with</w:t>
      </w:r>
      <w:r>
        <w:rPr>
          <w:rFonts w:ascii="Times New Roman" w:eastAsia="Times New Roman" w:hAnsi="Times New Roman" w:cs="Times New Roman"/>
          <w:lang w:val="en-GB"/>
        </w:rPr>
        <w:t xml:space="preserve"> new status, by repudiating </w:t>
      </w:r>
      <w:r w:rsidR="00B43BB7">
        <w:rPr>
          <w:rFonts w:ascii="Times New Roman" w:eastAsia="Times New Roman" w:hAnsi="Times New Roman" w:cs="Times New Roman"/>
          <w:lang w:val="en-GB"/>
        </w:rPr>
        <w:t>the former partner</w:t>
      </w:r>
      <w:r w:rsidR="00EF6A6A">
        <w:rPr>
          <w:rFonts w:ascii="Times New Roman" w:eastAsia="Times New Roman" w:hAnsi="Times New Roman" w:cs="Times New Roman"/>
          <w:lang w:val="en-GB"/>
        </w:rPr>
        <w:t>?</w:t>
      </w:r>
      <w:r w:rsidR="00B43BB7">
        <w:rPr>
          <w:rFonts w:ascii="Times New Roman" w:eastAsia="Times New Roman" w:hAnsi="Times New Roman" w:cs="Times New Roman"/>
          <w:lang w:val="en-GB"/>
        </w:rPr>
        <w:t xml:space="preserve"> </w:t>
      </w:r>
      <w:r>
        <w:rPr>
          <w:rFonts w:ascii="Times New Roman" w:eastAsia="Times New Roman" w:hAnsi="Times New Roman" w:cs="Times New Roman"/>
          <w:lang w:val="en-GB"/>
        </w:rPr>
        <w:t xml:space="preserve"> </w:t>
      </w:r>
    </w:p>
    <w:p w:rsidR="00B43BB7" w:rsidRDefault="00B43BB7" w:rsidP="009A5D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b/>
          <w:lang w:val="en-GB"/>
        </w:rPr>
        <w:t>Question 8</w:t>
      </w:r>
      <w:r w:rsidRPr="008765DD">
        <w:rPr>
          <w:rFonts w:ascii="Times New Roman" w:eastAsia="Times New Roman" w:hAnsi="Times New Roman" w:cs="Times New Roman"/>
          <w:b/>
          <w:lang w:val="en-GB"/>
        </w:rPr>
        <w:t>:</w:t>
      </w:r>
      <w:r w:rsidR="0052052D">
        <w:rPr>
          <w:rFonts w:ascii="Times New Roman" w:eastAsia="Times New Roman" w:hAnsi="Times New Roman" w:cs="Times New Roman"/>
          <w:b/>
          <w:lang w:val="en-GB"/>
        </w:rPr>
        <w:t xml:space="preserve"> </w:t>
      </w:r>
      <w:r w:rsidR="0052052D" w:rsidRPr="0052052D">
        <w:rPr>
          <w:rFonts w:ascii="Times New Roman" w:eastAsia="Times New Roman" w:hAnsi="Times New Roman" w:cs="Times New Roman"/>
          <w:lang w:val="en-GB"/>
        </w:rPr>
        <w:t xml:space="preserve">Is it possible </w:t>
      </w:r>
      <w:r w:rsidR="00C453EA">
        <w:rPr>
          <w:rFonts w:ascii="Times New Roman" w:eastAsia="Times New Roman" w:hAnsi="Times New Roman" w:cs="Times New Roman"/>
          <w:lang w:val="en-GB"/>
        </w:rPr>
        <w:t>for</w:t>
      </w:r>
      <w:r w:rsidR="006375E5" w:rsidRPr="006375E5">
        <w:rPr>
          <w:rFonts w:ascii="Times New Roman" w:eastAsia="Times New Roman" w:hAnsi="Times New Roman" w:cs="Times New Roman"/>
          <w:lang w:val="en-GB"/>
        </w:rPr>
        <w:t xml:space="preserve"> </w:t>
      </w:r>
      <w:r w:rsidR="006375E5">
        <w:rPr>
          <w:rFonts w:ascii="Times New Roman" w:eastAsia="Times New Roman" w:hAnsi="Times New Roman" w:cs="Times New Roman"/>
          <w:lang w:val="en-GB"/>
        </w:rPr>
        <w:t>the bidders, who have passed the pre-qualification procedure</w:t>
      </w:r>
      <w:r w:rsidR="00110A23">
        <w:rPr>
          <w:rFonts w:ascii="Times New Roman" w:eastAsia="Times New Roman" w:hAnsi="Times New Roman" w:cs="Times New Roman"/>
          <w:lang w:val="en-GB"/>
        </w:rPr>
        <w:t>,</w:t>
      </w:r>
      <w:r w:rsidR="006375E5">
        <w:rPr>
          <w:rFonts w:ascii="Times New Roman" w:eastAsia="Times New Roman" w:hAnsi="Times New Roman" w:cs="Times New Roman"/>
          <w:lang w:val="en-GB"/>
        </w:rPr>
        <w:t xml:space="preserve"> </w:t>
      </w:r>
      <w:r w:rsidR="00C453EA">
        <w:rPr>
          <w:rFonts w:ascii="Times New Roman" w:eastAsia="Times New Roman" w:hAnsi="Times New Roman" w:cs="Times New Roman"/>
          <w:lang w:val="en-GB"/>
        </w:rPr>
        <w:t>to form a new consortium after the pre</w:t>
      </w:r>
      <w:r w:rsidR="001256C9">
        <w:rPr>
          <w:rFonts w:ascii="Times New Roman" w:eastAsia="Times New Roman" w:hAnsi="Times New Roman" w:cs="Times New Roman"/>
          <w:lang w:val="en-GB"/>
        </w:rPr>
        <w:t>-</w:t>
      </w:r>
      <w:r w:rsidR="00C453EA">
        <w:rPr>
          <w:rFonts w:ascii="Times New Roman" w:eastAsia="Times New Roman" w:hAnsi="Times New Roman" w:cs="Times New Roman"/>
          <w:lang w:val="en-GB"/>
        </w:rPr>
        <w:t>qualification stage</w:t>
      </w:r>
      <w:r w:rsidR="00EF6A6A">
        <w:rPr>
          <w:rFonts w:ascii="Times New Roman" w:eastAsia="Times New Roman" w:hAnsi="Times New Roman" w:cs="Times New Roman"/>
          <w:lang w:val="en-GB"/>
        </w:rPr>
        <w:t xml:space="preserve"> and to participate </w:t>
      </w:r>
      <w:r w:rsidR="00CC6ACA">
        <w:rPr>
          <w:rFonts w:ascii="Times New Roman" w:eastAsia="Times New Roman" w:hAnsi="Times New Roman" w:cs="Times New Roman"/>
          <w:lang w:val="en-GB"/>
        </w:rPr>
        <w:t>with</w:t>
      </w:r>
      <w:r w:rsidR="00EF6A6A">
        <w:rPr>
          <w:rFonts w:ascii="Times New Roman" w:eastAsia="Times New Roman" w:hAnsi="Times New Roman" w:cs="Times New Roman"/>
          <w:lang w:val="en-GB"/>
        </w:rPr>
        <w:t xml:space="preserve"> that status. If yes</w:t>
      </w:r>
      <w:r w:rsidR="00E8574D">
        <w:rPr>
          <w:rFonts w:ascii="Times New Roman" w:eastAsia="Times New Roman" w:hAnsi="Times New Roman" w:cs="Times New Roman"/>
          <w:lang w:val="en-GB"/>
        </w:rPr>
        <w:t xml:space="preserve">, </w:t>
      </w:r>
      <w:r w:rsidR="007B5CA0" w:rsidRPr="007B5CA0">
        <w:rPr>
          <w:rFonts w:ascii="Times New Roman" w:eastAsia="Times New Roman" w:hAnsi="Times New Roman" w:cs="Times New Roman"/>
          <w:lang w:val="en-GB"/>
        </w:rPr>
        <w:t xml:space="preserve">won’t it be an </w:t>
      </w:r>
      <w:r w:rsidR="00E8574D" w:rsidRPr="00E8574D">
        <w:rPr>
          <w:rFonts w:ascii="Times New Roman" w:eastAsia="Times New Roman" w:hAnsi="Times New Roman" w:cs="Times New Roman"/>
          <w:lang w:val="en-GB"/>
        </w:rPr>
        <w:t>unfair competition</w:t>
      </w:r>
      <w:r w:rsidR="00E8574D" w:rsidRPr="007B5CA0">
        <w:rPr>
          <w:rFonts w:ascii="Times New Roman" w:eastAsia="Times New Roman" w:hAnsi="Times New Roman" w:cs="Times New Roman"/>
          <w:lang w:val="en-GB"/>
        </w:rPr>
        <w:t xml:space="preserve"> </w:t>
      </w:r>
      <w:r w:rsidR="007B5CA0" w:rsidRPr="007B5CA0">
        <w:rPr>
          <w:rFonts w:ascii="Times New Roman" w:eastAsia="Times New Roman" w:hAnsi="Times New Roman" w:cs="Times New Roman"/>
          <w:lang w:val="en-GB"/>
        </w:rPr>
        <w:t xml:space="preserve">and </w:t>
      </w:r>
      <w:r w:rsidR="00E8574D" w:rsidRPr="00E8574D">
        <w:rPr>
          <w:rFonts w:ascii="Times New Roman" w:eastAsia="Times New Roman" w:hAnsi="Times New Roman" w:cs="Times New Roman"/>
          <w:lang w:val="en-GB"/>
        </w:rPr>
        <w:t xml:space="preserve">violate </w:t>
      </w:r>
      <w:r w:rsidR="007B5CA0">
        <w:rPr>
          <w:rFonts w:ascii="Times New Roman" w:eastAsia="Times New Roman" w:hAnsi="Times New Roman" w:cs="Times New Roman"/>
          <w:lang w:val="en-GB"/>
        </w:rPr>
        <w:t xml:space="preserve">the </w:t>
      </w:r>
      <w:r w:rsidR="00E8574D" w:rsidRPr="00E8574D">
        <w:rPr>
          <w:rFonts w:ascii="Times New Roman" w:eastAsia="Times New Roman" w:hAnsi="Times New Roman" w:cs="Times New Roman"/>
          <w:lang w:val="en-GB"/>
        </w:rPr>
        <w:t>rights</w:t>
      </w:r>
      <w:r w:rsidR="007B5CA0">
        <w:rPr>
          <w:rFonts w:ascii="Times New Roman" w:eastAsia="Times New Roman" w:hAnsi="Times New Roman" w:cs="Times New Roman"/>
          <w:lang w:val="en-GB"/>
        </w:rPr>
        <w:t xml:space="preserve"> of other participants?</w:t>
      </w:r>
    </w:p>
    <w:p w:rsidR="00110A23" w:rsidRPr="00110A23" w:rsidRDefault="00110A23" w:rsidP="009A5D00">
      <w:pPr>
        <w:spacing w:before="100" w:beforeAutospacing="1" w:after="100" w:afterAutospacing="1" w:line="240" w:lineRule="auto"/>
        <w:jc w:val="both"/>
        <w:rPr>
          <w:b/>
          <w:lang w:val="en-US"/>
        </w:rPr>
      </w:pPr>
      <w:r w:rsidRPr="00110A23">
        <w:rPr>
          <w:rFonts w:ascii="Times New Roman" w:eastAsia="Times New Roman" w:hAnsi="Times New Roman" w:cs="Times New Roman"/>
          <w:b/>
          <w:lang w:val="en-GB"/>
        </w:rPr>
        <w:t>Question 9:</w:t>
      </w:r>
      <w:r>
        <w:rPr>
          <w:rFonts w:ascii="Times New Roman" w:eastAsia="Times New Roman" w:hAnsi="Times New Roman" w:cs="Times New Roman"/>
          <w:b/>
          <w:lang w:val="en-GB"/>
        </w:rPr>
        <w:t xml:space="preserve"> </w:t>
      </w:r>
      <w:r w:rsidR="0081113D" w:rsidRPr="0081113D">
        <w:rPr>
          <w:rFonts w:ascii="Times New Roman" w:eastAsia="Times New Roman" w:hAnsi="Times New Roman" w:cs="Times New Roman"/>
          <w:lang w:val="en-GB"/>
        </w:rPr>
        <w:t>What will be the approach to</w:t>
      </w:r>
      <w:r w:rsidR="0081113D">
        <w:rPr>
          <w:rFonts w:ascii="Times New Roman" w:eastAsia="Times New Roman" w:hAnsi="Times New Roman" w:cs="Times New Roman"/>
          <w:lang w:val="en-GB"/>
        </w:rPr>
        <w:t>wards the participant, who</w:t>
      </w:r>
      <w:r w:rsidR="00E64D0E">
        <w:rPr>
          <w:rFonts w:ascii="Times New Roman" w:eastAsia="Times New Roman" w:hAnsi="Times New Roman" w:cs="Times New Roman"/>
          <w:lang w:val="en-GB"/>
        </w:rPr>
        <w:t>, during the pre-qualification state,</w:t>
      </w:r>
      <w:r w:rsidR="0081113D">
        <w:rPr>
          <w:rFonts w:ascii="Times New Roman" w:eastAsia="Times New Roman" w:hAnsi="Times New Roman" w:cs="Times New Roman"/>
          <w:lang w:val="en-GB"/>
        </w:rPr>
        <w:t xml:space="preserve"> appears to be</w:t>
      </w:r>
      <w:r w:rsidR="009839EF">
        <w:rPr>
          <w:rFonts w:ascii="Times New Roman" w:eastAsia="Times New Roman" w:hAnsi="Times New Roman" w:cs="Times New Roman"/>
          <w:lang w:val="en-GB"/>
        </w:rPr>
        <w:t xml:space="preserve"> </w:t>
      </w:r>
      <w:r w:rsidR="00C72FC9">
        <w:rPr>
          <w:rFonts w:ascii="Times New Roman" w:eastAsia="Times New Roman" w:hAnsi="Times New Roman" w:cs="Times New Roman"/>
          <w:lang w:val="en-GB"/>
        </w:rPr>
        <w:t>in bankrupt</w:t>
      </w:r>
      <w:r w:rsidR="0081113D">
        <w:rPr>
          <w:rFonts w:ascii="Times New Roman" w:eastAsia="Times New Roman" w:hAnsi="Times New Roman" w:cs="Times New Roman"/>
          <w:lang w:val="en-GB"/>
        </w:rPr>
        <w:t xml:space="preserve"> or other </w:t>
      </w:r>
      <w:r w:rsidR="0081113D" w:rsidRPr="00E64D0E">
        <w:rPr>
          <w:rFonts w:ascii="Times New Roman" w:eastAsia="Times New Roman" w:hAnsi="Times New Roman" w:cs="Times New Roman"/>
          <w:lang w:val="en-GB"/>
        </w:rPr>
        <w:t>process</w:t>
      </w:r>
      <w:r w:rsidR="00E64D0E" w:rsidRPr="00E64D0E">
        <w:rPr>
          <w:rFonts w:ascii="Times New Roman" w:eastAsia="Times New Roman" w:hAnsi="Times New Roman" w:cs="Times New Roman"/>
          <w:lang w:val="en-GB"/>
        </w:rPr>
        <w:t>es</w:t>
      </w:r>
      <w:r w:rsidR="0081113D">
        <w:rPr>
          <w:rFonts w:ascii="Sylfaen" w:eastAsia="Times New Roman" w:hAnsi="Sylfaen" w:cs="Times New Roman"/>
          <w:lang w:val="en-GB"/>
        </w:rPr>
        <w:t xml:space="preserve"> </w:t>
      </w:r>
      <w:r w:rsidR="0081113D">
        <w:rPr>
          <w:rFonts w:ascii="Times New Roman" w:eastAsia="Times New Roman" w:hAnsi="Times New Roman" w:cs="Times New Roman"/>
          <w:lang w:val="en-GB"/>
        </w:rPr>
        <w:t>(sale of share, change of a shareholder</w:t>
      </w:r>
      <w:r w:rsidR="00CC6ACA">
        <w:rPr>
          <w:rFonts w:ascii="Times New Roman" w:eastAsia="Times New Roman" w:hAnsi="Times New Roman" w:cs="Times New Roman"/>
          <w:lang w:val="en-GB"/>
        </w:rPr>
        <w:t>, etc.</w:t>
      </w:r>
      <w:r w:rsidR="0081113D">
        <w:rPr>
          <w:rFonts w:ascii="Times New Roman" w:eastAsia="Times New Roman" w:hAnsi="Times New Roman" w:cs="Times New Roman"/>
          <w:lang w:val="en-GB"/>
        </w:rPr>
        <w:t>)?</w:t>
      </w:r>
    </w:p>
    <w:p w:rsidR="00344DB4" w:rsidRPr="003A7E60" w:rsidRDefault="00BB7F71" w:rsidP="00BB7F71">
      <w:pPr>
        <w:pStyle w:val="BodyTextIndent"/>
        <w:spacing w:line="240" w:lineRule="auto"/>
        <w:ind w:firstLine="0"/>
        <w:rPr>
          <w:rFonts w:ascii="Times New Roman" w:hAnsi="Times New Roman"/>
          <w:i w:val="0"/>
          <w:sz w:val="22"/>
          <w:szCs w:val="22"/>
          <w:lang w:val="en-GB" w:eastAsia="ru-RU"/>
        </w:rPr>
      </w:pPr>
      <w:r w:rsidRPr="003A7E60">
        <w:rPr>
          <w:rFonts w:ascii="Times New Roman" w:hAnsi="Times New Roman"/>
          <w:b/>
          <w:i w:val="0"/>
          <w:sz w:val="22"/>
          <w:szCs w:val="22"/>
          <w:lang w:val="en-GB" w:eastAsia="ru-RU"/>
        </w:rPr>
        <w:lastRenderedPageBreak/>
        <w:t>The date of receiving the question</w:t>
      </w:r>
      <w:r w:rsidR="00657C48">
        <w:rPr>
          <w:rFonts w:ascii="Times New Roman" w:hAnsi="Times New Roman"/>
          <w:b/>
          <w:i w:val="0"/>
          <w:sz w:val="22"/>
          <w:szCs w:val="22"/>
          <w:lang w:val="en-GB" w:eastAsia="ru-RU"/>
        </w:rPr>
        <w:t>s</w:t>
      </w:r>
      <w:r w:rsidR="00234E05" w:rsidRPr="003A7E60">
        <w:rPr>
          <w:rFonts w:ascii="Times New Roman" w:hAnsi="Times New Roman"/>
          <w:b/>
          <w:i w:val="0"/>
          <w:sz w:val="22"/>
          <w:szCs w:val="22"/>
          <w:lang w:val="en-GB" w:eastAsia="ru-RU"/>
        </w:rPr>
        <w:t>:</w:t>
      </w:r>
      <w:r w:rsidRPr="003A7E60">
        <w:rPr>
          <w:rFonts w:ascii="Times New Roman" w:hAnsi="Times New Roman"/>
          <w:b/>
          <w:i w:val="0"/>
          <w:sz w:val="22"/>
          <w:szCs w:val="22"/>
          <w:lang w:val="en-GB" w:eastAsia="ru-RU"/>
        </w:rPr>
        <w:t xml:space="preserve">  </w:t>
      </w:r>
      <w:r w:rsidRPr="003A7E60">
        <w:rPr>
          <w:rFonts w:ascii="Times New Roman" w:hAnsi="Times New Roman"/>
          <w:i w:val="0"/>
          <w:sz w:val="22"/>
          <w:szCs w:val="22"/>
          <w:lang w:val="en-GB" w:eastAsia="ru-RU"/>
        </w:rPr>
        <w:t>01.</w:t>
      </w:r>
      <w:r w:rsidR="00657C48">
        <w:rPr>
          <w:rFonts w:ascii="Times New Roman" w:hAnsi="Times New Roman"/>
          <w:i w:val="0"/>
          <w:sz w:val="22"/>
          <w:szCs w:val="22"/>
          <w:lang w:val="en-GB" w:eastAsia="ru-RU"/>
        </w:rPr>
        <w:t>02.</w:t>
      </w:r>
      <w:r w:rsidRPr="003A7E60">
        <w:rPr>
          <w:rFonts w:ascii="Times New Roman" w:hAnsi="Times New Roman"/>
          <w:i w:val="0"/>
          <w:sz w:val="22"/>
          <w:szCs w:val="22"/>
          <w:lang w:val="en-GB" w:eastAsia="ru-RU"/>
        </w:rPr>
        <w:t>2016</w:t>
      </w:r>
      <w:r w:rsidR="00C3668D">
        <w:rPr>
          <w:rFonts w:ascii="Times New Roman" w:hAnsi="Times New Roman"/>
          <w:i w:val="0"/>
          <w:sz w:val="22"/>
          <w:szCs w:val="22"/>
          <w:lang w:val="en-GB" w:eastAsia="ru-RU"/>
        </w:rPr>
        <w:t>, 03.02.2016</w:t>
      </w:r>
    </w:p>
    <w:p w:rsidR="00BB7F71" w:rsidRPr="003A7E60" w:rsidRDefault="00BB7F71" w:rsidP="00344DB4">
      <w:pPr>
        <w:pStyle w:val="BodyTextIndent"/>
        <w:spacing w:line="240" w:lineRule="auto"/>
        <w:rPr>
          <w:rFonts w:ascii="Times New Roman" w:hAnsi="Times New Roman"/>
          <w:i w:val="0"/>
          <w:sz w:val="22"/>
          <w:szCs w:val="22"/>
          <w:lang w:val="en-GB" w:eastAsia="ru-RU"/>
        </w:rPr>
      </w:pPr>
    </w:p>
    <w:p w:rsidR="009839EF" w:rsidRDefault="006F2990" w:rsidP="00BB7F71">
      <w:pPr>
        <w:jc w:val="both"/>
        <w:rPr>
          <w:rFonts w:ascii="Times New Roman" w:eastAsia="Times New Roman" w:hAnsi="Times New Roman" w:cs="Times New Roman"/>
          <w:lang w:val="en-GB"/>
        </w:rPr>
      </w:pPr>
      <w:r w:rsidRPr="003A7E60">
        <w:rPr>
          <w:rFonts w:ascii="Times New Roman" w:eastAsia="Times New Roman" w:hAnsi="Times New Roman" w:cs="Times New Roman"/>
          <w:b/>
          <w:lang w:val="en-GB"/>
        </w:rPr>
        <w:t>Clarification</w:t>
      </w:r>
      <w:r>
        <w:rPr>
          <w:rFonts w:ascii="Times New Roman" w:eastAsia="Times New Roman" w:hAnsi="Times New Roman" w:cs="Times New Roman"/>
          <w:b/>
          <w:lang w:val="en-GB"/>
        </w:rPr>
        <w:t xml:space="preserve"> 1</w:t>
      </w:r>
      <w:r w:rsidRPr="003A7E60">
        <w:rPr>
          <w:rFonts w:ascii="Times New Roman" w:eastAsia="Times New Roman" w:hAnsi="Times New Roman" w:cs="Times New Roman"/>
          <w:b/>
          <w:lang w:val="en-GB"/>
        </w:rPr>
        <w:t>:</w:t>
      </w:r>
      <w:r>
        <w:rPr>
          <w:rFonts w:ascii="Times New Roman" w:eastAsia="Times New Roman" w:hAnsi="Times New Roman" w:cs="Times New Roman"/>
          <w:b/>
          <w:lang w:val="en-GB"/>
        </w:rPr>
        <w:t xml:space="preserve"> </w:t>
      </w:r>
      <w:r w:rsidR="00F741A2" w:rsidRPr="00F741A2">
        <w:rPr>
          <w:rFonts w:ascii="Times New Roman" w:eastAsia="Times New Roman" w:hAnsi="Times New Roman" w:cs="Times New Roman"/>
          <w:lang w:val="en-GB"/>
        </w:rPr>
        <w:t>The p</w:t>
      </w:r>
      <w:r w:rsidR="009839EF">
        <w:rPr>
          <w:rFonts w:ascii="Times New Roman" w:eastAsia="Times New Roman" w:hAnsi="Times New Roman" w:cs="Times New Roman"/>
          <w:lang w:val="en-GB"/>
        </w:rPr>
        <w:t>articipants, who are included in prequalified participants list defined under point 8 of the pre</w:t>
      </w:r>
      <w:r w:rsidR="00F741A2">
        <w:rPr>
          <w:rFonts w:ascii="Times New Roman" w:eastAsia="Times New Roman" w:hAnsi="Times New Roman" w:cs="Times New Roman"/>
          <w:lang w:val="en-GB"/>
        </w:rPr>
        <w:t>-</w:t>
      </w:r>
      <w:r w:rsidR="009839EF">
        <w:rPr>
          <w:rFonts w:ascii="Times New Roman" w:eastAsia="Times New Roman" w:hAnsi="Times New Roman" w:cs="Times New Roman"/>
          <w:lang w:val="en-GB"/>
        </w:rPr>
        <w:t>qualification announcement, will receive invitations.</w:t>
      </w:r>
    </w:p>
    <w:p w:rsidR="006F2990" w:rsidRDefault="006F2990" w:rsidP="00BB7F71">
      <w:pPr>
        <w:jc w:val="both"/>
        <w:rPr>
          <w:rFonts w:ascii="Times New Roman" w:eastAsia="Times New Roman" w:hAnsi="Times New Roman" w:cs="Times New Roman"/>
          <w:lang w:val="en-GB"/>
        </w:rPr>
      </w:pPr>
      <w:r w:rsidRPr="003A7E60">
        <w:rPr>
          <w:rFonts w:ascii="Times New Roman" w:eastAsia="Times New Roman" w:hAnsi="Times New Roman" w:cs="Times New Roman"/>
          <w:b/>
          <w:lang w:val="en-GB"/>
        </w:rPr>
        <w:t>Clarification</w:t>
      </w:r>
      <w:r>
        <w:rPr>
          <w:rFonts w:ascii="Times New Roman" w:eastAsia="Times New Roman" w:hAnsi="Times New Roman" w:cs="Times New Roman"/>
          <w:b/>
          <w:lang w:val="en-GB"/>
        </w:rPr>
        <w:t xml:space="preserve"> 2</w:t>
      </w:r>
      <w:r w:rsidRPr="003A7E60">
        <w:rPr>
          <w:rFonts w:ascii="Times New Roman" w:eastAsia="Times New Roman" w:hAnsi="Times New Roman" w:cs="Times New Roman"/>
          <w:b/>
          <w:lang w:val="en-GB"/>
        </w:rPr>
        <w:t>:</w:t>
      </w:r>
      <w:r>
        <w:rPr>
          <w:rFonts w:ascii="Times New Roman" w:eastAsia="Times New Roman" w:hAnsi="Times New Roman" w:cs="Times New Roman"/>
          <w:b/>
          <w:lang w:val="en-GB"/>
        </w:rPr>
        <w:t xml:space="preserve"> </w:t>
      </w:r>
      <w:r w:rsidR="00C7076D" w:rsidRPr="001256C9">
        <w:rPr>
          <w:rFonts w:ascii="Times New Roman" w:eastAsia="Times New Roman" w:hAnsi="Times New Roman" w:cs="Times New Roman"/>
          <w:lang w:val="en-GB"/>
        </w:rPr>
        <w:t>No</w:t>
      </w:r>
      <w:r w:rsidR="00C7076D">
        <w:rPr>
          <w:rFonts w:ascii="Times New Roman" w:eastAsia="Times New Roman" w:hAnsi="Times New Roman" w:cs="Times New Roman"/>
          <w:b/>
          <w:lang w:val="en-GB"/>
        </w:rPr>
        <w:t xml:space="preserve"> </w:t>
      </w:r>
      <w:r w:rsidR="00C7076D" w:rsidRPr="00C7076D">
        <w:rPr>
          <w:rFonts w:ascii="Times New Roman" w:eastAsia="Times New Roman" w:hAnsi="Times New Roman" w:cs="Times New Roman"/>
          <w:lang w:val="en-GB"/>
        </w:rPr>
        <w:t>(</w:t>
      </w:r>
      <w:r w:rsidR="00C7076D">
        <w:rPr>
          <w:rFonts w:ascii="Times New Roman" w:eastAsia="Times New Roman" w:hAnsi="Times New Roman" w:cs="Times New Roman"/>
          <w:lang w:val="en-GB"/>
        </w:rPr>
        <w:t xml:space="preserve">guided by point 6 of the pre-qualification </w:t>
      </w:r>
      <w:r w:rsidR="00E76D6B">
        <w:rPr>
          <w:rFonts w:ascii="Times New Roman" w:eastAsia="Times New Roman" w:hAnsi="Times New Roman" w:cs="Times New Roman"/>
          <w:lang w:val="en-GB"/>
        </w:rPr>
        <w:t>announcement</w:t>
      </w:r>
      <w:r w:rsidR="00C7076D" w:rsidRPr="00C7076D">
        <w:rPr>
          <w:rFonts w:ascii="Times New Roman" w:eastAsia="Times New Roman" w:hAnsi="Times New Roman" w:cs="Times New Roman"/>
          <w:lang w:val="en-GB"/>
        </w:rPr>
        <w:t>)</w:t>
      </w:r>
      <w:r w:rsidR="00E76D6B">
        <w:rPr>
          <w:rFonts w:ascii="Times New Roman" w:eastAsia="Times New Roman" w:hAnsi="Times New Roman" w:cs="Times New Roman"/>
          <w:lang w:val="en-GB"/>
        </w:rPr>
        <w:t>.</w:t>
      </w:r>
    </w:p>
    <w:p w:rsidR="00E76D6B" w:rsidRDefault="00E76D6B" w:rsidP="00E76D6B">
      <w:pPr>
        <w:jc w:val="both"/>
        <w:rPr>
          <w:rFonts w:ascii="Times New Roman" w:eastAsia="Times New Roman" w:hAnsi="Times New Roman" w:cs="Times New Roman"/>
          <w:lang w:val="en-GB"/>
        </w:rPr>
      </w:pPr>
      <w:r w:rsidRPr="003A7E60">
        <w:rPr>
          <w:rFonts w:ascii="Times New Roman" w:eastAsia="Times New Roman" w:hAnsi="Times New Roman" w:cs="Times New Roman"/>
          <w:b/>
          <w:lang w:val="en-GB"/>
        </w:rPr>
        <w:t>Clarification</w:t>
      </w:r>
      <w:r>
        <w:rPr>
          <w:rFonts w:ascii="Times New Roman" w:eastAsia="Times New Roman" w:hAnsi="Times New Roman" w:cs="Times New Roman"/>
          <w:b/>
          <w:lang w:val="en-GB"/>
        </w:rPr>
        <w:t xml:space="preserve"> 3</w:t>
      </w:r>
      <w:r w:rsidRPr="003A7E60">
        <w:rPr>
          <w:rFonts w:ascii="Times New Roman" w:eastAsia="Times New Roman" w:hAnsi="Times New Roman" w:cs="Times New Roman"/>
          <w:b/>
          <w:lang w:val="en-GB"/>
        </w:rPr>
        <w:t>:</w:t>
      </w:r>
      <w:r>
        <w:rPr>
          <w:rFonts w:ascii="Times New Roman" w:eastAsia="Times New Roman" w:hAnsi="Times New Roman" w:cs="Times New Roman"/>
          <w:b/>
          <w:lang w:val="en-GB"/>
        </w:rPr>
        <w:t xml:space="preserve"> </w:t>
      </w:r>
      <w:r w:rsidRPr="001256C9">
        <w:rPr>
          <w:rFonts w:ascii="Times New Roman" w:eastAsia="Times New Roman" w:hAnsi="Times New Roman" w:cs="Times New Roman"/>
          <w:lang w:val="en-GB"/>
        </w:rPr>
        <w:t>No</w:t>
      </w:r>
      <w:r>
        <w:rPr>
          <w:rFonts w:ascii="Times New Roman" w:eastAsia="Times New Roman" w:hAnsi="Times New Roman" w:cs="Times New Roman"/>
          <w:b/>
          <w:lang w:val="en-GB"/>
        </w:rPr>
        <w:t xml:space="preserve"> </w:t>
      </w:r>
      <w:r w:rsidRPr="00C7076D">
        <w:rPr>
          <w:rFonts w:ascii="Times New Roman" w:eastAsia="Times New Roman" w:hAnsi="Times New Roman" w:cs="Times New Roman"/>
          <w:lang w:val="en-GB"/>
        </w:rPr>
        <w:t>(</w:t>
      </w:r>
      <w:r>
        <w:rPr>
          <w:rFonts w:ascii="Times New Roman" w:eastAsia="Times New Roman" w:hAnsi="Times New Roman" w:cs="Times New Roman"/>
          <w:lang w:val="en-GB"/>
        </w:rPr>
        <w:t>guided by point 6 of the pre-qualification announcement</w:t>
      </w:r>
      <w:r w:rsidRPr="00C7076D">
        <w:rPr>
          <w:rFonts w:ascii="Times New Roman" w:eastAsia="Times New Roman" w:hAnsi="Times New Roman" w:cs="Times New Roman"/>
          <w:lang w:val="en-GB"/>
        </w:rPr>
        <w:t>)</w:t>
      </w:r>
      <w:r>
        <w:rPr>
          <w:rFonts w:ascii="Times New Roman" w:eastAsia="Times New Roman" w:hAnsi="Times New Roman" w:cs="Times New Roman"/>
          <w:lang w:val="en-GB"/>
        </w:rPr>
        <w:t>.</w:t>
      </w:r>
    </w:p>
    <w:p w:rsidR="00EC1C14" w:rsidRDefault="00280787" w:rsidP="00E76D6B">
      <w:pPr>
        <w:jc w:val="both"/>
        <w:rPr>
          <w:rFonts w:ascii="Times New Roman" w:eastAsia="Times New Roman" w:hAnsi="Times New Roman" w:cs="Times New Roman"/>
          <w:lang w:val="en-GB"/>
        </w:rPr>
      </w:pPr>
      <w:r w:rsidRPr="003A7E60">
        <w:rPr>
          <w:rFonts w:ascii="Times New Roman" w:eastAsia="Times New Roman" w:hAnsi="Times New Roman" w:cs="Times New Roman"/>
          <w:b/>
          <w:lang w:val="en-GB"/>
        </w:rPr>
        <w:t>Clarification</w:t>
      </w:r>
      <w:r>
        <w:rPr>
          <w:rFonts w:ascii="Times New Roman" w:eastAsia="Times New Roman" w:hAnsi="Times New Roman" w:cs="Times New Roman"/>
          <w:b/>
          <w:lang w:val="en-GB"/>
        </w:rPr>
        <w:t xml:space="preserve"> 4</w:t>
      </w:r>
      <w:r w:rsidRPr="003A7E60">
        <w:rPr>
          <w:rFonts w:ascii="Times New Roman" w:eastAsia="Times New Roman" w:hAnsi="Times New Roman" w:cs="Times New Roman"/>
          <w:b/>
          <w:lang w:val="en-GB"/>
        </w:rPr>
        <w:t>:</w:t>
      </w:r>
      <w:r>
        <w:rPr>
          <w:rFonts w:ascii="Times New Roman" w:eastAsia="Times New Roman" w:hAnsi="Times New Roman" w:cs="Times New Roman"/>
          <w:b/>
          <w:lang w:val="en-GB"/>
        </w:rPr>
        <w:t xml:space="preserve"> </w:t>
      </w:r>
      <w:r w:rsidR="0063257D" w:rsidRPr="0063257D">
        <w:rPr>
          <w:rFonts w:ascii="Times New Roman" w:eastAsia="Times New Roman" w:hAnsi="Times New Roman" w:cs="Times New Roman"/>
          <w:lang w:val="en-GB"/>
        </w:rPr>
        <w:t>No, it will not be valid</w:t>
      </w:r>
      <w:r>
        <w:rPr>
          <w:rFonts w:ascii="Times New Roman" w:eastAsia="Times New Roman" w:hAnsi="Times New Roman" w:cs="Times New Roman"/>
          <w:lang w:val="en-GB"/>
        </w:rPr>
        <w:t>.</w:t>
      </w:r>
    </w:p>
    <w:p w:rsidR="00280787" w:rsidRDefault="00280787" w:rsidP="00E76D6B">
      <w:pPr>
        <w:jc w:val="both"/>
        <w:rPr>
          <w:rFonts w:ascii="Times New Roman" w:eastAsia="Times New Roman" w:hAnsi="Times New Roman" w:cs="Times New Roman"/>
          <w:lang w:val="en-GB"/>
        </w:rPr>
      </w:pPr>
      <w:r w:rsidRPr="003A7E60">
        <w:rPr>
          <w:rFonts w:ascii="Times New Roman" w:eastAsia="Times New Roman" w:hAnsi="Times New Roman" w:cs="Times New Roman"/>
          <w:b/>
          <w:lang w:val="en-GB"/>
        </w:rPr>
        <w:t>Clarification</w:t>
      </w:r>
      <w:r>
        <w:rPr>
          <w:rFonts w:ascii="Times New Roman" w:eastAsia="Times New Roman" w:hAnsi="Times New Roman" w:cs="Times New Roman"/>
          <w:b/>
          <w:lang w:val="en-GB"/>
        </w:rPr>
        <w:t xml:space="preserve"> 5</w:t>
      </w:r>
      <w:r w:rsidRPr="003A7E60">
        <w:rPr>
          <w:rFonts w:ascii="Times New Roman" w:eastAsia="Times New Roman" w:hAnsi="Times New Roman" w:cs="Times New Roman"/>
          <w:b/>
          <w:lang w:val="en-GB"/>
        </w:rPr>
        <w:t>:</w:t>
      </w:r>
      <w:r w:rsidR="006B2D56">
        <w:rPr>
          <w:rFonts w:ascii="Times New Roman" w:eastAsia="Times New Roman" w:hAnsi="Times New Roman" w:cs="Times New Roman"/>
          <w:lang w:val="en-GB"/>
        </w:rPr>
        <w:t xml:space="preserve"> The reference must be submitted by only </w:t>
      </w:r>
      <w:r w:rsidR="00F741A2">
        <w:rPr>
          <w:rFonts w:ascii="Times New Roman" w:eastAsia="Times New Roman" w:hAnsi="Times New Roman" w:cs="Times New Roman"/>
          <w:lang w:val="en-GB"/>
        </w:rPr>
        <w:t>one</w:t>
      </w:r>
      <w:r w:rsidR="00CC6ACA">
        <w:rPr>
          <w:rFonts w:ascii="Times New Roman" w:eastAsia="Times New Roman" w:hAnsi="Times New Roman" w:cs="Times New Roman"/>
          <w:lang w:val="en-GB"/>
        </w:rPr>
        <w:t xml:space="preserve"> </w:t>
      </w:r>
      <w:r w:rsidR="006B2D56">
        <w:rPr>
          <w:rFonts w:ascii="Times New Roman" w:eastAsia="Times New Roman" w:hAnsi="Times New Roman" w:cs="Times New Roman"/>
          <w:lang w:val="en-GB"/>
        </w:rPr>
        <w:t>company.</w:t>
      </w:r>
    </w:p>
    <w:p w:rsidR="008C7201" w:rsidRDefault="000E284A" w:rsidP="00E76D6B">
      <w:pPr>
        <w:jc w:val="both"/>
        <w:rPr>
          <w:rFonts w:ascii="Times New Roman" w:eastAsia="Times New Roman" w:hAnsi="Times New Roman" w:cs="Times New Roman"/>
          <w:lang w:val="en-GB"/>
        </w:rPr>
      </w:pPr>
      <w:r w:rsidRPr="003A7E60">
        <w:rPr>
          <w:rFonts w:ascii="Times New Roman" w:eastAsia="Times New Roman" w:hAnsi="Times New Roman" w:cs="Times New Roman"/>
          <w:b/>
          <w:lang w:val="en-GB"/>
        </w:rPr>
        <w:t>Clarification</w:t>
      </w:r>
      <w:r>
        <w:rPr>
          <w:rFonts w:ascii="Times New Roman" w:eastAsia="Times New Roman" w:hAnsi="Times New Roman" w:cs="Times New Roman"/>
          <w:b/>
          <w:lang w:val="en-GB"/>
        </w:rPr>
        <w:t xml:space="preserve"> 6</w:t>
      </w:r>
      <w:r w:rsidRPr="003A7E60">
        <w:rPr>
          <w:rFonts w:ascii="Times New Roman" w:eastAsia="Times New Roman" w:hAnsi="Times New Roman" w:cs="Times New Roman"/>
          <w:b/>
          <w:lang w:val="en-GB"/>
        </w:rPr>
        <w:t>:</w:t>
      </w:r>
      <w:r>
        <w:rPr>
          <w:rFonts w:ascii="Times New Roman" w:eastAsia="Times New Roman" w:hAnsi="Times New Roman" w:cs="Times New Roman"/>
          <w:b/>
          <w:lang w:val="en-GB"/>
        </w:rPr>
        <w:t xml:space="preserve"> </w:t>
      </w:r>
      <w:r w:rsidR="008C7201" w:rsidRPr="008C7201">
        <w:rPr>
          <w:rFonts w:ascii="Times New Roman" w:eastAsia="Times New Roman" w:hAnsi="Times New Roman" w:cs="Times New Roman"/>
          <w:lang w:val="en-GB"/>
        </w:rPr>
        <w:t>The</w:t>
      </w:r>
      <w:r w:rsidR="008C7201">
        <w:rPr>
          <w:rFonts w:ascii="Times New Roman" w:eastAsia="Times New Roman" w:hAnsi="Times New Roman" w:cs="Times New Roman"/>
          <w:lang w:val="en-GB"/>
        </w:rPr>
        <w:t xml:space="preserve"> pre-qualification announcement does not include point 2</w:t>
      </w:r>
      <w:r w:rsidR="00F741A2">
        <w:rPr>
          <w:rFonts w:ascii="Times New Roman" w:eastAsia="Times New Roman" w:hAnsi="Times New Roman" w:cs="Times New Roman"/>
          <w:lang w:val="en-GB"/>
        </w:rPr>
        <w:t xml:space="preserve"> b)</w:t>
      </w:r>
      <w:r w:rsidR="008C7201">
        <w:rPr>
          <w:rFonts w:ascii="Times New Roman" w:eastAsia="Times New Roman" w:hAnsi="Times New Roman" w:cs="Times New Roman"/>
          <w:lang w:val="en-GB"/>
        </w:rPr>
        <w:t>, please clarify this question.</w:t>
      </w:r>
    </w:p>
    <w:p w:rsidR="006B2D56" w:rsidRDefault="008C7201" w:rsidP="00E76D6B">
      <w:pPr>
        <w:jc w:val="both"/>
        <w:rPr>
          <w:rFonts w:ascii="Times New Roman" w:eastAsia="Times New Roman" w:hAnsi="Times New Roman" w:cs="Times New Roman"/>
          <w:lang w:val="en-GB"/>
        </w:rPr>
      </w:pPr>
      <w:r w:rsidRPr="00CC6ACA">
        <w:rPr>
          <w:rFonts w:ascii="Times New Roman" w:eastAsia="Times New Roman" w:hAnsi="Times New Roman" w:cs="Times New Roman"/>
          <w:b/>
          <w:lang w:val="en-GB"/>
        </w:rPr>
        <w:t>Clarification 7:</w:t>
      </w:r>
      <w:r>
        <w:rPr>
          <w:rFonts w:ascii="Times New Roman" w:eastAsia="Times New Roman" w:hAnsi="Times New Roman" w:cs="Times New Roman"/>
          <w:lang w:val="en-GB"/>
        </w:rPr>
        <w:t xml:space="preserve">  </w:t>
      </w:r>
      <w:r w:rsidR="00CC6ACA">
        <w:rPr>
          <w:rFonts w:ascii="Times New Roman" w:eastAsia="Times New Roman" w:hAnsi="Times New Roman" w:cs="Times New Roman"/>
          <w:lang w:val="en-GB"/>
        </w:rPr>
        <w:t>No.</w:t>
      </w:r>
    </w:p>
    <w:p w:rsidR="00BD2B51" w:rsidRPr="009E7695" w:rsidRDefault="00BD2B51" w:rsidP="00E76D6B">
      <w:pPr>
        <w:jc w:val="both"/>
        <w:rPr>
          <w:rFonts w:ascii="Times New Roman" w:eastAsia="Times New Roman" w:hAnsi="Times New Roman" w:cs="Times New Roman"/>
          <w:b/>
          <w:lang w:val="af-ZA"/>
        </w:rPr>
      </w:pPr>
      <w:r w:rsidRPr="003A7E60">
        <w:rPr>
          <w:rFonts w:ascii="Times New Roman" w:eastAsia="Times New Roman" w:hAnsi="Times New Roman" w:cs="Times New Roman"/>
          <w:b/>
          <w:lang w:val="en-GB"/>
        </w:rPr>
        <w:t>Clarification</w:t>
      </w:r>
      <w:r>
        <w:rPr>
          <w:rFonts w:ascii="Times New Roman" w:eastAsia="Times New Roman" w:hAnsi="Times New Roman" w:cs="Times New Roman"/>
          <w:b/>
          <w:lang w:val="en-GB"/>
        </w:rPr>
        <w:t xml:space="preserve"> 8</w:t>
      </w:r>
      <w:r w:rsidRPr="003A7E60">
        <w:rPr>
          <w:rFonts w:ascii="Times New Roman" w:eastAsia="Times New Roman" w:hAnsi="Times New Roman" w:cs="Times New Roman"/>
          <w:b/>
          <w:lang w:val="en-GB"/>
        </w:rPr>
        <w:t>:</w:t>
      </w:r>
      <w:r>
        <w:rPr>
          <w:rFonts w:ascii="Times New Roman" w:eastAsia="Times New Roman" w:hAnsi="Times New Roman" w:cs="Times New Roman"/>
          <w:b/>
          <w:lang w:val="en-GB"/>
        </w:rPr>
        <w:t xml:space="preserve"> </w:t>
      </w:r>
      <w:r w:rsidR="009E7695">
        <w:rPr>
          <w:rFonts w:ascii="Times New Roman" w:eastAsia="Times New Roman" w:hAnsi="Times New Roman" w:cs="Times New Roman"/>
          <w:lang w:val="en-GB"/>
        </w:rPr>
        <w:t>Participants, who have passed the pre-qualification, cannot form a new consortium.</w:t>
      </w:r>
    </w:p>
    <w:p w:rsidR="00BD2B51" w:rsidRPr="0008183D" w:rsidRDefault="00BD2B51" w:rsidP="00E76D6B">
      <w:pPr>
        <w:jc w:val="both"/>
        <w:rPr>
          <w:rFonts w:ascii="Times New Roman" w:eastAsia="Times New Roman" w:hAnsi="Times New Roman" w:cs="Times New Roman"/>
          <w:lang w:val="en-GB"/>
        </w:rPr>
      </w:pPr>
      <w:r w:rsidRPr="003A7E60">
        <w:rPr>
          <w:rFonts w:ascii="Times New Roman" w:eastAsia="Times New Roman" w:hAnsi="Times New Roman" w:cs="Times New Roman"/>
          <w:b/>
          <w:lang w:val="en-GB"/>
        </w:rPr>
        <w:t>Clarification</w:t>
      </w:r>
      <w:r>
        <w:rPr>
          <w:rFonts w:ascii="Times New Roman" w:eastAsia="Times New Roman" w:hAnsi="Times New Roman" w:cs="Times New Roman"/>
          <w:b/>
          <w:lang w:val="en-GB"/>
        </w:rPr>
        <w:t xml:space="preserve"> 9</w:t>
      </w:r>
      <w:r w:rsidRPr="003A7E60">
        <w:rPr>
          <w:rFonts w:ascii="Times New Roman" w:eastAsia="Times New Roman" w:hAnsi="Times New Roman" w:cs="Times New Roman"/>
          <w:b/>
          <w:lang w:val="en-GB"/>
        </w:rPr>
        <w:t>:</w:t>
      </w:r>
      <w:r>
        <w:rPr>
          <w:rFonts w:ascii="Times New Roman" w:eastAsia="Times New Roman" w:hAnsi="Times New Roman" w:cs="Times New Roman"/>
          <w:b/>
          <w:lang w:val="en-GB"/>
        </w:rPr>
        <w:t xml:space="preserve"> </w:t>
      </w:r>
      <w:r w:rsidR="0008183D">
        <w:rPr>
          <w:rFonts w:ascii="Times New Roman" w:eastAsia="Times New Roman" w:hAnsi="Times New Roman" w:cs="Times New Roman"/>
          <w:lang w:val="en-GB"/>
        </w:rPr>
        <w:t xml:space="preserve">This question is regulated by the </w:t>
      </w:r>
      <w:r w:rsidR="0008183D" w:rsidRPr="0008183D">
        <w:rPr>
          <w:rFonts w:ascii="Times New Roman" w:eastAsia="Times New Roman" w:hAnsi="Times New Roman" w:cs="Times New Roman"/>
          <w:lang w:val="en-GB"/>
        </w:rPr>
        <w:t>Law on Procurement of the Republic of Armenia</w:t>
      </w:r>
      <w:r w:rsidR="00F741A2">
        <w:rPr>
          <w:rFonts w:ascii="Times New Roman" w:eastAsia="Times New Roman" w:hAnsi="Times New Roman" w:cs="Times New Roman"/>
          <w:lang w:val="en-GB"/>
        </w:rPr>
        <w:t>.</w:t>
      </w:r>
    </w:p>
    <w:p w:rsidR="0008183D" w:rsidRDefault="0008183D" w:rsidP="000D5D20">
      <w:pPr>
        <w:pStyle w:val="HTMLPreformatted"/>
        <w:shd w:val="clear" w:color="auto" w:fill="FFFFFF"/>
        <w:jc w:val="both"/>
        <w:rPr>
          <w:rFonts w:ascii="Times New Roman" w:hAnsi="Times New Roman"/>
          <w:color w:val="212121"/>
          <w:sz w:val="22"/>
          <w:szCs w:val="22"/>
          <w:lang w:val="en-GB"/>
        </w:rPr>
      </w:pPr>
    </w:p>
    <w:p w:rsidR="000D5D20" w:rsidRPr="003A7E60" w:rsidRDefault="000D5D20" w:rsidP="000D5D20">
      <w:pPr>
        <w:pStyle w:val="HTMLPreformatted"/>
        <w:shd w:val="clear" w:color="auto" w:fill="FFFFFF"/>
        <w:jc w:val="both"/>
        <w:rPr>
          <w:rFonts w:ascii="Times New Roman" w:hAnsi="Times New Roman"/>
          <w:color w:val="212121"/>
          <w:sz w:val="22"/>
          <w:szCs w:val="22"/>
          <w:lang w:val="en-GB"/>
        </w:rPr>
      </w:pPr>
      <w:r w:rsidRPr="003A7E60">
        <w:rPr>
          <w:rFonts w:ascii="Times New Roman" w:hAnsi="Times New Roman"/>
          <w:color w:val="212121"/>
          <w:sz w:val="22"/>
          <w:szCs w:val="22"/>
          <w:lang w:val="en-GB"/>
        </w:rPr>
        <w:t xml:space="preserve">To receive additional information regarding this announcement, please contact Mr. </w:t>
      </w:r>
      <w:proofErr w:type="spellStart"/>
      <w:r w:rsidRPr="003A7E60">
        <w:rPr>
          <w:rFonts w:ascii="Times New Roman" w:hAnsi="Times New Roman"/>
          <w:color w:val="212121"/>
          <w:sz w:val="22"/>
          <w:szCs w:val="22"/>
          <w:lang w:val="en-GB"/>
        </w:rPr>
        <w:t>Arayik</w:t>
      </w:r>
      <w:proofErr w:type="spellEnd"/>
      <w:r w:rsidRPr="003A7E60">
        <w:rPr>
          <w:rFonts w:ascii="Times New Roman" w:hAnsi="Times New Roman"/>
          <w:color w:val="212121"/>
          <w:sz w:val="22"/>
          <w:szCs w:val="22"/>
          <w:lang w:val="en-GB"/>
        </w:rPr>
        <w:t xml:space="preserve"> </w:t>
      </w:r>
      <w:proofErr w:type="spellStart"/>
      <w:r w:rsidRPr="003A7E60">
        <w:rPr>
          <w:rFonts w:ascii="Times New Roman" w:hAnsi="Times New Roman"/>
          <w:color w:val="212121"/>
          <w:sz w:val="22"/>
          <w:szCs w:val="22"/>
          <w:lang w:val="en-GB"/>
        </w:rPr>
        <w:t>Mnatsakanyan</w:t>
      </w:r>
      <w:proofErr w:type="spellEnd"/>
      <w:r w:rsidRPr="003A7E60">
        <w:rPr>
          <w:rFonts w:ascii="Times New Roman" w:hAnsi="Times New Roman"/>
          <w:color w:val="212121"/>
          <w:sz w:val="22"/>
          <w:szCs w:val="22"/>
          <w:lang w:val="en-GB"/>
        </w:rPr>
        <w:t>, Procurement Coordinator.</w:t>
      </w:r>
    </w:p>
    <w:p w:rsidR="0008183D" w:rsidRDefault="0008183D" w:rsidP="000D5D20">
      <w:pPr>
        <w:pStyle w:val="BodyTextIndent"/>
        <w:spacing w:line="276" w:lineRule="auto"/>
        <w:ind w:firstLine="0"/>
        <w:rPr>
          <w:rFonts w:ascii="Times New Roman" w:hAnsi="Times New Roman"/>
          <w:i w:val="0"/>
          <w:sz w:val="22"/>
          <w:szCs w:val="22"/>
          <w:lang w:val="en-GB"/>
        </w:rPr>
      </w:pPr>
    </w:p>
    <w:p w:rsidR="000D5D20" w:rsidRPr="003A7E60" w:rsidRDefault="000D5D20" w:rsidP="000D5D20">
      <w:pPr>
        <w:pStyle w:val="BodyTextIndent"/>
        <w:spacing w:line="276" w:lineRule="auto"/>
        <w:ind w:firstLine="0"/>
        <w:rPr>
          <w:rFonts w:ascii="Times New Roman" w:hAnsi="Times New Roman"/>
          <w:i w:val="0"/>
          <w:sz w:val="22"/>
          <w:szCs w:val="22"/>
          <w:lang w:val="en-GB"/>
        </w:rPr>
      </w:pPr>
      <w:r w:rsidRPr="003A7E60">
        <w:rPr>
          <w:rFonts w:ascii="Times New Roman" w:hAnsi="Times New Roman"/>
          <w:i w:val="0"/>
          <w:sz w:val="22"/>
          <w:szCs w:val="22"/>
          <w:lang w:val="en-GB"/>
        </w:rPr>
        <w:t>Tel.: (+374-10) 540229</w:t>
      </w:r>
    </w:p>
    <w:p w:rsidR="000D5D20" w:rsidRPr="003A7E60" w:rsidRDefault="000D5D20" w:rsidP="000D5D20">
      <w:pPr>
        <w:pStyle w:val="BodyTextIndent"/>
        <w:spacing w:line="276" w:lineRule="auto"/>
        <w:ind w:firstLine="0"/>
        <w:rPr>
          <w:sz w:val="22"/>
          <w:szCs w:val="22"/>
        </w:rPr>
      </w:pPr>
      <w:r w:rsidRPr="003A7E60">
        <w:rPr>
          <w:rFonts w:ascii="Times New Roman" w:hAnsi="Times New Roman"/>
          <w:i w:val="0"/>
          <w:sz w:val="22"/>
          <w:szCs w:val="22"/>
          <w:lang w:val="de-DE"/>
        </w:rPr>
        <w:t xml:space="preserve">E- mail: </w:t>
      </w:r>
      <w:hyperlink r:id="rId8" w:history="1">
        <w:r w:rsidRPr="003A7E60">
          <w:rPr>
            <w:rStyle w:val="Hyperlink"/>
            <w:rFonts w:ascii="Times New Roman" w:hAnsi="Times New Roman"/>
            <w:i w:val="0"/>
            <w:sz w:val="22"/>
            <w:szCs w:val="22"/>
            <w:lang w:val="de-DE"/>
          </w:rPr>
          <w:t>arayik.mnatcakanyan@gmail.com</w:t>
        </w:r>
      </w:hyperlink>
    </w:p>
    <w:p w:rsidR="000D5D20" w:rsidRPr="003A7E60" w:rsidRDefault="000D5D20" w:rsidP="000D5D20">
      <w:pPr>
        <w:pStyle w:val="BodyTextIndent"/>
        <w:spacing w:line="276" w:lineRule="auto"/>
        <w:ind w:firstLine="0"/>
        <w:rPr>
          <w:rFonts w:ascii="Times New Roman" w:hAnsi="Times New Roman" w:cs="Courier New"/>
          <w:i w:val="0"/>
          <w:color w:val="212121"/>
          <w:sz w:val="22"/>
          <w:szCs w:val="22"/>
          <w:lang w:val="en-GB" w:eastAsia="ru-RU"/>
        </w:rPr>
      </w:pPr>
      <w:r w:rsidRPr="003A7E60">
        <w:rPr>
          <w:rFonts w:ascii="Times New Roman" w:hAnsi="Times New Roman" w:cs="Courier New"/>
          <w:i w:val="0"/>
          <w:color w:val="212121"/>
          <w:sz w:val="22"/>
          <w:szCs w:val="22"/>
          <w:lang w:val="en-GB" w:eastAsia="ru-RU"/>
        </w:rPr>
        <w:t>Other required information: ____________</w:t>
      </w:r>
    </w:p>
    <w:p w:rsidR="000F7D06" w:rsidRPr="003A7E60" w:rsidRDefault="000F7D06" w:rsidP="000F7D06">
      <w:pPr>
        <w:pStyle w:val="BodyTextIndent"/>
        <w:spacing w:line="240" w:lineRule="auto"/>
        <w:ind w:firstLine="0"/>
        <w:rPr>
          <w:rFonts w:ascii="Times New Roman" w:hAnsi="Times New Roman"/>
          <w:i w:val="0"/>
          <w:sz w:val="22"/>
          <w:szCs w:val="22"/>
          <w:lang w:val="en-GB"/>
        </w:rPr>
      </w:pPr>
    </w:p>
    <w:p w:rsidR="000D5D20" w:rsidRPr="003A7E60" w:rsidRDefault="000D5D20" w:rsidP="000F7D06">
      <w:pPr>
        <w:pStyle w:val="BodyTextIndent"/>
        <w:spacing w:line="240" w:lineRule="auto"/>
        <w:ind w:firstLine="0"/>
        <w:rPr>
          <w:rFonts w:ascii="Times New Roman" w:hAnsi="Times New Roman"/>
          <w:b/>
          <w:i w:val="0"/>
          <w:sz w:val="22"/>
          <w:szCs w:val="22"/>
          <w:u w:val="single"/>
          <w:lang w:val="en-GB"/>
        </w:rPr>
      </w:pPr>
      <w:r w:rsidRPr="003A7E60">
        <w:rPr>
          <w:rFonts w:ascii="Times New Roman" w:hAnsi="Times New Roman"/>
          <w:i w:val="0"/>
          <w:sz w:val="22"/>
          <w:szCs w:val="22"/>
          <w:lang w:val="en-GB"/>
        </w:rPr>
        <w:t xml:space="preserve">The Client: </w:t>
      </w:r>
      <w:r w:rsidRPr="003A7E60">
        <w:rPr>
          <w:rFonts w:ascii="Times New Roman" w:hAnsi="Times New Roman"/>
          <w:b/>
          <w:i w:val="0"/>
          <w:sz w:val="22"/>
          <w:szCs w:val="22"/>
          <w:u w:val="single"/>
          <w:lang w:val="en-GB"/>
        </w:rPr>
        <w:t xml:space="preserve">State Committee of Water Economy of the Ministry of Agriculture of the Republic of Armenia </w:t>
      </w:r>
    </w:p>
    <w:p w:rsidR="00420B7B" w:rsidRPr="00420B7B" w:rsidRDefault="00420B7B" w:rsidP="00420B7B">
      <w:pPr>
        <w:jc w:val="both"/>
        <w:rPr>
          <w:lang w:val="en-GB"/>
        </w:rPr>
      </w:pPr>
    </w:p>
    <w:sectPr w:rsidR="00420B7B" w:rsidRPr="00420B7B" w:rsidSect="00CC6A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884" w:rsidRDefault="00831884" w:rsidP="000F7D06">
      <w:pPr>
        <w:spacing w:after="0" w:line="240" w:lineRule="auto"/>
      </w:pPr>
      <w:r>
        <w:separator/>
      </w:r>
    </w:p>
  </w:endnote>
  <w:endnote w:type="continuationSeparator" w:id="1">
    <w:p w:rsidR="00831884" w:rsidRDefault="00831884" w:rsidP="000F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884" w:rsidRDefault="00831884" w:rsidP="000F7D06">
      <w:pPr>
        <w:spacing w:after="0" w:line="240" w:lineRule="auto"/>
      </w:pPr>
      <w:r>
        <w:separator/>
      </w:r>
    </w:p>
  </w:footnote>
  <w:footnote w:type="continuationSeparator" w:id="1">
    <w:p w:rsidR="00831884" w:rsidRDefault="00831884" w:rsidP="000F7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7892"/>
    <w:multiLevelType w:val="hybridMultilevel"/>
    <w:tmpl w:val="B7EA2CA4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0D55"/>
    <w:rsid w:val="000524DB"/>
    <w:rsid w:val="00071C92"/>
    <w:rsid w:val="0008183D"/>
    <w:rsid w:val="000D5D20"/>
    <w:rsid w:val="000E284A"/>
    <w:rsid w:val="000F7D06"/>
    <w:rsid w:val="00110A23"/>
    <w:rsid w:val="0012215D"/>
    <w:rsid w:val="001256C9"/>
    <w:rsid w:val="001A1E14"/>
    <w:rsid w:val="001B3441"/>
    <w:rsid w:val="00234E05"/>
    <w:rsid w:val="00280787"/>
    <w:rsid w:val="002C1C3C"/>
    <w:rsid w:val="002F42A7"/>
    <w:rsid w:val="003273B6"/>
    <w:rsid w:val="00344DB4"/>
    <w:rsid w:val="0036171C"/>
    <w:rsid w:val="00375200"/>
    <w:rsid w:val="003A7E60"/>
    <w:rsid w:val="003C4D8B"/>
    <w:rsid w:val="00420B7B"/>
    <w:rsid w:val="005168A7"/>
    <w:rsid w:val="0052052D"/>
    <w:rsid w:val="005A72AE"/>
    <w:rsid w:val="0063257D"/>
    <w:rsid w:val="006375E5"/>
    <w:rsid w:val="00657C48"/>
    <w:rsid w:val="006B2D56"/>
    <w:rsid w:val="006F2990"/>
    <w:rsid w:val="007445EF"/>
    <w:rsid w:val="00744B19"/>
    <w:rsid w:val="007B5CA0"/>
    <w:rsid w:val="0081113D"/>
    <w:rsid w:val="00831884"/>
    <w:rsid w:val="008362B3"/>
    <w:rsid w:val="00866935"/>
    <w:rsid w:val="008765DD"/>
    <w:rsid w:val="008C7201"/>
    <w:rsid w:val="00957E09"/>
    <w:rsid w:val="009839EF"/>
    <w:rsid w:val="009A5D00"/>
    <w:rsid w:val="009E7695"/>
    <w:rsid w:val="00B43BB7"/>
    <w:rsid w:val="00B67C15"/>
    <w:rsid w:val="00BB0D55"/>
    <w:rsid w:val="00BB7F71"/>
    <w:rsid w:val="00BD2B51"/>
    <w:rsid w:val="00C231D0"/>
    <w:rsid w:val="00C3668D"/>
    <w:rsid w:val="00C453EA"/>
    <w:rsid w:val="00C7076D"/>
    <w:rsid w:val="00C70E67"/>
    <w:rsid w:val="00C72FC9"/>
    <w:rsid w:val="00CC6ACA"/>
    <w:rsid w:val="00D0795C"/>
    <w:rsid w:val="00D10A53"/>
    <w:rsid w:val="00D47FBD"/>
    <w:rsid w:val="00D61699"/>
    <w:rsid w:val="00D730F4"/>
    <w:rsid w:val="00DB3F31"/>
    <w:rsid w:val="00E15879"/>
    <w:rsid w:val="00E64D0E"/>
    <w:rsid w:val="00E67FDE"/>
    <w:rsid w:val="00E76D6B"/>
    <w:rsid w:val="00E8574D"/>
    <w:rsid w:val="00E95601"/>
    <w:rsid w:val="00EC16DD"/>
    <w:rsid w:val="00EC1C14"/>
    <w:rsid w:val="00ED0DE0"/>
    <w:rsid w:val="00EE1ADA"/>
    <w:rsid w:val="00EE58FE"/>
    <w:rsid w:val="00EF6A6A"/>
    <w:rsid w:val="00F41294"/>
    <w:rsid w:val="00F52BDF"/>
    <w:rsid w:val="00F741A2"/>
    <w:rsid w:val="00FA1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"/>
    <w:basedOn w:val="Normal"/>
    <w:link w:val="BodyTextIndentChar"/>
    <w:rsid w:val="00BB0D5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BB0D55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A1E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A1E1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F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5D2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7D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7D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7D06"/>
    <w:rPr>
      <w:vertAlign w:val="superscript"/>
    </w:rPr>
  </w:style>
  <w:style w:type="paragraph" w:styleId="ListParagraph">
    <w:name w:val="List Paragraph"/>
    <w:basedOn w:val="Normal"/>
    <w:uiPriority w:val="34"/>
    <w:qFormat/>
    <w:rsid w:val="000F7D06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hy-AM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yik.mnatcakany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89DB2-1D80-48EF-A46E-94D32BD68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dcterms:created xsi:type="dcterms:W3CDTF">2016-01-25T11:24:00Z</dcterms:created>
  <dcterms:modified xsi:type="dcterms:W3CDTF">2016-02-04T11:48:00Z</dcterms:modified>
</cp:coreProperties>
</file>