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E" w:rsidRDefault="00FC687E" w:rsidP="00FC687E">
      <w:pPr>
        <w:spacing w:after="0" w:line="360" w:lineRule="auto"/>
        <w:jc w:val="center"/>
        <w:rPr>
          <w:rFonts w:ascii="Sylfaen" w:hAnsi="Sylfaen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</w:p>
    <w:p w:rsidR="00FC687E" w:rsidRDefault="00FC687E" w:rsidP="00FC687E">
      <w:pPr>
        <w:spacing w:after="0" w:line="360" w:lineRule="auto"/>
        <w:jc w:val="center"/>
        <w:rPr>
          <w:rFonts w:ascii="Sylfaen" w:hAnsi="Sylfaen"/>
          <w:lang w:val="af-ZA"/>
        </w:rPr>
      </w:pPr>
      <w:r>
        <w:rPr>
          <w:rFonts w:ascii="Sylfaen" w:hAnsi="Sylfaen"/>
          <w:b/>
          <w:i/>
          <w:lang w:val="af-ZA"/>
        </w:rPr>
        <w:t xml:space="preserve">ՊԱՐԶԵՑՎԱԾ </w:t>
      </w:r>
      <w:r>
        <w:rPr>
          <w:rFonts w:ascii="Sylfaen" w:hAnsi="Sylfaen" w:cs="Sylfaen"/>
          <w:b/>
          <w:i/>
          <w:lang w:val="af-ZA"/>
        </w:rPr>
        <w:t>ԸՆԹԱՑԱԿԱՐԳՈՎ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ՊԱՅՄԱՆԱԳԻՐ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ԿՆՔԵԼՈՒ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ՈՐՈՇՄԱՆ</w:t>
      </w:r>
      <w:r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ՄԱՍԻՆ</w:t>
      </w:r>
    </w:p>
    <w:p w:rsidR="00FC687E" w:rsidRDefault="00FC687E" w:rsidP="00FC687E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>Հայտարարության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սույն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տեքստը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հաստատված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է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գնահատող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հանձնաժողովի</w:t>
      </w:r>
    </w:p>
    <w:p w:rsidR="00FC687E" w:rsidRDefault="00FC687E" w:rsidP="00FC687E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/>
          <w:b/>
          <w:sz w:val="22"/>
          <w:szCs w:val="22"/>
          <w:lang w:val="af-ZA"/>
        </w:rPr>
        <w:t xml:space="preserve"> 2016 </w:t>
      </w:r>
      <w:r>
        <w:rPr>
          <w:rFonts w:ascii="Sylfaen" w:hAnsi="Sylfaen" w:cs="Sylfaen"/>
          <w:b/>
          <w:sz w:val="22"/>
          <w:szCs w:val="22"/>
          <w:lang w:val="af-ZA"/>
        </w:rPr>
        <w:t>թվականի</w:t>
      </w:r>
      <w:r>
        <w:rPr>
          <w:rFonts w:ascii="Sylfaen" w:hAnsi="Sylfaen"/>
          <w:b/>
          <w:sz w:val="22"/>
          <w:szCs w:val="22"/>
          <w:lang w:val="af-ZA"/>
        </w:rPr>
        <w:t xml:space="preserve"> ՓԵՏՐՎԱՐԻ 8-ի </w:t>
      </w:r>
      <w:r>
        <w:rPr>
          <w:rFonts w:ascii="Sylfaen" w:hAnsi="Sylfaen" w:cs="Sylfaen"/>
          <w:b/>
          <w:sz w:val="22"/>
          <w:szCs w:val="22"/>
          <w:lang w:val="af-ZA"/>
        </w:rPr>
        <w:t>թիվ</w:t>
      </w:r>
      <w:r>
        <w:rPr>
          <w:rFonts w:ascii="Sylfaen" w:hAnsi="Sylfaen"/>
          <w:b/>
          <w:sz w:val="22"/>
          <w:szCs w:val="22"/>
          <w:lang w:val="af-ZA"/>
        </w:rPr>
        <w:t xml:space="preserve"> 2 </w:t>
      </w:r>
      <w:r>
        <w:rPr>
          <w:rFonts w:ascii="Sylfaen" w:hAnsi="Sylfaen" w:cs="Sylfaen"/>
          <w:b/>
          <w:sz w:val="22"/>
          <w:szCs w:val="22"/>
          <w:lang w:val="af-ZA"/>
        </w:rPr>
        <w:t>որոշմամբ</w:t>
      </w:r>
      <w:r>
        <w:rPr>
          <w:rFonts w:ascii="Sylfaen" w:hAnsi="Sylfaen"/>
          <w:b/>
          <w:sz w:val="22"/>
          <w:szCs w:val="22"/>
          <w:lang w:val="af-ZA"/>
        </w:rPr>
        <w:t xml:space="preserve"> և </w:t>
      </w:r>
      <w:r>
        <w:rPr>
          <w:rFonts w:ascii="Sylfaen" w:hAnsi="Sylfaen" w:cs="Sylfaen"/>
          <w:b/>
          <w:sz w:val="22"/>
          <w:szCs w:val="22"/>
          <w:lang w:val="af-ZA"/>
        </w:rPr>
        <w:t>հրապարակվում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է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FC687E" w:rsidRDefault="00FC687E" w:rsidP="00FC687E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/>
          <w:b/>
          <w:sz w:val="22"/>
          <w:szCs w:val="22"/>
          <w:lang w:val="af-ZA"/>
        </w:rPr>
        <w:t>“</w:t>
      </w:r>
      <w:r>
        <w:rPr>
          <w:rFonts w:ascii="Sylfaen" w:hAnsi="Sylfaen" w:cs="Sylfaen"/>
          <w:b/>
          <w:sz w:val="22"/>
          <w:szCs w:val="22"/>
          <w:lang w:val="af-ZA"/>
        </w:rPr>
        <w:t>Գնումների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մասին</w:t>
      </w:r>
      <w:r>
        <w:rPr>
          <w:rFonts w:ascii="Sylfaen" w:hAnsi="Sylfaen"/>
          <w:b/>
          <w:sz w:val="22"/>
          <w:szCs w:val="22"/>
          <w:lang w:val="af-ZA"/>
        </w:rPr>
        <w:t xml:space="preserve">” </w:t>
      </w:r>
      <w:r>
        <w:rPr>
          <w:rFonts w:ascii="Sylfaen" w:hAnsi="Sylfaen" w:cs="Sylfaen"/>
          <w:b/>
          <w:sz w:val="22"/>
          <w:szCs w:val="22"/>
          <w:lang w:val="af-ZA"/>
        </w:rPr>
        <w:t>ՀՀ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օրենքի</w:t>
      </w:r>
      <w:r>
        <w:rPr>
          <w:rFonts w:ascii="Sylfaen" w:hAnsi="Sylfaen"/>
          <w:b/>
          <w:sz w:val="22"/>
          <w:szCs w:val="22"/>
          <w:lang w:val="af-ZA"/>
        </w:rPr>
        <w:t xml:space="preserve"> 9-</w:t>
      </w:r>
      <w:r>
        <w:rPr>
          <w:rFonts w:ascii="Sylfaen" w:hAnsi="Sylfaen" w:cs="Sylfaen"/>
          <w:b/>
          <w:sz w:val="22"/>
          <w:szCs w:val="22"/>
          <w:lang w:val="af-ZA"/>
        </w:rPr>
        <w:t>րդ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հոդվածի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համաձայն</w:t>
      </w:r>
    </w:p>
    <w:p w:rsidR="00FC687E" w:rsidRPr="00FC687E" w:rsidRDefault="00FC687E" w:rsidP="00FC687E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FC687E">
        <w:rPr>
          <w:rFonts w:ascii="Sylfaen" w:hAnsi="Sylfaen"/>
          <w:b/>
          <w:sz w:val="22"/>
          <w:szCs w:val="22"/>
          <w:lang w:val="af-ZA"/>
        </w:rPr>
        <w:t>ՊԱՐԶԵՑՎԱԾ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C687E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FC68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C687E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FC68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C687E">
        <w:rPr>
          <w:rFonts w:ascii="Sylfaen" w:hAnsi="Sylfaen"/>
          <w:b/>
          <w:sz w:val="22"/>
          <w:szCs w:val="22"/>
          <w:lang w:val="af-ZA"/>
        </w:rPr>
        <w:tab/>
      </w:r>
      <w:r w:rsidRPr="00FC687E">
        <w:rPr>
          <w:rFonts w:ascii="Sylfaen" w:hAnsi="Sylfaen"/>
          <w:b/>
          <w:sz w:val="22"/>
          <w:szCs w:val="22"/>
          <w:lang w:val="af-ZA"/>
        </w:rPr>
        <w:tab/>
      </w:r>
    </w:p>
    <w:p w:rsidR="00FC687E" w:rsidRPr="00FC687E" w:rsidRDefault="00FC687E" w:rsidP="00FC687E">
      <w:pPr>
        <w:pStyle w:val="Heading3"/>
        <w:rPr>
          <w:rFonts w:ascii="Sylfaen" w:hAnsi="Sylfaen" w:cs="Sylfaen"/>
          <w:b/>
          <w:sz w:val="22"/>
          <w:szCs w:val="22"/>
          <w:lang w:val="af-ZA"/>
        </w:rPr>
      </w:pPr>
      <w:r w:rsidRPr="00FC687E">
        <w:rPr>
          <w:rFonts w:ascii="Sylfaen" w:hAnsi="Sylfaen" w:cs="Sylfaen"/>
          <w:b/>
          <w:sz w:val="22"/>
          <w:szCs w:val="22"/>
          <w:lang w:val="af-ZA"/>
        </w:rPr>
        <w:t xml:space="preserve">ԵՊՀԲՔ-ՊԸԾՁԲ-16/Պ </w:t>
      </w:r>
    </w:p>
    <w:p w:rsidR="00FC687E" w:rsidRDefault="00FC687E" w:rsidP="00FC687E">
      <w:pPr>
        <w:pStyle w:val="Heading3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 xml:space="preserve">          Պատվիրատուն` </w:t>
      </w:r>
      <w:r>
        <w:rPr>
          <w:rFonts w:ascii="Sylfaen" w:hAnsi="Sylfaen"/>
          <w:b/>
          <w:sz w:val="22"/>
          <w:szCs w:val="22"/>
          <w:lang w:val="fr-FR"/>
        </w:rPr>
        <w:t>«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Երևանի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պետական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հենակետային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բժշկական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քոլեջ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>»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10, ստորև ներկայացնում է  </w:t>
      </w:r>
      <w:r w:rsidRPr="00FC687E">
        <w:rPr>
          <w:rFonts w:ascii="Sylfaen" w:hAnsi="Sylfaen" w:cs="Sylfaen"/>
          <w:b/>
          <w:sz w:val="22"/>
          <w:szCs w:val="22"/>
          <w:lang w:val="af-ZA"/>
        </w:rPr>
        <w:t>ԵՊՀԲՔ-ՊԸԾՁԲ-16/Պ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FC687E" w:rsidRDefault="00FC687E" w:rsidP="00FC687E">
      <w:pPr>
        <w:pStyle w:val="Heading3"/>
        <w:jc w:val="both"/>
        <w:rPr>
          <w:rFonts w:ascii="Sylfaen" w:hAnsi="Sylfaen" w:cs="Sylfaen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>ծածկագրով հայտարարված պարզեցված ընթացակարգի միջոցով  պայմանագիր կնքելու որոշման մասին համառոտ տեղեկատվությունը։</w:t>
      </w:r>
    </w:p>
    <w:p w:rsidR="00FC687E" w:rsidRDefault="00FC687E" w:rsidP="00FC687E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Գնահատող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հանձնաժողովի</w:t>
      </w:r>
      <w:r>
        <w:rPr>
          <w:rFonts w:ascii="Sylfaen" w:hAnsi="Sylfaen"/>
          <w:lang w:val="af-ZA"/>
        </w:rPr>
        <w:t xml:space="preserve"> 2016 </w:t>
      </w:r>
      <w:r>
        <w:rPr>
          <w:rFonts w:ascii="Sylfaen" w:hAnsi="Sylfaen" w:cs="Sylfaen"/>
          <w:lang w:val="af-ZA"/>
        </w:rPr>
        <w:t>թվականի</w:t>
      </w:r>
      <w:r>
        <w:rPr>
          <w:rFonts w:ascii="Sylfaen" w:hAnsi="Sylfaen"/>
          <w:lang w:val="af-ZA"/>
        </w:rPr>
        <w:t xml:space="preserve"> փետրվարի 8-</w:t>
      </w:r>
      <w:r>
        <w:rPr>
          <w:rFonts w:ascii="Sylfaen" w:hAnsi="Sylfaen" w:cs="Sylfaen"/>
          <w:lang w:val="af-ZA"/>
        </w:rPr>
        <w:t>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թիվ</w:t>
      </w:r>
      <w:r>
        <w:rPr>
          <w:rFonts w:ascii="Sylfaen" w:hAnsi="Sylfaen"/>
          <w:lang w:val="af-ZA"/>
        </w:rPr>
        <w:t xml:space="preserve"> 2 </w:t>
      </w:r>
      <w:r>
        <w:rPr>
          <w:rFonts w:ascii="Sylfaen" w:hAnsi="Sylfaen" w:cs="Sylfaen"/>
          <w:lang w:val="af-ZA"/>
        </w:rPr>
        <w:t>որոշմամբ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հաստատվել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բոլոր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կողմից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հայտերի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 w:cs="Sylfaen"/>
          <w:lang w:val="af-ZA"/>
        </w:rPr>
        <w:t>հրավերի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պահանջներին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համապատասխանության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արդյունքները</w:t>
      </w:r>
      <w:r>
        <w:rPr>
          <w:rFonts w:ascii="Sylfaen" w:hAnsi="Sylfaen" w:cs="Arial Armenian"/>
          <w:lang w:val="af-ZA"/>
        </w:rPr>
        <w:t>։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որի</w:t>
      </w:r>
      <w:r>
        <w:rPr>
          <w:rFonts w:ascii="Sylfaen" w:hAnsi="Sylfaen"/>
          <w:lang w:val="af-ZA"/>
        </w:rPr>
        <w:t>`</w:t>
      </w:r>
    </w:p>
    <w:p w:rsidR="00FC687E" w:rsidRDefault="00FC687E" w:rsidP="00FC687E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>
        <w:rPr>
          <w:rFonts w:ascii="Sylfaen" w:hAnsi="Sylfaen" w:cs="Sylfaen"/>
          <w:lang w:val="af-ZA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առարկա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հանդիսանում</w:t>
      </w:r>
      <w:r>
        <w:rPr>
          <w:rFonts w:ascii="Sylfaen" w:hAnsi="Sylfaen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lang w:val="en-US"/>
        </w:rPr>
        <w:t>պահնորդական</w:t>
      </w:r>
      <w:proofErr w:type="spellEnd"/>
      <w:r w:rsidRPr="00585D6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ծառայությունների</w:t>
      </w:r>
      <w:proofErr w:type="spellEnd"/>
      <w:r>
        <w:rPr>
          <w:rFonts w:ascii="Sylfaen" w:hAnsi="Sylfaen" w:cs="Sylfaen"/>
          <w:lang w:val="af-ZA"/>
        </w:rPr>
        <w:t xml:space="preserve"> ձեռքբերումը</w:t>
      </w:r>
      <w:r w:rsidR="00585D6D">
        <w:rPr>
          <w:rFonts w:ascii="Sylfaen" w:hAnsi="Sylfaen" w:cs="Sylfaen"/>
          <w:lang w:val="af-ZA"/>
        </w:rPr>
        <w:t>: Մասնակիցների կողմից ներկայացված գնային առաջարկները՝ մեկ ամսվա համար, առանց ԱԱՀ-ի</w:t>
      </w:r>
      <w:r>
        <w:rPr>
          <w:rFonts w:ascii="Sylfaen" w:hAnsi="Sylfaen" w:cs="Arial Armenian"/>
          <w:lang w:val="af-ZA"/>
        </w:rPr>
        <w:t>։</w:t>
      </w:r>
    </w:p>
    <w:p w:rsidR="003D1365" w:rsidRDefault="003D1365" w:rsidP="00FC687E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"/>
        <w:gridCol w:w="542"/>
        <w:gridCol w:w="455"/>
        <w:gridCol w:w="2160"/>
        <w:gridCol w:w="97"/>
        <w:gridCol w:w="1712"/>
        <w:gridCol w:w="1559"/>
        <w:gridCol w:w="796"/>
        <w:gridCol w:w="905"/>
        <w:gridCol w:w="1984"/>
        <w:gridCol w:w="378"/>
      </w:tblGrid>
      <w:tr w:rsidR="00FC687E" w:rsidTr="00585D6D">
        <w:trPr>
          <w:trHeight w:val="626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687E" w:rsidTr="00585D6D">
        <w:trPr>
          <w:trHeight w:val="361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3D1365" w:rsidP="003D136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Ար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Մոբիլ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 xml:space="preserve">¦ êäÀ,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87E" w:rsidTr="00585D6D">
        <w:trPr>
          <w:trHeight w:val="626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3D1365">
            <w:pPr>
              <w:rPr>
                <w:rFonts w:ascii="Sylfaen" w:hAnsi="Sylfaen" w:cs="Times Armenian"/>
                <w:b/>
                <w:bCs/>
                <w:i/>
                <w:sz w:val="20"/>
                <w:lang w:val="de-DE" w:eastAsia="en-US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Տրանս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սֆեր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87E" w:rsidTr="00585D6D">
        <w:trPr>
          <w:trHeight w:val="626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3D1365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Ցենտուրիոն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87E" w:rsidTr="00585D6D">
        <w:trPr>
          <w:trHeight w:val="626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3D1365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Էլ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Էն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Գարդ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սիստեմս</w:t>
            </w:r>
            <w:proofErr w:type="spellEnd"/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87E" w:rsidTr="00585D6D">
        <w:trPr>
          <w:trHeight w:val="626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3D1365">
            <w:pPr>
              <w:rPr>
                <w:rFonts w:ascii="Sylfaen" w:hAnsi="Sylfaen"/>
                <w:b/>
                <w:sz w:val="20"/>
                <w:lang w:val="de-DE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Լեգիոն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Ե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.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Ս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.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7E" w:rsidRPr="003D1365" w:rsidRDefault="00FC68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1365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87E" w:rsidRDefault="00FC68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87E" w:rsidTr="00585D6D">
        <w:trPr>
          <w:gridBefore w:val="1"/>
          <w:gridAfter w:val="1"/>
          <w:wBefore w:w="92" w:type="dxa"/>
          <w:wAfter w:w="378" w:type="dxa"/>
          <w:trHeight w:val="300"/>
          <w:jc w:val="center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87E" w:rsidRDefault="00FC687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Չափաբաժնի</w:t>
            </w:r>
            <w:r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համարը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687E" w:rsidRDefault="00FC687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Մասնակիցների</w:t>
            </w:r>
            <w:r>
              <w:rPr>
                <w:rFonts w:ascii="Arial Armenian" w:eastAsia="Times New Roman" w:hAnsi="Arial Armenian" w:cs="Arial Armeni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</w:tr>
      <w:tr w:rsidR="00FC687E" w:rsidTr="00585D6D">
        <w:trPr>
          <w:gridBefore w:val="1"/>
          <w:gridAfter w:val="1"/>
          <w:wBefore w:w="92" w:type="dxa"/>
          <w:wAfter w:w="378" w:type="dxa"/>
          <w:trHeight w:val="630"/>
          <w:jc w:val="center"/>
        </w:trPr>
        <w:tc>
          <w:tcPr>
            <w:tcW w:w="9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87E" w:rsidRDefault="00FC687E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3D136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Ար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Մոբիլ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Լեգիոն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Ե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.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Ս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.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Տրանս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սֆեր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3D136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Էլ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>-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Էն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Գարդ</w:t>
            </w:r>
            <w:proofErr w:type="spellEnd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D1365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սիստեմս</w:t>
            </w:r>
            <w:proofErr w:type="spellEnd"/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§</w:t>
            </w:r>
            <w:r w:rsidRPr="003D1365">
              <w:rPr>
                <w:rFonts w:ascii="Sylfaen" w:hAnsi="Sylfaen"/>
                <w:b/>
                <w:bCs/>
                <w:sz w:val="24"/>
                <w:szCs w:val="24"/>
              </w:rPr>
              <w:t>Ցենտուրիոն</w:t>
            </w:r>
            <w:r w:rsidRPr="003D1365">
              <w:rPr>
                <w:rFonts w:ascii="Arial Armenian" w:hAnsi="Arial Armenian"/>
                <w:b/>
                <w:bCs/>
                <w:sz w:val="24"/>
                <w:szCs w:val="24"/>
                <w:lang w:val="af-ZA"/>
              </w:rPr>
              <w:t>¦ êäÀ</w:t>
            </w:r>
          </w:p>
        </w:tc>
      </w:tr>
      <w:tr w:rsidR="00FC687E" w:rsidTr="00585D6D">
        <w:trPr>
          <w:gridBefore w:val="1"/>
          <w:gridAfter w:val="1"/>
          <w:wBefore w:w="92" w:type="dxa"/>
          <w:wAfter w:w="378" w:type="dxa"/>
          <w:trHeight w:val="300"/>
          <w:jc w:val="center"/>
        </w:trPr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Pr="00585D6D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670 000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Pr="00585D6D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680 000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C687E" w:rsidRPr="00585D6D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500 000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C687E" w:rsidRPr="00585D6D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415 833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C687E" w:rsidRPr="00585D6D" w:rsidRDefault="00585D6D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475 000</w:t>
            </w:r>
          </w:p>
        </w:tc>
      </w:tr>
      <w:tr w:rsidR="00FC687E" w:rsidTr="00585D6D">
        <w:trPr>
          <w:gridBefore w:val="1"/>
          <w:gridAfter w:val="1"/>
          <w:wBefore w:w="92" w:type="dxa"/>
          <w:wAfter w:w="378" w:type="dxa"/>
          <w:trHeight w:val="300"/>
          <w:jc w:val="center"/>
        </w:trPr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</w:tr>
      <w:tr w:rsidR="00FC687E" w:rsidTr="00585D6D">
        <w:trPr>
          <w:gridBefore w:val="1"/>
          <w:gridAfter w:val="1"/>
          <w:wBefore w:w="92" w:type="dxa"/>
          <w:wAfter w:w="378" w:type="dxa"/>
          <w:trHeight w:val="300"/>
          <w:jc w:val="center"/>
        </w:trPr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687E" w:rsidRDefault="00FC687E">
            <w:pPr>
              <w:spacing w:after="0"/>
            </w:pPr>
          </w:p>
        </w:tc>
      </w:tr>
    </w:tbl>
    <w:p w:rsidR="00FC687E" w:rsidRDefault="006466DA" w:rsidP="00FC687E">
      <w:pPr>
        <w:spacing w:after="0" w:line="240" w:lineRule="auto"/>
        <w:ind w:firstLine="709"/>
        <w:jc w:val="both"/>
        <w:rPr>
          <w:rFonts w:ascii="Arial Armenian" w:hAnsi="Arial Armenian"/>
          <w:b/>
          <w:bCs/>
          <w:sz w:val="24"/>
          <w:szCs w:val="24"/>
          <w:lang w:val="af-ZA"/>
        </w:rPr>
      </w:pPr>
      <w:r>
        <w:rPr>
          <w:rFonts w:ascii="Sylfaen" w:hAnsi="Sylfaen" w:cs="Sylfaen"/>
          <w:lang w:val="af-ZA"/>
        </w:rPr>
        <w:t>1-ին տեղ-----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§</w:t>
      </w:r>
      <w:proofErr w:type="spellStart"/>
      <w:r w:rsidRPr="003D1365">
        <w:rPr>
          <w:rFonts w:ascii="Sylfaen" w:hAnsi="Sylfaen"/>
          <w:b/>
          <w:bCs/>
          <w:sz w:val="24"/>
          <w:szCs w:val="24"/>
          <w:lang w:val="en-US"/>
        </w:rPr>
        <w:t>Էլ</w:t>
      </w:r>
      <w:proofErr w:type="spellEnd"/>
      <w:r w:rsidRPr="003D1365">
        <w:rPr>
          <w:rFonts w:ascii="Sylfaen" w:hAnsi="Sylfaen"/>
          <w:b/>
          <w:bCs/>
          <w:sz w:val="24"/>
          <w:szCs w:val="24"/>
          <w:lang w:val="af-ZA"/>
        </w:rPr>
        <w:t>-</w:t>
      </w:r>
      <w:proofErr w:type="spellStart"/>
      <w:r w:rsidRPr="003D1365">
        <w:rPr>
          <w:rFonts w:ascii="Sylfaen" w:hAnsi="Sylfaen"/>
          <w:b/>
          <w:bCs/>
          <w:sz w:val="24"/>
          <w:szCs w:val="24"/>
          <w:lang w:val="en-US"/>
        </w:rPr>
        <w:t>Էն</w:t>
      </w:r>
      <w:proofErr w:type="spellEnd"/>
      <w:r w:rsidRPr="003D1365">
        <w:rPr>
          <w:rFonts w:ascii="Sylfaen" w:hAnsi="Sylfaen"/>
          <w:b/>
          <w:bCs/>
          <w:sz w:val="24"/>
          <w:szCs w:val="24"/>
          <w:lang w:val="af-ZA"/>
        </w:rPr>
        <w:t xml:space="preserve"> </w:t>
      </w:r>
      <w:proofErr w:type="spellStart"/>
      <w:r w:rsidRPr="003D1365">
        <w:rPr>
          <w:rFonts w:ascii="Sylfaen" w:hAnsi="Sylfaen"/>
          <w:b/>
          <w:bCs/>
          <w:sz w:val="24"/>
          <w:szCs w:val="24"/>
          <w:lang w:val="en-US"/>
        </w:rPr>
        <w:t>Գարդ</w:t>
      </w:r>
      <w:proofErr w:type="spellEnd"/>
      <w:r w:rsidRPr="003D1365">
        <w:rPr>
          <w:rFonts w:ascii="Sylfaen" w:hAnsi="Sylfaen"/>
          <w:b/>
          <w:bCs/>
          <w:sz w:val="24"/>
          <w:szCs w:val="24"/>
          <w:lang w:val="af-ZA"/>
        </w:rPr>
        <w:t xml:space="preserve"> </w:t>
      </w:r>
      <w:proofErr w:type="spellStart"/>
      <w:r w:rsidRPr="003D1365">
        <w:rPr>
          <w:rFonts w:ascii="Sylfaen" w:hAnsi="Sylfaen"/>
          <w:b/>
          <w:bCs/>
          <w:sz w:val="24"/>
          <w:szCs w:val="24"/>
          <w:lang w:val="en-US"/>
        </w:rPr>
        <w:t>սիստեմս</w:t>
      </w:r>
      <w:proofErr w:type="spellEnd"/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¦ êäÀ</w:t>
      </w:r>
    </w:p>
    <w:p w:rsidR="006466DA" w:rsidRPr="006466DA" w:rsidRDefault="006466DA" w:rsidP="00FC687E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6466DA">
        <w:rPr>
          <w:rFonts w:ascii="Arial Armenian" w:hAnsi="Arial Armenian"/>
          <w:bCs/>
          <w:lang w:val="af-ZA"/>
        </w:rPr>
        <w:t>2-</w:t>
      </w:r>
      <w:r w:rsidRPr="006466DA">
        <w:rPr>
          <w:rFonts w:ascii="Sylfaen" w:hAnsi="Sylfaen"/>
          <w:bCs/>
          <w:lang w:val="af-ZA"/>
        </w:rPr>
        <w:t>րդ տեղ</w:t>
      </w:r>
      <w:r>
        <w:rPr>
          <w:rFonts w:ascii="Sylfaen" w:hAnsi="Sylfaen"/>
          <w:bCs/>
          <w:lang w:val="af-ZA"/>
        </w:rPr>
        <w:t>-----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§</w:t>
      </w:r>
      <w:r w:rsidRPr="003D1365">
        <w:rPr>
          <w:rFonts w:ascii="Sylfaen" w:hAnsi="Sylfaen"/>
          <w:b/>
          <w:bCs/>
          <w:sz w:val="24"/>
          <w:szCs w:val="24"/>
        </w:rPr>
        <w:t>Ցենտուրիոն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¦ êäÀ</w:t>
      </w:r>
    </w:p>
    <w:p w:rsidR="006466DA" w:rsidRDefault="006466DA" w:rsidP="00FC687E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3-րդ տեղ-----</w:t>
      </w:r>
      <w:r w:rsidRPr="006466DA">
        <w:rPr>
          <w:rFonts w:ascii="Sylfaen" w:hAnsi="Sylfaen"/>
          <w:b/>
          <w:bCs/>
          <w:sz w:val="24"/>
          <w:szCs w:val="24"/>
          <w:lang w:val="af-ZA"/>
        </w:rPr>
        <w:t xml:space="preserve"> 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§</w:t>
      </w:r>
      <w:r w:rsidRPr="003D1365">
        <w:rPr>
          <w:rFonts w:ascii="Sylfaen" w:hAnsi="Sylfaen"/>
          <w:b/>
          <w:bCs/>
          <w:sz w:val="24"/>
          <w:szCs w:val="24"/>
        </w:rPr>
        <w:t>Տրանս</w:t>
      </w:r>
      <w:r w:rsidRPr="003D1365">
        <w:rPr>
          <w:rFonts w:ascii="Sylfaen" w:hAnsi="Sylfaen"/>
          <w:b/>
          <w:bCs/>
          <w:sz w:val="24"/>
          <w:szCs w:val="24"/>
          <w:lang w:val="af-ZA"/>
        </w:rPr>
        <w:t>-</w:t>
      </w:r>
      <w:r w:rsidRPr="003D1365">
        <w:rPr>
          <w:rFonts w:ascii="Sylfaen" w:hAnsi="Sylfaen"/>
          <w:b/>
          <w:bCs/>
          <w:sz w:val="24"/>
          <w:szCs w:val="24"/>
        </w:rPr>
        <w:t>սֆեր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¦ êäÀ</w:t>
      </w:r>
    </w:p>
    <w:p w:rsidR="006466DA" w:rsidRDefault="006466DA" w:rsidP="00FC687E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4-րդ տեղ-----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§</w:t>
      </w:r>
      <w:r w:rsidRPr="003D1365">
        <w:rPr>
          <w:rFonts w:ascii="Sylfaen" w:hAnsi="Sylfaen"/>
          <w:b/>
          <w:bCs/>
          <w:sz w:val="24"/>
          <w:szCs w:val="24"/>
        </w:rPr>
        <w:t>Ար</w:t>
      </w:r>
      <w:r w:rsidRPr="003D1365">
        <w:rPr>
          <w:rFonts w:ascii="Sylfaen" w:hAnsi="Sylfaen"/>
          <w:b/>
          <w:bCs/>
          <w:sz w:val="24"/>
          <w:szCs w:val="24"/>
          <w:lang w:val="af-ZA"/>
        </w:rPr>
        <w:t>-</w:t>
      </w:r>
      <w:r w:rsidRPr="003D1365">
        <w:rPr>
          <w:rFonts w:ascii="Sylfaen" w:hAnsi="Sylfaen"/>
          <w:b/>
          <w:bCs/>
          <w:sz w:val="24"/>
          <w:szCs w:val="24"/>
        </w:rPr>
        <w:t>Մոբիլ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¦ êäÀ</w:t>
      </w:r>
    </w:p>
    <w:p w:rsidR="006466DA" w:rsidRDefault="006466DA" w:rsidP="00FC687E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5-րդ տեղ-----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§</w:t>
      </w:r>
      <w:proofErr w:type="spellStart"/>
      <w:r w:rsidRPr="003D1365">
        <w:rPr>
          <w:rFonts w:ascii="Sylfaen" w:hAnsi="Sylfaen"/>
          <w:b/>
          <w:bCs/>
          <w:sz w:val="24"/>
          <w:szCs w:val="24"/>
          <w:lang w:val="en-US"/>
        </w:rPr>
        <w:t>Լեգիոն</w:t>
      </w:r>
      <w:proofErr w:type="spellEnd"/>
      <w:r w:rsidRPr="003D1365">
        <w:rPr>
          <w:rFonts w:ascii="Sylfaen" w:hAnsi="Sylfaen"/>
          <w:b/>
          <w:bCs/>
          <w:sz w:val="24"/>
          <w:szCs w:val="24"/>
          <w:lang w:val="af-ZA"/>
        </w:rPr>
        <w:t xml:space="preserve"> </w:t>
      </w:r>
      <w:r w:rsidRPr="003D1365">
        <w:rPr>
          <w:rFonts w:ascii="Sylfaen" w:hAnsi="Sylfaen"/>
          <w:b/>
          <w:bCs/>
          <w:sz w:val="24"/>
          <w:szCs w:val="24"/>
          <w:lang w:val="en-US"/>
        </w:rPr>
        <w:t>Ե</w:t>
      </w:r>
      <w:r w:rsidRPr="003D1365">
        <w:rPr>
          <w:rFonts w:ascii="Sylfaen" w:hAnsi="Sylfaen"/>
          <w:b/>
          <w:bCs/>
          <w:sz w:val="24"/>
          <w:szCs w:val="24"/>
          <w:lang w:val="af-ZA"/>
        </w:rPr>
        <w:t>.</w:t>
      </w:r>
      <w:r w:rsidRPr="003D1365">
        <w:rPr>
          <w:rFonts w:ascii="Sylfaen" w:hAnsi="Sylfaen"/>
          <w:b/>
          <w:bCs/>
          <w:sz w:val="24"/>
          <w:szCs w:val="24"/>
          <w:lang w:val="en-US"/>
        </w:rPr>
        <w:t>Ս</w:t>
      </w:r>
      <w:r w:rsidRPr="003D1365">
        <w:rPr>
          <w:rFonts w:ascii="Sylfaen" w:hAnsi="Sylfaen"/>
          <w:b/>
          <w:bCs/>
          <w:sz w:val="24"/>
          <w:szCs w:val="24"/>
          <w:lang w:val="af-ZA"/>
        </w:rPr>
        <w:t>.</w:t>
      </w:r>
      <w:r w:rsidRPr="003D1365">
        <w:rPr>
          <w:rFonts w:ascii="Sylfaen" w:hAnsi="Sylfaen"/>
          <w:b/>
          <w:bCs/>
          <w:sz w:val="24"/>
          <w:szCs w:val="24"/>
          <w:lang w:val="en-US"/>
        </w:rPr>
        <w:t>Է</w:t>
      </w:r>
      <w:r w:rsidRPr="003D1365">
        <w:rPr>
          <w:rFonts w:ascii="Arial Armenian" w:hAnsi="Arial Armenian"/>
          <w:b/>
          <w:bCs/>
          <w:sz w:val="24"/>
          <w:szCs w:val="24"/>
          <w:lang w:val="af-ZA"/>
        </w:rPr>
        <w:t>¦ êäÀ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/>
          <w:u w:val="single"/>
          <w:lang w:val="af-ZA"/>
        </w:rPr>
      </w:pPr>
      <w:r>
        <w:rPr>
          <w:rFonts w:ascii="Sylfaen" w:hAnsi="Sylfaen" w:cs="Sylfaen"/>
          <w:lang w:val="af-ZA"/>
        </w:rPr>
        <w:t>Ընտրված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կիրառված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չափանիշ՝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u w:val="single"/>
          <w:lang w:val="de-DE"/>
        </w:rPr>
        <w:t>նվազագույն գնային առաջարկ ներկայացրած մասնակից</w:t>
      </w:r>
      <w:r>
        <w:rPr>
          <w:rFonts w:ascii="Sylfaen" w:hAnsi="Sylfaen" w:cs="Arial Armenian"/>
          <w:u w:val="single"/>
          <w:lang w:val="af-ZA"/>
        </w:rPr>
        <w:t>։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“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rFonts w:ascii="Sylfaen" w:hAnsi="Sylfaen"/>
          <w:lang w:val="af-ZA"/>
        </w:rPr>
        <w:t xml:space="preserve">” </w:t>
      </w:r>
      <w:r>
        <w:rPr>
          <w:rFonts w:ascii="Sylfaen" w:hAnsi="Sylfaen" w:cs="Sylfaen"/>
          <w:lang w:val="af-ZA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օրենքի</w:t>
      </w:r>
      <w:r>
        <w:rPr>
          <w:rFonts w:ascii="Sylfaen" w:hAnsi="Sylfaen"/>
          <w:lang w:val="af-ZA"/>
        </w:rPr>
        <w:t xml:space="preserve"> 9-</w:t>
      </w:r>
      <w:r>
        <w:rPr>
          <w:rFonts w:ascii="Sylfaen" w:hAnsi="Sylfaen" w:cs="Sylfaen"/>
          <w:lang w:val="af-ZA"/>
        </w:rPr>
        <w:t>րդ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 w:cs="Sylfaen"/>
          <w:lang w:val="af-ZA"/>
        </w:rPr>
        <w:t>անգործության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ժամկետ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հայտարարությունը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հրապարակվելու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օրվանից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մինչ</w:t>
      </w:r>
      <w:r>
        <w:rPr>
          <w:rFonts w:ascii="Sylfaen" w:hAnsi="Sylfaen"/>
          <w:lang w:val="af-ZA"/>
        </w:rPr>
        <w:t>և 5-</w:t>
      </w:r>
      <w:r>
        <w:rPr>
          <w:rFonts w:ascii="Sylfaen" w:hAnsi="Sylfaen" w:cs="Sylfaen"/>
          <w:lang w:val="af-ZA"/>
        </w:rPr>
        <w:t>րդ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օրացուցային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ներառյալ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ընկած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ժամանակահատվածը</w:t>
      </w:r>
      <w:r>
        <w:rPr>
          <w:rFonts w:ascii="Sylfaen" w:hAnsi="Sylfaen" w:cs="Arial Armenian"/>
          <w:lang w:val="af-ZA"/>
        </w:rPr>
        <w:t>։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Ընտրված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պայմանագիրը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կնքվելու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հայտարարությամբ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անգործության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ժամկետի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ավարտից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հետո</w:t>
      </w:r>
      <w:r>
        <w:rPr>
          <w:rFonts w:ascii="Sylfaen" w:hAnsi="Sylfaen"/>
          <w:lang w:val="af-ZA"/>
        </w:rPr>
        <w:t>.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համակարգող՝ Ա. Մանուկյանին: 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Հեռախոս՝</w:t>
      </w:r>
      <w:r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>
        <w:rPr>
          <w:rFonts w:ascii="Sylfaen" w:hAnsi="Sylfaen" w:cs="Arial Armenian"/>
          <w:lang w:val="af-ZA"/>
        </w:rPr>
        <w:t>։</w:t>
      </w:r>
    </w:p>
    <w:p w:rsidR="00FC687E" w:rsidRDefault="00FC687E" w:rsidP="00FC687E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Էլ</w:t>
      </w:r>
      <w:r>
        <w:rPr>
          <w:rFonts w:ascii="Sylfaen" w:hAnsi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>փոստ՝</w:t>
      </w:r>
      <w:r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>
        <w:rPr>
          <w:rFonts w:ascii="Sylfaen" w:hAnsi="Sylfaen"/>
          <w:lang w:val="af-ZA"/>
        </w:rPr>
        <w:t xml:space="preserve"> </w:t>
      </w:r>
    </w:p>
    <w:p w:rsidR="00FC687E" w:rsidRDefault="00FC687E" w:rsidP="00FC687E">
      <w:pPr>
        <w:rPr>
          <w:lang w:val="af-ZA"/>
        </w:rPr>
      </w:pPr>
      <w:r>
        <w:rPr>
          <w:rFonts w:ascii="Sylfaen" w:hAnsi="Sylfaen" w:cs="Sylfaen"/>
          <w:i/>
          <w:lang w:val="af-ZA"/>
        </w:rPr>
        <w:t>Պատվիրատու</w:t>
      </w:r>
      <w:r>
        <w:rPr>
          <w:rFonts w:ascii="Sylfaen" w:hAnsi="Sylfaen"/>
          <w:i/>
          <w:lang w:val="af-ZA"/>
        </w:rPr>
        <w:t xml:space="preserve">` </w:t>
      </w:r>
      <w:r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Երևանի պետական հենակետային բժշկական քոլեջ</w:t>
      </w:r>
      <w:r>
        <w:rPr>
          <w:rFonts w:ascii="Sylfaen" w:hAnsi="Sylfaen"/>
          <w:lang w:val="fr-FR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206B0D" w:rsidRPr="00FC687E" w:rsidRDefault="00206B0D">
      <w:pPr>
        <w:rPr>
          <w:lang w:val="af-ZA"/>
        </w:rPr>
      </w:pPr>
    </w:p>
    <w:sectPr w:rsidR="00206B0D" w:rsidRPr="00FC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87E"/>
    <w:rsid w:val="00206B0D"/>
    <w:rsid w:val="003D1365"/>
    <w:rsid w:val="00522B9C"/>
    <w:rsid w:val="00585D6D"/>
    <w:rsid w:val="006466DA"/>
    <w:rsid w:val="00663E35"/>
    <w:rsid w:val="0082466E"/>
    <w:rsid w:val="00FC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87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C687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semiHidden/>
    <w:unhideWhenUsed/>
    <w:rsid w:val="00FC6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9</cp:revision>
  <cp:lastPrinted>2016-02-08T10:04:00Z</cp:lastPrinted>
  <dcterms:created xsi:type="dcterms:W3CDTF">2016-02-08T09:45:00Z</dcterms:created>
  <dcterms:modified xsi:type="dcterms:W3CDTF">2016-02-08T10:10:00Z</dcterms:modified>
</cp:coreProperties>
</file>