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91" w:type="dxa"/>
        <w:tblInd w:w="93" w:type="dxa"/>
        <w:tblLook w:val="04A0"/>
      </w:tblPr>
      <w:tblGrid>
        <w:gridCol w:w="581"/>
        <w:gridCol w:w="2180"/>
        <w:gridCol w:w="640"/>
        <w:gridCol w:w="1096"/>
        <w:gridCol w:w="1026"/>
        <w:gridCol w:w="1290"/>
        <w:gridCol w:w="1397"/>
        <w:gridCol w:w="1096"/>
        <w:gridCol w:w="1026"/>
        <w:gridCol w:w="1147"/>
        <w:gridCol w:w="4412"/>
      </w:tblGrid>
      <w:tr w:rsidR="00295390" w:rsidRPr="00295390" w:rsidTr="00295390">
        <w:trPr>
          <w:trHeight w:val="33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ՀԱՅՏԱՐԱՐՈՒԹՅՈՒՆ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/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ՀԱՇՎԵՏՎՈՒԹՅՈՒՆ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/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ԲԸԱՀԱՊՁԲ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ԸՆԹԱՑԱԿԱՐԳՈՎ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ԿՆՔՎԱԾ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ՊԱՅՄԱՆԱԳՐԻ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ԸՆԹԱՑԱԿԱՐԳԻ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ԾԱԾԿԱԳԻՐԸ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` 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ՄՏԲԿ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- 16 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ԲԸԱՀԱՊՁԲ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-1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Հրապարակվում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է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  "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Գնումների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"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օրենքի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10-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համաձայն</w:t>
            </w:r>
          </w:p>
        </w:tc>
      </w:tr>
      <w:tr w:rsidR="00295390" w:rsidRPr="00295390" w:rsidTr="00295390">
        <w:trPr>
          <w:trHeight w:val="1440"/>
        </w:trPr>
        <w:tc>
          <w:tcPr>
            <w:tcW w:w="15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Պատվիրատու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` "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Մեղրու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ՏԲԿ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"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ՓԲԸ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,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որը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գտնվում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է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Սյունիքի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մարզի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ք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.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Մեղրի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Մելիք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-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Օհանջանյան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3 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հասցեում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,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ստորև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ներկայացնում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է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"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ՄՏԲԿ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-16 -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ԲԸԱՀԱՊՁԲ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-1 "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ծածկագրով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հայտարարված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շրջանակային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ընթացակարգի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արդյունքում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կնքված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պայմանագրի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 </w:t>
            </w:r>
            <w:r w:rsidRPr="002953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տեղեկատվություն</w:t>
            </w:r>
            <w:r w:rsidRPr="00295390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: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Գնման առարկայի</w:t>
            </w:r>
          </w:p>
        </w:tc>
      </w:tr>
      <w:tr w:rsidR="00295390" w:rsidRPr="00295390" w:rsidTr="00295390">
        <w:trPr>
          <w:trHeight w:val="330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Չափաբաժին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Անվանումը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չ/մ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Քանակը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Նախահաշվային գինը /ՀՀ դրամ/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Համառոտ նկարագրությունը (տեխնիկական բնութագիրը)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Պայմանագրով նախատեսված համառոտ նկարագրությունը (տեխնիկական բնութագիրը)</w:t>
            </w:r>
          </w:p>
        </w:tc>
      </w:tr>
      <w:tr w:rsidR="00295390" w:rsidRPr="00295390" w:rsidTr="00295390">
        <w:trPr>
          <w:trHeight w:val="980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Առկա ֆինանսա-կան միջոցներով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ընդհանուր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Առկա ֆինանսա-կան միջոցներով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ընդհանուր</w:t>
            </w:r>
          </w:p>
        </w:tc>
        <w:tc>
          <w:tcPr>
            <w:tcW w:w="212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95390" w:rsidRPr="00295390" w:rsidTr="00295390">
        <w:trPr>
          <w:trHeight w:val="167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right"/>
              <w:rPr>
                <w:rFonts w:ascii="Sylfaen" w:hAnsi="Sylfaen" w:cs="Arial CYR"/>
                <w:sz w:val="20"/>
                <w:szCs w:val="20"/>
                <w:lang w:val="ru-RU" w:eastAsia="ru-RU"/>
              </w:rPr>
            </w:pPr>
            <w:r w:rsidRPr="00295390">
              <w:rPr>
                <w:rFonts w:ascii="Sylfaen" w:hAnsi="Sylfaen"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sz w:val="20"/>
                <w:szCs w:val="20"/>
                <w:lang w:val="ru-RU" w:eastAsia="ru-RU"/>
              </w:rPr>
              <w:t xml:space="preserve">Դիզելային վառելիք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sz w:val="16"/>
                <w:szCs w:val="16"/>
                <w:lang w:val="ru-RU" w:eastAsia="ru-RU"/>
              </w:rPr>
              <w:t>լիտր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sz w:val="20"/>
                <w:szCs w:val="20"/>
                <w:lang w:val="ru-RU" w:eastAsia="ru-RU"/>
              </w:rPr>
              <w:t>15000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sz w:val="20"/>
                <w:szCs w:val="20"/>
                <w:lang w:val="ru-RU" w:eastAsia="ru-RU"/>
              </w:rPr>
              <w:t>6000000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sz w:val="20"/>
                <w:szCs w:val="20"/>
                <w:lang w:val="ru-RU" w:eastAsia="ru-RU"/>
              </w:rPr>
              <w:t>6000000</w:t>
            </w:r>
          </w:p>
        </w:tc>
        <w:tc>
          <w:tcPr>
            <w:tcW w:w="768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Ցետանային թիվը 51-ից ոչ պակաս, ցետանային ցուցիչը-46-ից ոչ պակաս, խտությունը 150 C ջերմաստիճանում 820-ից մինչև 845 կգ/մ3, ծծմբի պարունակությունը 350 մգ/կգ-ից ոչ ավելի, բռնկման ջերմաստիճանը 550 C-ից ոչ ցածր, ածխածնի մնացորդը 10% նստվածքում 0,3%-ից ոչ ավելի, մածուցիկությունը 400 C-ում` 2,0-ից մինչև 4,5 մմ2 /վ, պղտորման ջերմաստիճանը` 00 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B0F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B0F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1502"/>
        </w:trPr>
        <w:tc>
          <w:tcPr>
            <w:tcW w:w="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10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 xml:space="preserve">ՀՀ առողջապահության նախարարի 2016 թվականի փետրվարի 2-ի  N  ԱՄ/ԾԳ/868-16 գրությունը՝  նորակառույց շենք տեղափոխվելու վերաբերյալ:  ՀՀ գնումների մասին օրենքի 20-րդ հոդվածի 5-րդ կետի 2-րդ ենթակետ :ՀՀ կառավարության  10.02.2011թ.  N168-Ն որոշմամբ  հաստատ-ված &lt;&lt;Գնումների ընթացակարգի  կազմակերպման&gt;&gt; կարգի   30.01.2015թ N105-Ն որոշմամբ   նոր խմբագրությամբ շարադրված  N1 հավելվածի    25-րդ կետի  6-րդ ենթակետի ,,գ՛՛ պարբերություն: 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Գնման ֆինանսավորման աղբյուրը՝ ըստ բյուջետային  ծախսերի գործառական դասակարգման</w:t>
            </w:r>
          </w:p>
        </w:tc>
      </w:tr>
      <w:tr w:rsidR="00295390" w:rsidRPr="00295390" w:rsidTr="00295390">
        <w:trPr>
          <w:trHeight w:val="33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Բաժին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Խումբ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Դաս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Ծրագիր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Բյուջե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Արտաբյուջե</w:t>
            </w:r>
          </w:p>
        </w:tc>
      </w:tr>
      <w:tr w:rsidR="00295390" w:rsidRPr="00295390" w:rsidTr="00295390">
        <w:trPr>
          <w:trHeight w:val="27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հիվանդանոցային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02,03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01,02,03,04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01,02,03,04,05,06,07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ՀՀ ԱՆ ՊԱԳ և սեփական միջոցներ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27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արտահիվանդանոցային</w:t>
            </w:r>
          </w:p>
        </w:tc>
        <w:tc>
          <w:tcPr>
            <w:tcW w:w="1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lastRenderedPageBreak/>
              <w:t> </w:t>
            </w:r>
          </w:p>
        </w:tc>
      </w:tr>
      <w:tr w:rsidR="00295390" w:rsidRPr="00295390" w:rsidTr="00295390">
        <w:trPr>
          <w:trHeight w:val="330"/>
        </w:trPr>
        <w:tc>
          <w:tcPr>
            <w:tcW w:w="6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Հրավերը ուղարկելու կամ հրապարակելու ամսաթիվը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08.02.2016թ.</w:t>
            </w:r>
          </w:p>
        </w:tc>
      </w:tr>
      <w:tr w:rsidR="00295390" w:rsidRPr="00295390" w:rsidTr="00295390">
        <w:trPr>
          <w:trHeight w:val="330"/>
        </w:trPr>
        <w:tc>
          <w:tcPr>
            <w:tcW w:w="68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Հրավերում կատարված փոփոխությունների ամսաթիվը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330"/>
        </w:trPr>
        <w:tc>
          <w:tcPr>
            <w:tcW w:w="68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...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389"/>
        </w:trPr>
        <w:tc>
          <w:tcPr>
            <w:tcW w:w="68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Հրավերի վերաբերյալ պարզաբանումների ամսաթիվը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Հարցադրման ստացման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Պարզաբանման</w:t>
            </w:r>
          </w:p>
        </w:tc>
      </w:tr>
      <w:tr w:rsidR="00295390" w:rsidRPr="00295390" w:rsidTr="00295390">
        <w:trPr>
          <w:trHeight w:val="330"/>
        </w:trPr>
        <w:tc>
          <w:tcPr>
            <w:tcW w:w="68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330"/>
        </w:trPr>
        <w:tc>
          <w:tcPr>
            <w:tcW w:w="68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...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27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Հ/Հ</w:t>
            </w:r>
          </w:p>
        </w:tc>
        <w:tc>
          <w:tcPr>
            <w:tcW w:w="4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Մասնակիցների անվանումները</w:t>
            </w:r>
          </w:p>
        </w:tc>
        <w:tc>
          <w:tcPr>
            <w:tcW w:w="10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Յուրաքանչյուր մասնակցի հայտով ներկայացված գները</w:t>
            </w:r>
          </w:p>
        </w:tc>
      </w:tr>
      <w:tr w:rsidR="00295390" w:rsidRPr="00295390" w:rsidTr="00295390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ՀՀ դրամ</w:t>
            </w:r>
          </w:p>
        </w:tc>
      </w:tr>
      <w:tr w:rsidR="00295390" w:rsidRPr="00295390" w:rsidTr="00295390">
        <w:trPr>
          <w:trHeight w:val="33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Չափաբաժին</w:t>
            </w:r>
          </w:p>
        </w:tc>
        <w:tc>
          <w:tcPr>
            <w:tcW w:w="4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Գինն առանց ԱԱՀ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ԱԱՀ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Ընդհանուր</w:t>
            </w:r>
          </w:p>
        </w:tc>
      </w:tr>
      <w:tr w:rsidR="00295390" w:rsidRPr="00295390" w:rsidTr="00295390">
        <w:trPr>
          <w:trHeight w:val="49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Առկա ֆի-նանսական միջոցներով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ընդհանուր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Առկա ֆի-նանսական միջոցներով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ընդհանուր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Առկա ֆ-ինանսական միջոցներով</w:t>
            </w:r>
          </w:p>
        </w:tc>
        <w:tc>
          <w:tcPr>
            <w:tcW w:w="4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ընդհանուր</w:t>
            </w:r>
          </w:p>
        </w:tc>
      </w:tr>
      <w:tr w:rsidR="00295390" w:rsidRPr="00295390" w:rsidTr="00295390">
        <w:trPr>
          <w:trHeight w:val="87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95390" w:rsidRPr="00295390" w:rsidTr="00295390">
        <w:trPr>
          <w:trHeight w:val="27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390" w:rsidRPr="00295390" w:rsidRDefault="00295390" w:rsidP="00295390">
            <w:pPr>
              <w:jc w:val="right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58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‹‹</w:t>
            </w:r>
            <w:r w:rsidRPr="002953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ԱՐԱԳԳ</w:t>
            </w:r>
            <w:r w:rsidRPr="00295390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› › </w:t>
            </w:r>
            <w:r w:rsidRPr="002953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ՍՊԸ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right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5925000,0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right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5925000,00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right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5925000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right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5925000</w:t>
            </w:r>
          </w:p>
        </w:tc>
      </w:tr>
      <w:tr w:rsidR="00295390" w:rsidRPr="00295390" w:rsidTr="00295390">
        <w:trPr>
          <w:trHeight w:val="855"/>
        </w:trPr>
        <w:tc>
          <w:tcPr>
            <w:tcW w:w="34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Այլ տեղեկություններ</w:t>
            </w:r>
          </w:p>
        </w:tc>
        <w:tc>
          <w:tcPr>
            <w:tcW w:w="124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Ծանոթություն՝ </w:t>
            </w: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 xml:space="preserve">Եթե գնման ընթացակարգում կիրառվել են Գնումների ոլորտը կարգավորող օրենսդրությամբ նախատեսված բանակցություններ գների նվազեցման նպատակով:  </w:t>
            </w:r>
          </w:p>
        </w:tc>
      </w:tr>
      <w:tr w:rsidR="00295390" w:rsidRPr="00295390" w:rsidTr="00295390">
        <w:trPr>
          <w:trHeight w:val="359"/>
        </w:trPr>
        <w:tc>
          <w:tcPr>
            <w:tcW w:w="34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4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95390" w:rsidRPr="00295390" w:rsidTr="00295390">
        <w:trPr>
          <w:trHeight w:val="345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405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Տվյալներ մերժված հայտերի մասին</w:t>
            </w:r>
          </w:p>
        </w:tc>
      </w:tr>
      <w:tr w:rsidR="00295390" w:rsidRPr="00295390" w:rsidTr="00295390">
        <w:trPr>
          <w:trHeight w:val="46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Չափաբաժին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Մասնակցի անվանումը</w:t>
            </w:r>
          </w:p>
        </w:tc>
        <w:tc>
          <w:tcPr>
            <w:tcW w:w="131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Գնահատման արդյունքները ( բավարար կամ անբավարար)</w:t>
            </w:r>
          </w:p>
        </w:tc>
      </w:tr>
      <w:tr w:rsidR="00295390" w:rsidRPr="00295390" w:rsidTr="00295390">
        <w:trPr>
          <w:trHeight w:val="114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Ծրարը կազմելու ու ներկայ. համապատասխանությ.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Հրավերով պահանջվող փաստաթղթերի առկայությունը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Առաջարկած գնման առա-րկայի տեխնիկական հատ-կանիշների առկայությունը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Մասնագիտական գործունեություն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Մասնագիտական փորձառություն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Ֆինանսական միջոցներ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Տեխնիկական միջոցներ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Աշխատանքային ռեսուրսներ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Գնային առաջարկ</w:t>
            </w:r>
          </w:p>
        </w:tc>
      </w:tr>
      <w:tr w:rsidR="00295390" w:rsidRPr="00295390" w:rsidTr="00295390">
        <w:trPr>
          <w:trHeight w:val="4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4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855"/>
        </w:trPr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lastRenderedPageBreak/>
              <w:t>Այլ տեղեկություններ</w:t>
            </w:r>
          </w:p>
        </w:tc>
        <w:tc>
          <w:tcPr>
            <w:tcW w:w="124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Ծանոթություն՝ </w:t>
            </w: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Հայտերի մերժման այլ հիմքեր:</w:t>
            </w:r>
          </w:p>
        </w:tc>
      </w:tr>
      <w:tr w:rsidR="00295390" w:rsidRPr="00295390" w:rsidTr="00295390">
        <w:trPr>
          <w:trHeight w:val="295"/>
        </w:trPr>
        <w:tc>
          <w:tcPr>
            <w:tcW w:w="3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330"/>
        </w:trPr>
        <w:tc>
          <w:tcPr>
            <w:tcW w:w="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Ընտրված մասնակցի որոշման ամսաթիվը</w:t>
            </w:r>
          </w:p>
        </w:tc>
        <w:tc>
          <w:tcPr>
            <w:tcW w:w="10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10.02.2016թ.</w:t>
            </w:r>
          </w:p>
        </w:tc>
      </w:tr>
      <w:tr w:rsidR="00295390" w:rsidRPr="00295390" w:rsidTr="00295390">
        <w:trPr>
          <w:trHeight w:val="270"/>
        </w:trPr>
        <w:tc>
          <w:tcPr>
            <w:tcW w:w="55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Անգործության ժամկետը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Անգործության ժամկետի սկիզբ</w:t>
            </w:r>
          </w:p>
        </w:tc>
        <w:tc>
          <w:tcPr>
            <w:tcW w:w="6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Անգործության ժամկետի ավարտ</w:t>
            </w:r>
          </w:p>
        </w:tc>
      </w:tr>
      <w:tr w:rsidR="00295390" w:rsidRPr="00295390" w:rsidTr="00295390">
        <w:trPr>
          <w:trHeight w:val="330"/>
        </w:trPr>
        <w:tc>
          <w:tcPr>
            <w:tcW w:w="55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6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-</w:t>
            </w:r>
          </w:p>
        </w:tc>
      </w:tr>
      <w:tr w:rsidR="00295390" w:rsidRPr="00295390" w:rsidTr="00295390">
        <w:trPr>
          <w:trHeight w:val="525"/>
        </w:trPr>
        <w:tc>
          <w:tcPr>
            <w:tcW w:w="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10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10.02.2016թ.</w:t>
            </w:r>
          </w:p>
        </w:tc>
      </w:tr>
      <w:tr w:rsidR="00295390" w:rsidRPr="00295390" w:rsidTr="00295390">
        <w:trPr>
          <w:trHeight w:val="525"/>
        </w:trPr>
        <w:tc>
          <w:tcPr>
            <w:tcW w:w="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Ընտրված մասնակցի կողմից ստորագրված  պայմանագիրը պատվիրատուի մոտ մուտքագրելու  ամսաթիվը</w:t>
            </w:r>
          </w:p>
        </w:tc>
        <w:tc>
          <w:tcPr>
            <w:tcW w:w="10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11.02.2016թ.</w:t>
            </w:r>
          </w:p>
        </w:tc>
      </w:tr>
      <w:tr w:rsidR="00295390" w:rsidRPr="00295390" w:rsidTr="00295390">
        <w:trPr>
          <w:trHeight w:val="570"/>
        </w:trPr>
        <w:tc>
          <w:tcPr>
            <w:tcW w:w="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Պատվիրատուի կողմից պայամանգիրը ստորագրելու  ամսաթիվը</w:t>
            </w:r>
          </w:p>
        </w:tc>
        <w:tc>
          <w:tcPr>
            <w:tcW w:w="10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11.02.2016թ.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34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Չափաբաժին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Ընտրված մասնակից</w:t>
            </w:r>
          </w:p>
        </w:tc>
        <w:tc>
          <w:tcPr>
            <w:tcW w:w="131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lang w:val="ru-RU" w:eastAsia="ru-RU"/>
              </w:rPr>
              <w:t>Պայմանագիր</w:t>
            </w:r>
          </w:p>
        </w:tc>
      </w:tr>
      <w:tr w:rsidR="00295390" w:rsidRPr="00295390" w:rsidTr="00295390">
        <w:trPr>
          <w:trHeight w:val="27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Պայմանագրի համարը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Կնքման ամսա-թիվը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Կատար-ման վերջ-նաժամ-կետը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Կանխա-վճարի չափը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Գինը /ՀՀ դրամ/</w:t>
            </w:r>
          </w:p>
        </w:tc>
      </w:tr>
      <w:tr w:rsidR="00295390" w:rsidRPr="00295390" w:rsidTr="00295390">
        <w:trPr>
          <w:trHeight w:val="34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Առկա ֆինանսական միջոցներով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 xml:space="preserve">Ընդհանուր </w:t>
            </w:r>
          </w:p>
        </w:tc>
      </w:tr>
      <w:tr w:rsidR="00295390" w:rsidRPr="00295390" w:rsidTr="00295390">
        <w:trPr>
          <w:trHeight w:val="405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‹‹ԱՐԱԳԳ›› ՍՊԸ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ՄՏԲԿ-16   ԲԸԱՀԱՊՁԲ -1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11.02.2016թ.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03.03.2016թ.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5925000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  <w:t>5925000</w:t>
            </w:r>
          </w:p>
        </w:tc>
      </w:tr>
      <w:tr w:rsidR="00295390" w:rsidRPr="00295390" w:rsidTr="00295390">
        <w:trPr>
          <w:trHeight w:val="735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295390" w:rsidRPr="00295390" w:rsidTr="00295390">
        <w:trPr>
          <w:trHeight w:val="27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Ընտրված մասնակցի (մասնակիցների) անվանումը և հասցեն</w:t>
            </w:r>
          </w:p>
        </w:tc>
      </w:tr>
      <w:tr w:rsidR="00295390" w:rsidRPr="00295390" w:rsidTr="00295390">
        <w:trPr>
          <w:trHeight w:val="2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Հ/Հ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Ընտրված մասնակից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Հասցե, հեռ.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Էլ. Փոստ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Բանկային հաշիվ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ՀՎՀՀ անձնագրի համարը և սերիան</w:t>
            </w:r>
          </w:p>
        </w:tc>
      </w:tr>
      <w:tr w:rsidR="00295390" w:rsidRPr="00295390" w:rsidTr="00295390">
        <w:trPr>
          <w:trHeight w:val="7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‹‹ԱՐԱԳԳ›› ՍՊԸ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ՀՀ Սյունիքի մարզ ք. Ագարակ Սայաթ-Նովա 28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Arial CYR" w:hAnsi="Arial CYR" w:cs="Arial CYR"/>
                <w:color w:val="0000FF"/>
                <w:sz w:val="20"/>
                <w:szCs w:val="20"/>
                <w:u w:val="single"/>
                <w:lang w:val="ru-RU" w:eastAsia="ru-RU"/>
              </w:rPr>
            </w:pPr>
            <w:hyperlink r:id="rId4" w:history="1">
              <w:r w:rsidRPr="00295390">
                <w:rPr>
                  <w:rFonts w:ascii="Arial CYR" w:hAnsi="Arial CYR" w:cs="Arial CYR"/>
                  <w:color w:val="0000FF"/>
                  <w:sz w:val="20"/>
                  <w:u w:val="single"/>
                  <w:lang w:val="ru-RU" w:eastAsia="ru-RU"/>
                </w:rPr>
                <w:t>ararat.02.1975.@gmail.com</w:t>
              </w:r>
            </w:hyperlink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11500-121930819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09424926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295"/>
        </w:trPr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Այլ տեղեկություններ</w:t>
            </w:r>
          </w:p>
        </w:tc>
        <w:tc>
          <w:tcPr>
            <w:tcW w:w="124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Ծանոթություն՝ </w:t>
            </w: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 xml:space="preserve">Որևէ  չափաբաժնի չկայացման դեպքում պատվիրատուն պարտավոր է լրացնել տեղեկություն չկայացման վերաբերյալ :  </w:t>
            </w:r>
          </w:p>
        </w:tc>
      </w:tr>
      <w:tr w:rsidR="00295390" w:rsidRPr="00295390" w:rsidTr="00295390">
        <w:trPr>
          <w:trHeight w:val="469"/>
        </w:trPr>
        <w:tc>
          <w:tcPr>
            <w:tcW w:w="3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1359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lastRenderedPageBreak/>
              <w:t xml:space="preserve">Մասնակիցների ներգրավման նպատակով </w:t>
            </w:r>
            <w:r w:rsidRPr="0029539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‹‹</w:t>
            </w: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Գնումների մա-սին</w:t>
            </w:r>
            <w:r w:rsidRPr="0029539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››</w:t>
            </w: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ՀՀ օրենքի համաձայն իրականացված հրապարակումների մասին տեղեկությունները</w:t>
            </w:r>
          </w:p>
        </w:tc>
        <w:tc>
          <w:tcPr>
            <w:tcW w:w="131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Գնման   հայտարարության  տեքստը տեղադրված է gnumner.am կայքում: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1781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131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120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131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1065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0"/>
                <w:szCs w:val="20"/>
                <w:lang w:val="ru-RU" w:eastAsia="ru-RU"/>
              </w:rPr>
              <w:t>Այլ անհրաժեշտ տեղե-կություններ</w:t>
            </w:r>
          </w:p>
        </w:tc>
        <w:tc>
          <w:tcPr>
            <w:tcW w:w="131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33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295390" w:rsidRPr="00295390" w:rsidTr="00295390">
        <w:trPr>
          <w:trHeight w:val="27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5390" w:rsidRPr="00295390" w:rsidTr="00295390">
        <w:trPr>
          <w:trHeight w:val="270"/>
        </w:trPr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 xml:space="preserve">Անուն, ազգանուն 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Հեռախոս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16"/>
                <w:szCs w:val="16"/>
                <w:lang w:val="ru-RU" w:eastAsia="ru-RU"/>
              </w:rPr>
              <w:t>Էլ.փոստի հասցեն</w:t>
            </w:r>
          </w:p>
        </w:tc>
      </w:tr>
      <w:tr w:rsidR="00295390" w:rsidRPr="00295390" w:rsidTr="00295390">
        <w:trPr>
          <w:trHeight w:val="330"/>
        </w:trPr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Արմինե Վարդանյան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0286-22496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ru-RU" w:eastAsia="ru-RU"/>
              </w:rPr>
            </w:pPr>
            <w:hyperlink r:id="rId5" w:history="1">
              <w:r w:rsidRPr="00295390">
                <w:rPr>
                  <w:rFonts w:ascii="Calibri" w:hAnsi="Calibri" w:cs="Calibri"/>
                  <w:color w:val="0000FF"/>
                  <w:sz w:val="22"/>
                  <w:u w:val="single"/>
                  <w:lang w:val="ru-RU" w:eastAsia="ru-RU"/>
                </w:rPr>
                <w:t>agarak-hosp@mail.ru</w:t>
              </w:r>
            </w:hyperlink>
          </w:p>
        </w:tc>
      </w:tr>
      <w:tr w:rsidR="00295390" w:rsidRPr="00295390" w:rsidTr="00295390">
        <w:trPr>
          <w:trHeight w:val="33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295390" w:rsidRPr="00295390" w:rsidTr="00295390">
        <w:trPr>
          <w:trHeight w:val="33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right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Պատվիրատու՝</w:t>
            </w:r>
          </w:p>
        </w:tc>
        <w:tc>
          <w:tcPr>
            <w:tcW w:w="113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jc w:val="center"/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  <w:r w:rsidRPr="00295390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‹‹</w:t>
            </w: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>Մեղրու տարածաշրջանային բժշկական կենտրոն</w:t>
            </w:r>
            <w:r w:rsidRPr="00295390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››</w:t>
            </w:r>
            <w:r w:rsidRPr="00295390"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  <w:t xml:space="preserve"> ՓԲԸ</w:t>
            </w:r>
          </w:p>
        </w:tc>
      </w:tr>
      <w:tr w:rsidR="00295390" w:rsidRPr="00295390" w:rsidTr="00295390">
        <w:trPr>
          <w:trHeight w:val="33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90" w:rsidRPr="00295390" w:rsidRDefault="00295390" w:rsidP="0029539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:rsidR="001D5FE4" w:rsidRPr="00AA0442" w:rsidRDefault="001D5FE4" w:rsidP="00AA0442">
      <w:pPr>
        <w:rPr>
          <w:lang w:val="ru-RU"/>
        </w:rPr>
      </w:pPr>
    </w:p>
    <w:sectPr w:rsidR="001D5FE4" w:rsidRPr="00AA0442" w:rsidSect="00295390">
      <w:pgSz w:w="16838" w:h="11906" w:orient="landscape"/>
      <w:pgMar w:top="851" w:right="567" w:bottom="51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0A7"/>
    <w:rsid w:val="001D5FE4"/>
    <w:rsid w:val="00295390"/>
    <w:rsid w:val="003512BD"/>
    <w:rsid w:val="00597CF9"/>
    <w:rsid w:val="005E467F"/>
    <w:rsid w:val="00AA0442"/>
    <w:rsid w:val="00BB60A7"/>
    <w:rsid w:val="00D6065F"/>
    <w:rsid w:val="00DD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04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rak-hosp@mail.ru" TargetMode="External"/><Relationship Id="rId4" Type="http://schemas.openxmlformats.org/officeDocument/2006/relationships/hyperlink" Target="mailto:ararat.02.1975.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2015-10-22T07:31:00Z</dcterms:created>
  <dcterms:modified xsi:type="dcterms:W3CDTF">2016-02-12T11:52:00Z</dcterms:modified>
</cp:coreProperties>
</file>