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37" w:rsidRPr="005358F5" w:rsidRDefault="00811D37" w:rsidP="00811D37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8020E4">
        <w:rPr>
          <w:rFonts w:ascii="GHEA Grapalat" w:hAnsi="GHEA Grapalat" w:cs="Sylfaen"/>
          <w:i/>
          <w:sz w:val="18"/>
        </w:rPr>
        <w:t>Հավելված</w:t>
      </w:r>
      <w:r w:rsidRPr="008020E4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811D37" w:rsidRDefault="00811D37" w:rsidP="00811D3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11D37" w:rsidRDefault="00811D37" w:rsidP="00811D37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gramStart"/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11D37" w:rsidRPr="005358F5" w:rsidRDefault="00811D37" w:rsidP="00811D3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11D37" w:rsidRPr="005358F5" w:rsidRDefault="00811D37" w:rsidP="00811D3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11D37" w:rsidRPr="005358F5" w:rsidRDefault="00811D37" w:rsidP="00811D3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11D37" w:rsidRPr="005358F5" w:rsidRDefault="00811D37" w:rsidP="00811D3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5358F5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11D37" w:rsidRPr="00FD2305" w:rsidRDefault="00811D37" w:rsidP="00811D3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11D37" w:rsidRPr="005358F5" w:rsidRDefault="00811D37" w:rsidP="00811D3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811D37" w:rsidRPr="00FD2305" w:rsidRDefault="00811D37" w:rsidP="00811D3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811D37" w:rsidRPr="005358F5" w:rsidRDefault="00811D37" w:rsidP="00811D3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15/1</w:t>
      </w:r>
      <w:r w:rsidR="002E3B4F"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ԵՄՏ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="002E3B4F">
        <w:rPr>
          <w:rFonts w:ascii="GHEA Grapalat" w:hAnsi="GHEA Grapalat" w:cs="Sylfaen"/>
          <w:i/>
          <w:sz w:val="22"/>
          <w:lang w:val="af-ZA"/>
        </w:rPr>
        <w:t>16/3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811D37" w:rsidRPr="005358F5" w:rsidRDefault="00811D37" w:rsidP="00811D37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811D37" w:rsidRPr="00665220" w:rsidRDefault="00811D37" w:rsidP="00811D37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AB0F91">
        <w:rPr>
          <w:rFonts w:ascii="GHEA Grapalat" w:hAnsi="GHEA Grapalat" w:cs="Sylfaen"/>
          <w:i/>
          <w:sz w:val="22"/>
          <w:lang w:val="af-ZA"/>
        </w:rPr>
        <w:t>2016</w:t>
      </w:r>
      <w:r w:rsidRPr="00AB0F91">
        <w:rPr>
          <w:rFonts w:ascii="GHEA Grapalat" w:hAnsi="GHEA Grapalat" w:cs="Sylfaen"/>
          <w:i/>
          <w:sz w:val="22"/>
        </w:rPr>
        <w:t>թ</w:t>
      </w:r>
      <w:r w:rsidRPr="00AB0F91">
        <w:rPr>
          <w:rFonts w:ascii="GHEA Grapalat" w:hAnsi="GHEA Grapalat" w:cs="Times Armenian"/>
          <w:i/>
          <w:sz w:val="22"/>
          <w:lang w:val="af-ZA"/>
        </w:rPr>
        <w:t>.  &lt;&lt;Փետրվարի&gt;&gt;</w:t>
      </w:r>
      <w:r w:rsidRPr="00AB0F9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366BD3" w:rsidRPr="00AB0F91">
        <w:rPr>
          <w:rFonts w:ascii="GHEA Grapalat" w:hAnsi="GHEA Grapalat" w:cs="Times Armenian"/>
          <w:i/>
          <w:sz w:val="22"/>
          <w:lang w:val="af-ZA"/>
        </w:rPr>
        <w:t>&lt;&lt;18</w:t>
      </w:r>
      <w:r w:rsidRPr="00AB0F91">
        <w:rPr>
          <w:rFonts w:ascii="GHEA Grapalat" w:hAnsi="GHEA Grapalat" w:cs="Sylfaen"/>
          <w:i/>
          <w:sz w:val="22"/>
          <w:lang w:val="af-ZA"/>
        </w:rPr>
        <w:t>&gt;&gt;</w:t>
      </w:r>
      <w:r w:rsidRPr="00AB0F91">
        <w:rPr>
          <w:rFonts w:ascii="GHEA Grapalat" w:hAnsi="GHEA Grapalat" w:cs="Times Armenian"/>
          <w:i/>
          <w:sz w:val="22"/>
          <w:lang w:val="af-ZA"/>
        </w:rPr>
        <w:t>-</w:t>
      </w:r>
      <w:r w:rsidRPr="00AB0F91">
        <w:rPr>
          <w:rFonts w:ascii="GHEA Grapalat" w:hAnsi="GHEA Grapalat" w:cs="Sylfaen"/>
          <w:i/>
          <w:sz w:val="22"/>
        </w:rPr>
        <w:t>ի</w:t>
      </w:r>
      <w:r w:rsidRPr="00AB0F9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AB0F91">
        <w:rPr>
          <w:rFonts w:ascii="GHEA Grapalat" w:hAnsi="GHEA Grapalat" w:cs="Sylfaen"/>
          <w:i/>
          <w:sz w:val="22"/>
        </w:rPr>
        <w:t>թիվ</w:t>
      </w:r>
      <w:r w:rsidRPr="00AB0F9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AB0F91">
        <w:rPr>
          <w:rFonts w:ascii="GHEA Grapalat" w:hAnsi="GHEA Grapalat" w:cs="Sylfaen"/>
          <w:i/>
          <w:sz w:val="22"/>
          <w:lang w:val="af-ZA"/>
        </w:rPr>
        <w:t>&lt;&lt;1&gt;&gt;</w:t>
      </w:r>
      <w:r w:rsidRPr="00AB0F91">
        <w:rPr>
          <w:rFonts w:ascii="GHEA Grapalat" w:hAnsi="GHEA Grapalat" w:cs="Sylfaen"/>
          <w:i/>
          <w:sz w:val="22"/>
        </w:rPr>
        <w:t>որոշմամբ</w:t>
      </w: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5358F5">
        <w:rPr>
          <w:rFonts w:ascii="GHEA Grapalat" w:hAnsi="GHEA Grapalat" w:cs="Times Armenian"/>
          <w:i/>
          <w:lang w:val="af-ZA"/>
        </w:rPr>
        <w:t>&lt;&lt;</w:t>
      </w:r>
      <w:r w:rsidRPr="0065149B">
        <w:rPr>
          <w:rFonts w:ascii="GHEA Grapalat" w:hAnsi="GHEA Grapalat" w:cs="Times Armenian"/>
          <w:i/>
          <w:lang w:val="af-ZA"/>
        </w:rPr>
        <w:t xml:space="preserve">Երևանի </w:t>
      </w:r>
      <w:r w:rsidRPr="0065149B">
        <w:rPr>
          <w:rFonts w:ascii="GHEA Grapalat" w:hAnsi="GHEA Grapalat" w:cs="Sylfaen"/>
          <w:i/>
          <w:lang w:val="af-ZA"/>
        </w:rPr>
        <w:t>&lt;</w:t>
      </w:r>
      <w:r>
        <w:rPr>
          <w:rFonts w:ascii="GHEA Grapalat" w:hAnsi="GHEA Grapalat" w:cs="Sylfaen"/>
          <w:i/>
          <w:lang w:val="af-ZA"/>
        </w:rPr>
        <w:t>&lt; Մանկան տուն &gt;&gt; ՊՈԱԿ</w:t>
      </w:r>
      <w:r w:rsidRPr="005358F5">
        <w:rPr>
          <w:rFonts w:ascii="GHEA Grapalat" w:hAnsi="GHEA Grapalat" w:cs="Sylfaen"/>
          <w:i/>
          <w:lang w:val="af-ZA"/>
        </w:rPr>
        <w:t>&gt;&gt;</w:t>
      </w:r>
    </w:p>
    <w:p w:rsidR="00811D37" w:rsidRPr="005358F5" w:rsidRDefault="00811D37" w:rsidP="00811D37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11D37" w:rsidRPr="004054C0" w:rsidRDefault="00811D37" w:rsidP="00811D37">
      <w:pPr>
        <w:pStyle w:val="aa"/>
        <w:ind w:right="-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&lt;&lt; ԵՐԵՎԱՆԻ &lt;&lt; ՄԱՆԿԱՆ ՏՈՒՆ&gt;&gt;</w:t>
      </w:r>
      <w:r w:rsidRPr="004054C0">
        <w:rPr>
          <w:rFonts w:ascii="GHEA Grapalat" w:hAnsi="GHEA Grapalat" w:cs="Sylfaen"/>
        </w:rPr>
        <w:t>ՊՈԱԿ</w:t>
      </w:r>
      <w:r w:rsidRPr="004054C0">
        <w:rPr>
          <w:rFonts w:ascii="GHEA Grapalat" w:hAnsi="GHEA Grapalat" w:cs="Sylfaen"/>
          <w:lang w:val="af-ZA"/>
        </w:rPr>
        <w:t xml:space="preserve"> &gt;&gt;-</w:t>
      </w:r>
      <w:r w:rsidRPr="004054C0">
        <w:rPr>
          <w:rFonts w:ascii="GHEA Grapalat" w:hAnsi="GHEA Grapalat" w:cs="Sylfaen"/>
        </w:rPr>
        <w:t>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ԿԱՐԻՔՆԵՐԻ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ՀԱՄԱՐ</w:t>
      </w:r>
      <w:r w:rsidR="002E3B4F">
        <w:rPr>
          <w:rFonts w:ascii="GHEA Grapalat" w:hAnsi="GHEA Grapalat" w:cs="Sylfaen"/>
          <w:lang w:val="af-ZA"/>
        </w:rPr>
        <w:t>` &lt;&lt;</w:t>
      </w:r>
      <w:r w:rsidR="00366BD3" w:rsidRPr="00366BD3">
        <w:rPr>
          <w:rFonts w:ascii="GHEA Grapalat" w:hAnsi="GHEA Grapalat" w:cs="Sylfaen"/>
          <w:lang w:val="af-ZA"/>
        </w:rPr>
        <w:t xml:space="preserve"> </w:t>
      </w:r>
      <w:r w:rsidR="00366BD3">
        <w:rPr>
          <w:rFonts w:ascii="GHEA Grapalat" w:hAnsi="GHEA Grapalat" w:cs="Sylfaen"/>
          <w:lang w:val="af-ZA"/>
        </w:rPr>
        <w:t>ՏՆՏԵՍԱԿՆ, ՍԱՆՀԻԳԻԵՆԻԿ և ԼՎԱՑՔԻ ՄԻՋՈՑՆԵՐ</w:t>
      </w:r>
      <w:r w:rsidR="00366BD3"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  <w:lang w:val="af-ZA"/>
        </w:rPr>
        <w:t>&gt;&gt;</w:t>
      </w:r>
      <w:r>
        <w:rPr>
          <w:rFonts w:ascii="GHEA Grapalat" w:hAnsi="GHEA Grapalat" w:cs="Sylfaen"/>
          <w:lang w:val="af-ZA"/>
        </w:rPr>
        <w:t>-Ի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ՁԵՌՔԲԵՐՄԱՆ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ՆՊԱՏԱԿՈՎ</w:t>
      </w:r>
      <w:r w:rsidRPr="004054C0">
        <w:rPr>
          <w:rFonts w:ascii="GHEA Grapalat" w:hAnsi="GHEA Grapalat" w:cs="Times Armenian"/>
          <w:lang w:val="af-ZA"/>
        </w:rPr>
        <w:t xml:space="preserve"> </w:t>
      </w:r>
      <w:r w:rsidRPr="004054C0">
        <w:rPr>
          <w:rFonts w:ascii="GHEA Grapalat" w:hAnsi="GHEA Grapalat" w:cs="Sylfaen"/>
        </w:rPr>
        <w:t>ՀԱՅՏԱՐԱՐՎԱԾ</w:t>
      </w:r>
      <w:r w:rsidRPr="004054C0">
        <w:rPr>
          <w:rFonts w:ascii="GHEA Grapalat" w:hAnsi="GHEA Grapalat" w:cs="Times Armenian"/>
          <w:lang w:val="af-ZA"/>
        </w:rPr>
        <w:t xml:space="preserve"> </w:t>
      </w:r>
      <w:r w:rsidRPr="004054C0">
        <w:rPr>
          <w:rFonts w:ascii="GHEA Grapalat" w:hAnsi="GHEA Grapalat" w:cs="Sylfaen"/>
        </w:rPr>
        <w:t>ՇՐՋԱՆԱԿԱՅԻՆ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ՀԱՄԱՁԱՅՆԱԳՐԵՐԻ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ՄԻՋՈՑՈՎ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ԳՆՈՒՄ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ԿԱՏԱՐԵԼՈՒ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4054C0">
        <w:rPr>
          <w:rFonts w:ascii="GHEA Grapalat" w:hAnsi="GHEA Grapalat" w:cs="Sylfaen"/>
        </w:rPr>
        <w:t>ԸՆԹԱՑԱԿԱՐԳԻ</w:t>
      </w:r>
    </w:p>
    <w:p w:rsidR="00811D37" w:rsidRPr="005358F5" w:rsidRDefault="00811D37" w:rsidP="00811D37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ind w:firstLine="567"/>
        <w:rPr>
          <w:rFonts w:ascii="GHEA Grapalat" w:hAnsi="GHEA Grapalat"/>
          <w:lang w:val="af-ZA"/>
        </w:rPr>
      </w:pPr>
    </w:p>
    <w:p w:rsidR="00811D37" w:rsidRPr="005358F5" w:rsidRDefault="00811D37" w:rsidP="00811D37">
      <w:pPr>
        <w:ind w:firstLine="567"/>
        <w:rPr>
          <w:rFonts w:ascii="GHEA Grapalat" w:hAnsi="GHEA Grapalat"/>
          <w:lang w:val="af-ZA"/>
        </w:rPr>
      </w:pPr>
    </w:p>
    <w:p w:rsidR="00811D37" w:rsidRPr="00AB177D" w:rsidRDefault="00811D37" w:rsidP="00811D37">
      <w:pPr>
        <w:rPr>
          <w:rFonts w:ascii="GHEA Grapalat" w:hAnsi="GHEA Grapalat" w:cs="Sylfaen"/>
          <w:i/>
          <w:sz w:val="20"/>
          <w:lang w:val="af-ZA"/>
        </w:rPr>
      </w:pPr>
      <w:r w:rsidRPr="003760AE">
        <w:rPr>
          <w:rFonts w:ascii="GHEA Grapalat" w:hAnsi="GHEA Grapalat" w:cs="Sylfaen"/>
          <w:i/>
          <w:sz w:val="20"/>
          <w:lang w:val="af-ZA"/>
        </w:rPr>
        <w:t xml:space="preserve">      </w:t>
      </w: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811D37" w:rsidRDefault="00811D37" w:rsidP="00811D37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F5D44">
        <w:rPr>
          <w:rFonts w:ascii="GHEA Grapalat" w:hAnsi="GHEA Grapalat" w:cs="Sylfaen"/>
          <w:sz w:val="20"/>
          <w:szCs w:val="20"/>
          <w:lang w:val="af-ZA"/>
        </w:rPr>
        <w:t>&lt;&lt;ԵՐԵՎԱՆԻ &lt;&lt;ՄԱՆԿԱՆ ՏՈՒՆ &gt;&gt;</w:t>
      </w:r>
      <w:r w:rsidRPr="008F5D44">
        <w:rPr>
          <w:rFonts w:ascii="GHEA Grapalat" w:hAnsi="GHEA Grapalat" w:cs="Sylfaen"/>
          <w:sz w:val="20"/>
          <w:szCs w:val="20"/>
        </w:rPr>
        <w:t>ՊՈԱԿ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F5D44">
        <w:rPr>
          <w:rFonts w:ascii="GHEA Grapalat" w:hAnsi="GHEA Grapalat"/>
          <w:sz w:val="20"/>
          <w:szCs w:val="20"/>
          <w:lang w:val="af-ZA"/>
        </w:rPr>
        <w:t>-</w:t>
      </w:r>
      <w:r w:rsidRPr="008F5D44">
        <w:rPr>
          <w:rFonts w:ascii="GHEA Grapalat" w:hAnsi="GHEA Grapalat"/>
          <w:sz w:val="20"/>
          <w:szCs w:val="20"/>
        </w:rPr>
        <w:t>Ի</w:t>
      </w:r>
      <w:r w:rsidRPr="008F5D4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F5D44">
        <w:rPr>
          <w:rFonts w:ascii="GHEA Grapalat" w:hAnsi="GHEA Grapalat"/>
          <w:sz w:val="20"/>
          <w:szCs w:val="20"/>
        </w:rPr>
        <w:t>Կ</w:t>
      </w:r>
      <w:r w:rsidRPr="008F5D44">
        <w:rPr>
          <w:rFonts w:ascii="GHEA Grapalat" w:hAnsi="GHEA Grapalat" w:cs="Sylfaen"/>
          <w:sz w:val="20"/>
          <w:szCs w:val="20"/>
        </w:rPr>
        <w:t>ԱՐԻՔՆԵՐԻ</w:t>
      </w:r>
      <w:r w:rsidRPr="008F5D4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8F5D44">
        <w:rPr>
          <w:rFonts w:ascii="GHEA Grapalat" w:hAnsi="GHEA Grapalat" w:cs="Sylfaen"/>
          <w:sz w:val="20"/>
          <w:szCs w:val="20"/>
        </w:rPr>
        <w:t>ՀԱՄԱՐ</w:t>
      </w:r>
      <w:r w:rsidRPr="008F5D44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Pr="002E3B4F">
        <w:rPr>
          <w:rFonts w:ascii="GHEA Grapalat" w:hAnsi="GHEA Grapalat" w:cs="Sylfaen"/>
          <w:sz w:val="18"/>
          <w:lang w:val="af-ZA"/>
        </w:rPr>
        <w:t>&lt;&lt;</w:t>
      </w:r>
      <w:r w:rsidR="002E3B4F" w:rsidRPr="002E3B4F">
        <w:rPr>
          <w:rFonts w:ascii="GHEA Grapalat" w:hAnsi="GHEA Grapalat" w:cs="Sylfaen"/>
          <w:sz w:val="18"/>
          <w:lang w:val="af-ZA"/>
        </w:rPr>
        <w:t xml:space="preserve"> </w:t>
      </w:r>
      <w:r w:rsidR="002E3B4F" w:rsidRPr="002E3B4F">
        <w:rPr>
          <w:rFonts w:ascii="GHEA Grapalat" w:hAnsi="GHEA Grapalat" w:cs="Sylfaen"/>
          <w:sz w:val="20"/>
          <w:lang w:val="af-ZA"/>
        </w:rPr>
        <w:t>ՏՆՏԵՍԱԿՆ, ՍԱՆՀԻԳԻԵՆԻԿ և ԼՎԱՑՔԻ ՄԻՋՈՑՆԵՐ</w:t>
      </w:r>
      <w:r w:rsidR="002E3B4F" w:rsidRPr="009C277C">
        <w:rPr>
          <w:rFonts w:ascii="GHEA Grapalat" w:hAnsi="GHEA Grapalat" w:cs="Sylfaen"/>
          <w:sz w:val="22"/>
          <w:lang w:val="af-ZA"/>
        </w:rPr>
        <w:t xml:space="preserve"> </w:t>
      </w:r>
      <w:r w:rsidRPr="009C277C">
        <w:rPr>
          <w:rFonts w:ascii="GHEA Grapalat" w:hAnsi="GHEA Grapalat" w:cs="Sylfaen"/>
          <w:sz w:val="22"/>
          <w:lang w:val="af-ZA"/>
        </w:rPr>
        <w:t>&gt;&gt;-Ի</w:t>
      </w:r>
      <w:r w:rsidRPr="008F5D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054C0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1D37" w:rsidRDefault="00811D37" w:rsidP="00811D37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1D37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1D37" w:rsidRDefault="00811D37" w:rsidP="00811D37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11D37" w:rsidRPr="005358F5" w:rsidRDefault="00811D37" w:rsidP="00811D37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1D37" w:rsidRPr="009C277C" w:rsidRDefault="00811D37" w:rsidP="00811D37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65220">
        <w:rPr>
          <w:rFonts w:ascii="GHEA Grapalat" w:hAnsi="GHEA Grapalat" w:cs="Sylfaen"/>
          <w:i w:val="0"/>
          <w:lang w:val="af-ZA"/>
        </w:rPr>
        <w:t xml:space="preserve">&lt;&lt;Երևանի &lt;&lt; Մանկան տուն&gt;&gt; </w:t>
      </w:r>
      <w:r w:rsidRPr="00665220">
        <w:rPr>
          <w:rFonts w:ascii="GHEA Grapalat" w:hAnsi="GHEA Grapalat" w:cs="Sylfaen"/>
          <w:i w:val="0"/>
          <w:lang w:val="en-US"/>
        </w:rPr>
        <w:t>ՊՈԱԿ</w:t>
      </w:r>
      <w:r w:rsidRPr="00665220">
        <w:rPr>
          <w:rFonts w:ascii="GHEA Grapalat" w:hAnsi="GHEA Grapalat"/>
          <w:i w:val="0"/>
          <w:lang w:val="af-ZA"/>
        </w:rPr>
        <w:t>-ն</w:t>
      </w:r>
      <w:r w:rsidRPr="009C277C">
        <w:rPr>
          <w:rFonts w:ascii="GHEA Grapalat" w:hAnsi="GHEA Grapalat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af-ZA"/>
        </w:rPr>
        <w:t>(</w:t>
      </w:r>
      <w:r w:rsidRPr="009C277C">
        <w:rPr>
          <w:rFonts w:ascii="GHEA Grapalat" w:hAnsi="GHEA Grapalat" w:cs="Sylfaen"/>
          <w:i w:val="0"/>
        </w:rPr>
        <w:t>այսուհետև</w:t>
      </w:r>
      <w:r w:rsidRPr="009C277C">
        <w:rPr>
          <w:rFonts w:ascii="GHEA Grapalat" w:hAnsi="GHEA Grapalat" w:cs="Times Armenian"/>
          <w:i w:val="0"/>
          <w:lang w:val="af-ZA"/>
        </w:rPr>
        <w:t xml:space="preserve">` </w:t>
      </w:r>
      <w:r w:rsidRPr="009C277C">
        <w:rPr>
          <w:rFonts w:ascii="GHEA Grapalat" w:hAnsi="GHEA Grapalat" w:cs="Sylfaen"/>
          <w:i w:val="0"/>
        </w:rPr>
        <w:t>Պատվիրատու</w:t>
      </w:r>
      <w:r w:rsidRPr="009C277C">
        <w:rPr>
          <w:rFonts w:ascii="GHEA Grapalat" w:hAnsi="GHEA Grapalat" w:cs="Times Armenian"/>
          <w:i w:val="0"/>
          <w:lang w:val="af-ZA"/>
        </w:rPr>
        <w:t xml:space="preserve">)` </w:t>
      </w:r>
      <w:r w:rsidRPr="009C277C">
        <w:rPr>
          <w:rFonts w:ascii="GHEA Grapalat" w:hAnsi="GHEA Grapalat" w:cs="Sylfaen"/>
          <w:lang w:val="af-ZA"/>
        </w:rPr>
        <w:t>&lt;&lt;</w:t>
      </w:r>
      <w:r w:rsidR="002E3B4F">
        <w:rPr>
          <w:rFonts w:ascii="GHEA Grapalat" w:hAnsi="GHEA Grapalat" w:cs="Sylfaen"/>
          <w:i w:val="0"/>
          <w:lang w:val="af-ZA"/>
        </w:rPr>
        <w:t xml:space="preserve"> Տնտեսակն, սանհիգիենիկ  և լվացքի միջոցների</w:t>
      </w:r>
      <w:r>
        <w:rPr>
          <w:rFonts w:ascii="GHEA Grapalat" w:hAnsi="GHEA Grapalat" w:cs="Sylfaen"/>
          <w:i w:val="0"/>
          <w:lang w:val="af-ZA"/>
        </w:rPr>
        <w:t>&gt;&gt;-ի</w:t>
      </w:r>
      <w:r w:rsidRPr="009C277C">
        <w:rPr>
          <w:rFonts w:ascii="GHEA Grapalat" w:hAnsi="GHEA Grapalat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</w:rPr>
        <w:t>ձեռքբերման</w:t>
      </w:r>
      <w:r w:rsidRPr="009C277C">
        <w:rPr>
          <w:rFonts w:ascii="GHEA Grapalat" w:hAnsi="GHEA Grapalat" w:cs="Times Armenia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</w:rPr>
        <w:t>նպատակով</w:t>
      </w:r>
      <w:r w:rsidRPr="009C277C">
        <w:rPr>
          <w:rFonts w:ascii="GHEA Grapalat" w:hAnsi="GHEA Grapalat" w:cs="Times Armenian"/>
          <w:i w:val="0"/>
          <w:lang w:val="af-ZA"/>
        </w:rPr>
        <w:t xml:space="preserve"> կազմակերպել է &lt;&lt;</w:t>
      </w:r>
      <w:r w:rsidRPr="009C277C">
        <w:rPr>
          <w:rFonts w:ascii="GHEA Grapalat" w:hAnsi="GHEA Grapalat" w:cs="Sylfaen"/>
          <w:i w:val="0"/>
        </w:rPr>
        <w:t>ՇՀԱՊՁԲ</w:t>
      </w:r>
      <w:r w:rsidRPr="009C277C">
        <w:rPr>
          <w:rFonts w:ascii="GHEA Grapalat" w:hAnsi="GHEA Grapalat" w:cs="Sylfaen"/>
          <w:i w:val="0"/>
          <w:lang w:val="af-ZA"/>
        </w:rPr>
        <w:t>-1</w:t>
      </w:r>
      <w:r>
        <w:rPr>
          <w:rFonts w:ascii="GHEA Grapalat" w:hAnsi="GHEA Grapalat" w:cs="Sylfaen"/>
          <w:i w:val="0"/>
          <w:lang w:val="af-ZA"/>
        </w:rPr>
        <w:t>5</w:t>
      </w:r>
      <w:r w:rsidRPr="009C277C">
        <w:rPr>
          <w:rFonts w:ascii="GHEA Grapalat" w:hAnsi="GHEA Grapalat" w:cs="Sylfaen"/>
          <w:i w:val="0"/>
          <w:lang w:val="af-ZA"/>
        </w:rPr>
        <w:t>/</w:t>
      </w:r>
      <w:r w:rsidR="002E3B4F">
        <w:rPr>
          <w:rFonts w:ascii="GHEA Grapalat" w:hAnsi="GHEA Grapalat" w:cs="Sylfaen"/>
          <w:i w:val="0"/>
          <w:lang w:val="af-ZA"/>
        </w:rPr>
        <w:t>1</w:t>
      </w:r>
      <w:r w:rsidRPr="009C277C">
        <w:rPr>
          <w:rFonts w:ascii="GHEA Grapalat" w:hAnsi="GHEA Grapalat" w:cs="Sylfaen"/>
          <w:i w:val="0"/>
          <w:lang w:val="af-ZA"/>
        </w:rPr>
        <w:t>1-ԵՄՏ-16</w:t>
      </w:r>
      <w:r w:rsidRPr="009C277C">
        <w:rPr>
          <w:rFonts w:ascii="GHEA Grapalat" w:hAnsi="GHEA Grapalat" w:cs="Times Armenian"/>
          <w:i w:val="0"/>
          <w:lang w:val="af-ZA"/>
        </w:rPr>
        <w:t>/</w:t>
      </w:r>
      <w:r w:rsidR="002E3B4F">
        <w:rPr>
          <w:rFonts w:ascii="GHEA Grapalat" w:hAnsi="GHEA Grapalat" w:cs="Times Armenian"/>
          <w:i w:val="0"/>
          <w:lang w:val="af-ZA"/>
        </w:rPr>
        <w:t>3</w:t>
      </w:r>
      <w:r w:rsidRPr="009C277C">
        <w:rPr>
          <w:rFonts w:ascii="GHEA Grapalat" w:hAnsi="GHEA Grapalat" w:cs="Times Armenian"/>
          <w:i w:val="0"/>
          <w:lang w:val="af-ZA"/>
        </w:rPr>
        <w:t xml:space="preserve">&gt;&gt; </w:t>
      </w:r>
      <w:r w:rsidRPr="009C277C">
        <w:rPr>
          <w:rFonts w:ascii="GHEA Grapalat" w:hAnsi="GHEA Grapalat" w:cs="Sylfaen"/>
          <w:i w:val="0"/>
          <w:lang w:val="en-US"/>
        </w:rPr>
        <w:t>ծածկագրով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շրջանակային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համաձայնագրերի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միջոցով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գնում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կատարելու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ընթացակարգը</w:t>
      </w:r>
      <w:r w:rsidRPr="009C277C">
        <w:rPr>
          <w:rFonts w:ascii="GHEA Grapalat" w:hAnsi="GHEA Grapalat" w:cs="Sylfaen"/>
          <w:i w:val="0"/>
          <w:lang w:val="af-ZA"/>
        </w:rPr>
        <w:t xml:space="preserve"> (</w:t>
      </w:r>
      <w:r w:rsidRPr="009C277C">
        <w:rPr>
          <w:rFonts w:ascii="GHEA Grapalat" w:hAnsi="GHEA Grapalat" w:cs="Sylfaen"/>
          <w:i w:val="0"/>
          <w:lang w:val="en-US"/>
        </w:rPr>
        <w:t>այսուհետև</w:t>
      </w:r>
      <w:r w:rsidRPr="009C277C">
        <w:rPr>
          <w:rFonts w:ascii="GHEA Grapalat" w:hAnsi="GHEA Grapalat" w:cs="Sylfaen"/>
          <w:i w:val="0"/>
          <w:lang w:val="af-ZA"/>
        </w:rPr>
        <w:t xml:space="preserve">` </w:t>
      </w:r>
      <w:r w:rsidRPr="009C277C">
        <w:rPr>
          <w:rFonts w:ascii="GHEA Grapalat" w:hAnsi="GHEA Grapalat" w:cs="Sylfaen"/>
          <w:i w:val="0"/>
          <w:lang w:val="en-US"/>
        </w:rPr>
        <w:t>ընթացակարգ</w:t>
      </w:r>
      <w:r w:rsidRPr="009C277C">
        <w:rPr>
          <w:rFonts w:ascii="GHEA Grapalat" w:hAnsi="GHEA Grapalat" w:cs="Sylfaen"/>
          <w:i w:val="0"/>
          <w:lang w:val="af-ZA"/>
        </w:rPr>
        <w:t xml:space="preserve">) </w:t>
      </w:r>
      <w:r w:rsidRPr="009C277C">
        <w:rPr>
          <w:rFonts w:ascii="GHEA Grapalat" w:hAnsi="GHEA Grapalat" w:cs="Sylfaen"/>
          <w:i w:val="0"/>
          <w:lang w:val="en-US"/>
        </w:rPr>
        <w:t>և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տրամադրում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է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սույն</w:t>
      </w:r>
      <w:r w:rsidRPr="009C277C">
        <w:rPr>
          <w:rFonts w:ascii="GHEA Grapalat" w:hAnsi="GHEA Grapalat" w:cs="Sylfaen"/>
          <w:i w:val="0"/>
          <w:lang w:val="af-ZA"/>
        </w:rPr>
        <w:t xml:space="preserve"> </w:t>
      </w:r>
      <w:r w:rsidRPr="009C277C">
        <w:rPr>
          <w:rFonts w:ascii="GHEA Grapalat" w:hAnsi="GHEA Grapalat" w:cs="Sylfaen"/>
          <w:i w:val="0"/>
          <w:lang w:val="en-US"/>
        </w:rPr>
        <w:t>հրավերը։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9C277C">
        <w:rPr>
          <w:rFonts w:ascii="GHEA Grapalat" w:hAnsi="GHEA Grapalat" w:cs="Sylfaen"/>
          <w:sz w:val="20"/>
          <w:szCs w:val="20"/>
        </w:rPr>
        <w:t>Սույն</w:t>
      </w:r>
      <w:r w:rsidRPr="009C277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C277C">
        <w:rPr>
          <w:rFonts w:ascii="GHEA Grapalat" w:hAnsi="GHEA Grapalat" w:cs="Sylfaen"/>
          <w:sz w:val="20"/>
          <w:szCs w:val="20"/>
        </w:rPr>
        <w:t>հրավերը</w:t>
      </w:r>
      <w:r w:rsidRPr="009C277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C277C">
        <w:rPr>
          <w:rFonts w:ascii="GHEA Grapalat" w:hAnsi="GHEA Grapalat" w:cs="Sylfaen"/>
          <w:sz w:val="20"/>
          <w:szCs w:val="20"/>
        </w:rPr>
        <w:t>կազմվել</w:t>
      </w:r>
      <w:r w:rsidRPr="009C277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C277C">
        <w:rPr>
          <w:rFonts w:ascii="GHEA Grapalat" w:hAnsi="GHEA Grapalat" w:cs="Sylfaen"/>
          <w:sz w:val="20"/>
          <w:szCs w:val="20"/>
        </w:rPr>
        <w:t>է</w:t>
      </w:r>
      <w:r w:rsidRPr="009C277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C277C">
        <w:rPr>
          <w:rFonts w:ascii="GHEA Grapalat" w:hAnsi="GHEA Grapalat" w:cs="Times Armenian"/>
          <w:sz w:val="20"/>
          <w:szCs w:val="20"/>
        </w:rPr>
        <w:t>գ</w:t>
      </w:r>
      <w:r w:rsidRPr="009C277C">
        <w:rPr>
          <w:rFonts w:ascii="GHEA Grapalat" w:hAnsi="GHEA Grapalat" w:cs="Sylfaen"/>
          <w:sz w:val="20"/>
          <w:szCs w:val="20"/>
        </w:rPr>
        <w:t>նումների</w:t>
      </w:r>
      <w:r w:rsidRPr="009C277C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9C277C">
        <w:rPr>
          <w:rFonts w:ascii="GHEA Grapalat" w:hAnsi="GHEA Grapalat" w:cs="Sylfaen"/>
          <w:sz w:val="20"/>
          <w:szCs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lastRenderedPageBreak/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811D37" w:rsidRPr="001E50C3" w:rsidRDefault="00811D37" w:rsidP="00811D37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811D37" w:rsidRPr="001E50C3" w:rsidRDefault="00811D37" w:rsidP="00811D37">
      <w:pPr>
        <w:pStyle w:val="a3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>Ա. Արմենակյան 119</w:t>
      </w:r>
      <w:r w:rsidRPr="001E50C3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811D37" w:rsidRPr="001E50C3" w:rsidRDefault="00811D37" w:rsidP="00811D37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1E50C3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&lt;&lt;7&gt;&gt;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</w:t>
      </w:r>
      <w:r w:rsidRPr="001E50C3">
        <w:rPr>
          <w:rFonts w:ascii="GHEA Grapalat" w:hAnsi="GHEA Grapalat"/>
          <w:i w:val="0"/>
          <w:lang w:val="af-ZA"/>
        </w:rPr>
        <w:t xml:space="preserve">օրվա ժամը </w:t>
      </w:r>
      <w:r w:rsidRPr="00357C93">
        <w:rPr>
          <w:rFonts w:ascii="GHEA Grapalat" w:hAnsi="GHEA Grapalat"/>
          <w:i w:val="0"/>
          <w:lang w:val="af-ZA"/>
        </w:rPr>
        <w:t xml:space="preserve">&lt;&lt;   </w:t>
      </w:r>
      <w:r>
        <w:rPr>
          <w:rFonts w:ascii="GHEA Grapalat" w:hAnsi="GHEA Grapalat"/>
          <w:i w:val="0"/>
          <w:lang w:val="af-ZA"/>
        </w:rPr>
        <w:t>11</w:t>
      </w:r>
      <w:r w:rsidRPr="00357C93">
        <w:rPr>
          <w:rFonts w:ascii="GHEA Grapalat" w:hAnsi="GHEA Grapalat"/>
          <w:i w:val="0"/>
          <w:lang w:val="af-ZA"/>
        </w:rPr>
        <w:t>:00   &gt;&gt;-</w:t>
      </w:r>
      <w:r w:rsidRPr="001E50C3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811D37" w:rsidRPr="001E50C3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proofErr w:type="gramEnd"/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811D37" w:rsidRPr="004054C0" w:rsidRDefault="00811D37" w:rsidP="00811D37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="00366BD3">
        <w:rPr>
          <w:rFonts w:ascii="GHEA Grapalat" w:hAnsi="GHEA Grapalat"/>
          <w:i w:val="0"/>
          <w:highlight w:val="yellow"/>
          <w:lang w:val="af-ZA"/>
        </w:rPr>
        <w:t>&lt;&lt;01.03</w:t>
      </w:r>
      <w:r>
        <w:rPr>
          <w:rFonts w:ascii="GHEA Grapalat" w:hAnsi="GHEA Grapalat"/>
          <w:i w:val="0"/>
          <w:highlight w:val="yellow"/>
          <w:lang w:val="af-ZA"/>
        </w:rPr>
        <w:t>.2016</w:t>
      </w:r>
      <w:r w:rsidRPr="008F5D44">
        <w:rPr>
          <w:rFonts w:ascii="GHEA Grapalat" w:hAnsi="GHEA Grapalat"/>
          <w:i w:val="0"/>
          <w:highlight w:val="yellow"/>
          <w:lang w:val="af-ZA"/>
        </w:rPr>
        <w:t>թ&gt;</w:t>
      </w:r>
      <w:r w:rsidRPr="001E50C3">
        <w:rPr>
          <w:rFonts w:ascii="GHEA Grapalat" w:hAnsi="GHEA Grapalat"/>
          <w:i w:val="0"/>
          <w:lang w:val="af-ZA"/>
        </w:rPr>
        <w:t xml:space="preserve">&gt; ժամը </w:t>
      </w:r>
      <w:r w:rsidRPr="00A97ECD">
        <w:rPr>
          <w:rFonts w:ascii="GHEA Grapalat" w:hAnsi="GHEA Grapalat"/>
          <w:i w:val="0"/>
          <w:lang w:val="af-ZA"/>
        </w:rPr>
        <w:t>&lt;&lt;11:00&gt;&gt;-</w:t>
      </w:r>
      <w:r w:rsidRPr="001E50C3">
        <w:rPr>
          <w:rFonts w:ascii="GHEA Grapalat" w:hAnsi="GHEA Grapalat"/>
          <w:i w:val="0"/>
          <w:lang w:val="af-ZA"/>
        </w:rPr>
        <w:t>ը։ Ընդ որում, փաստաթղթային ձևով հրավեր ստանալու համար Պատվիրատուին պետք է ներկայացնել գրավոր դիմում։</w:t>
      </w:r>
      <w:r w:rsidRPr="00730F6D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Պատվիրատուն ապահովում է փաստաթղթ</w:t>
      </w:r>
      <w:r>
        <w:rPr>
          <w:rFonts w:ascii="GHEA Grapalat" w:hAnsi="GHEA Grapalat"/>
          <w:i w:val="0"/>
          <w:lang w:val="af-ZA"/>
        </w:rPr>
        <w:t>ային ձևով  հրավերի տրամադրումն  1000/ մեկ հազար/</w:t>
      </w:r>
      <w:r w:rsidRPr="001E50C3">
        <w:rPr>
          <w:rFonts w:ascii="GHEA Grapalat" w:hAnsi="GHEA Grapalat"/>
          <w:i w:val="0"/>
          <w:lang w:val="af-ZA"/>
        </w:rPr>
        <w:t xml:space="preserve"> ՀՀ դրամը վճարված լինելը հավաստող՝ բանկի կողմից տրված փաստաթղթի պատճենը դիմումի հետ միասին</w:t>
      </w:r>
      <w:r w:rsidRPr="00730F6D">
        <w:rPr>
          <w:rFonts w:ascii="GHEA Mariam" w:hAnsi="GHEA Mariam"/>
          <w:spacing w:val="-8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ներկայացնելու դեպքում</w:t>
      </w:r>
      <w:r w:rsidRPr="001E50C3">
        <w:rPr>
          <w:rStyle w:val="af6"/>
          <w:rFonts w:ascii="GHEA Grapalat" w:hAnsi="GHEA Grapalat"/>
          <w:i w:val="0"/>
          <w:lang w:val="af-ZA"/>
        </w:rPr>
        <w:footnoteReference w:id="1"/>
      </w:r>
      <w:r w:rsidRPr="001E50C3">
        <w:rPr>
          <w:rFonts w:ascii="GHEA Grapalat" w:hAnsi="GHEA Grapalat"/>
          <w:i w:val="0"/>
          <w:lang w:val="af-ZA"/>
        </w:rPr>
        <w:t>) այդպիսի պահանջ ստանալուն հաջորդող աշխատանքային օրը</w:t>
      </w:r>
      <w:r w:rsidRPr="004054C0">
        <w:rPr>
          <w:rFonts w:ascii="GHEA Grapalat" w:hAnsi="GHEA Grapalat"/>
          <w:i w:val="0"/>
          <w:lang w:val="af-ZA"/>
        </w:rPr>
        <w:t>։ (Վ</w:t>
      </w:r>
      <w:r>
        <w:rPr>
          <w:rFonts w:ascii="GHEA Grapalat" w:hAnsi="GHEA Grapalat"/>
          <w:i w:val="0"/>
          <w:lang w:val="af-ZA"/>
        </w:rPr>
        <w:t xml:space="preserve">ճարումն անհրաժեշտ է իրականացնել Հայէկոնամ բանկի &lt;&lt; Երևանի&lt;&lt;Մանկան տուն &gt;&gt;ՊՈԱԿ-ի 163008104867 </w:t>
      </w:r>
      <w:r w:rsidRPr="004054C0">
        <w:rPr>
          <w:rFonts w:ascii="GHEA Grapalat" w:hAnsi="GHEA Grapalat"/>
          <w:i w:val="0"/>
          <w:lang w:val="af-ZA"/>
        </w:rPr>
        <w:t>հաշվեհամարին</w:t>
      </w:r>
      <w:r w:rsidRPr="004054C0">
        <w:rPr>
          <w:rStyle w:val="af6"/>
          <w:rFonts w:ascii="GHEA Grapalat" w:hAnsi="GHEA Grapalat"/>
          <w:i w:val="0"/>
          <w:lang w:val="af-ZA"/>
        </w:rPr>
        <w:footnoteReference w:id="2"/>
      </w:r>
      <w:r w:rsidRPr="004054C0">
        <w:rPr>
          <w:rFonts w:ascii="GHEA Grapalat" w:hAnsi="GHEA Grapalat"/>
          <w:i w:val="0"/>
          <w:lang w:val="af-ZA"/>
        </w:rPr>
        <w:t>)։</w:t>
      </w:r>
    </w:p>
    <w:p w:rsidR="00811D37" w:rsidRPr="004054C0" w:rsidRDefault="00811D37" w:rsidP="00811D37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</w:t>
      </w:r>
    </w:p>
    <w:p w:rsidR="00811D37" w:rsidRPr="001E50C3" w:rsidRDefault="00811D37" w:rsidP="00811D37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811D37" w:rsidRPr="001E50C3" w:rsidRDefault="00811D37" w:rsidP="00811D37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811D37" w:rsidRPr="00FD2305" w:rsidRDefault="00811D37" w:rsidP="00811D37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811D37" w:rsidRPr="001E50C3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11D37" w:rsidRPr="001E50C3" w:rsidRDefault="00811D37" w:rsidP="00811D37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>&lt;&lt;</w:t>
      </w:r>
      <w:r w:rsidRPr="0065149B">
        <w:rPr>
          <w:rFonts w:ascii="GHEA Grapalat" w:hAnsi="GHEA Grapalat" w:cs="Sylfaen"/>
        </w:rPr>
        <w:t xml:space="preserve">Երևանի </w:t>
      </w:r>
      <w:r w:rsidRPr="0065149B">
        <w:rPr>
          <w:rFonts w:ascii="GHEA Grapalat" w:hAnsi="GHEA Grapalat"/>
        </w:rPr>
        <w:t>&lt;</w:t>
      </w:r>
      <w:r>
        <w:rPr>
          <w:rFonts w:ascii="GHEA Grapalat" w:hAnsi="GHEA Grapalat"/>
        </w:rPr>
        <w:t>&lt;Մանկան տուն&gt;&gt; ՊՈԱԿ-ի</w:t>
      </w:r>
      <w:r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</w:rPr>
        <w:t>mankantun1937@mail.ru</w:t>
      </w:r>
      <w:r w:rsidRPr="001E50C3">
        <w:rPr>
          <w:rFonts w:ascii="GHEA Grapalat" w:hAnsi="GHEA Grapalat"/>
        </w:rPr>
        <w:t>&gt;&gt;,</w:t>
      </w:r>
    </w:p>
    <w:p w:rsidR="00811D37" w:rsidRDefault="00811D37" w:rsidP="00811D37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>
        <w:rPr>
          <w:rFonts w:ascii="GHEA Grapalat" w:hAnsi="GHEA Grapalat"/>
        </w:rPr>
        <w:t xml:space="preserve"> 65-13-62 </w:t>
      </w:r>
      <w:r w:rsidRPr="001E50C3">
        <w:rPr>
          <w:rFonts w:ascii="GHEA Grapalat" w:hAnsi="GHEA Grapalat"/>
        </w:rPr>
        <w:t>&gt;&gt;:</w:t>
      </w:r>
    </w:p>
    <w:p w:rsidR="00811D37" w:rsidRDefault="00811D37" w:rsidP="00811D37">
      <w:pPr>
        <w:pStyle w:val="23"/>
        <w:ind w:firstLine="567"/>
        <w:rPr>
          <w:rFonts w:ascii="GHEA Grapalat" w:hAnsi="GHEA Grapalat"/>
        </w:rPr>
      </w:pPr>
    </w:p>
    <w:p w:rsidR="00811D37" w:rsidRPr="008C417C" w:rsidRDefault="00811D37" w:rsidP="00811D37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811D37" w:rsidRPr="005358F5" w:rsidRDefault="00811D37" w:rsidP="00811D37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811D37" w:rsidRPr="00C0639F" w:rsidRDefault="00811D37" w:rsidP="00811D37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811D37" w:rsidRPr="005358F5" w:rsidRDefault="00811D37" w:rsidP="00811D37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&lt;</w:t>
      </w:r>
      <w:proofErr w:type="gramEnd"/>
      <w:r w:rsidRPr="005358F5">
        <w:rPr>
          <w:rFonts w:ascii="GHEA Grapalat" w:hAnsi="GHEA Grapalat" w:cs="Sylfaen"/>
          <w:b/>
          <w:lang w:val="af-ZA"/>
        </w:rPr>
        <w:t>&lt;</w:t>
      </w:r>
      <w:r>
        <w:rPr>
          <w:rFonts w:ascii="GHEA Grapalat" w:hAnsi="GHEA Grapalat" w:cs="Sylfaen"/>
          <w:b/>
          <w:lang w:val="af-ZA"/>
        </w:rPr>
        <w:t>Երևանի &lt;&lt; Մանկան տուն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>
        <w:rPr>
          <w:rFonts w:ascii="GHEA Grapalat" w:hAnsi="GHEA Grapalat"/>
          <w:b/>
          <w:lang w:val="af-ZA"/>
        </w:rPr>
        <w:t xml:space="preserve"> ՊՈԱԿ-ի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>
        <w:rPr>
          <w:rFonts w:ascii="GHEA Grapalat" w:hAnsi="GHEA Grapalat" w:cs="Times Armenian"/>
          <w:b/>
          <w:lang w:val="af-ZA"/>
        </w:rPr>
        <w:t xml:space="preserve">   </w:t>
      </w:r>
      <w:r w:rsidRPr="009C277C">
        <w:rPr>
          <w:rFonts w:ascii="GHEA Grapalat" w:hAnsi="GHEA Grapalat" w:cs="Sylfaen"/>
          <w:b/>
          <w:i w:val="0"/>
          <w:lang w:val="af-ZA"/>
        </w:rPr>
        <w:t>&lt;&lt;</w:t>
      </w:r>
      <w:r w:rsidR="002E3B4F">
        <w:rPr>
          <w:rFonts w:ascii="GHEA Grapalat" w:hAnsi="GHEA Grapalat" w:cs="Sylfaen"/>
          <w:b/>
          <w:i w:val="0"/>
          <w:lang w:val="af-ZA"/>
        </w:rPr>
        <w:t>Տնտեսակ, սանհիգիենիկ և լվացքի միջոցներ</w:t>
      </w:r>
      <w:r w:rsidRPr="009C277C">
        <w:rPr>
          <w:rFonts w:ascii="GHEA Grapalat" w:hAnsi="GHEA Grapalat" w:cs="Sylfaen"/>
          <w:b/>
          <w:i w:val="0"/>
          <w:lang w:val="af-ZA"/>
        </w:rPr>
        <w:t>&gt;&gt;-</w:t>
      </w:r>
      <w:r>
        <w:rPr>
          <w:rFonts w:ascii="GHEA Grapalat" w:hAnsi="GHEA Grapalat" w:cs="Sylfaen"/>
          <w:b/>
          <w:i w:val="0"/>
          <w:lang w:val="af-ZA"/>
        </w:rPr>
        <w:t xml:space="preserve">ի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>
        <w:rPr>
          <w:rFonts w:ascii="GHEA Grapalat" w:hAnsi="GHEA Grapalat"/>
          <w:b/>
          <w:lang w:val="af-ZA"/>
        </w:rPr>
        <w:t xml:space="preserve"> </w:t>
      </w:r>
      <w:r w:rsidR="00366BD3">
        <w:rPr>
          <w:rFonts w:ascii="GHEA Grapalat" w:hAnsi="GHEA Grapalat"/>
          <w:b/>
          <w:lang w:val="af-ZA"/>
        </w:rPr>
        <w:t>68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18"/>
      </w:tblGrid>
      <w:tr w:rsidR="00811D37" w:rsidRPr="005358F5" w:rsidTr="002E3B4F">
        <w:tc>
          <w:tcPr>
            <w:tcW w:w="1530" w:type="dxa"/>
            <w:vAlign w:val="center"/>
          </w:tcPr>
          <w:p w:rsidR="00811D37" w:rsidRPr="005358F5" w:rsidRDefault="00811D37" w:rsidP="002E3B4F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18" w:type="dxa"/>
            <w:vAlign w:val="center"/>
          </w:tcPr>
          <w:p w:rsidR="00811D37" w:rsidRPr="005358F5" w:rsidRDefault="00811D37" w:rsidP="002E3B4F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E3B4F" w:rsidRPr="005358F5" w:rsidTr="002E3B4F"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էլ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. Լամպ 40 Վտ  </w:t>
            </w:r>
          </w:p>
        </w:tc>
      </w:tr>
      <w:tr w:rsidR="002E3B4F" w:rsidRPr="00AB0F91" w:rsidTr="002E3B4F"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P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լամպ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սովորկան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կոթառով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փոքր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ապակիով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էլ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. Լամպ / մոմ/ </w:t>
            </w:r>
          </w:p>
        </w:tc>
      </w:tr>
      <w:tr w:rsidR="002E3B4F" w:rsidRPr="00AB0F91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P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լար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՝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պղնձյա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բազմաջիղ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ՊՊՎ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 2x2,5</w:t>
            </w:r>
            <w:r>
              <w:rPr>
                <w:rFonts w:ascii="GHEA Grapalat" w:hAnsi="GHEA Grapalat"/>
                <w:sz w:val="20"/>
                <w:szCs w:val="20"/>
              </w:rPr>
              <w:t>մմ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>²</w:t>
            </w:r>
          </w:p>
        </w:tc>
      </w:tr>
      <w:tr w:rsidR="002E3B4F" w:rsidRPr="00AB0F91" w:rsidTr="00EE6369">
        <w:trPr>
          <w:trHeight w:val="63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Pr="00330456" w:rsidRDefault="002E3B4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</w:t>
            </w:r>
            <w:r w:rsidRPr="0033045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լար՝</w:t>
            </w:r>
            <w:r w:rsidR="00330456" w:rsidRPr="00330456">
              <w:rPr>
                <w:lang w:val="af-ZA"/>
              </w:rPr>
              <w:t xml:space="preserve"> </w:t>
            </w:r>
            <w:r w:rsidR="00330456">
              <w:rPr>
                <w:rFonts w:ascii="GHEA Grapalat" w:hAnsi="GHEA Grapalat"/>
                <w:sz w:val="20"/>
                <w:szCs w:val="20"/>
              </w:rPr>
              <w:t>պղնձյա</w:t>
            </w:r>
            <w:r w:rsidR="00330456" w:rsidRPr="0033045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="00330456" w:rsidRPr="00330456">
              <w:rPr>
                <w:rFonts w:ascii="GHEA Grapalat" w:hAnsi="GHEA Grapalat"/>
                <w:sz w:val="20"/>
                <w:szCs w:val="20"/>
              </w:rPr>
              <w:t>բազմաջիղ</w:t>
            </w:r>
            <w:r w:rsidR="00330456" w:rsidRPr="00330456">
              <w:rPr>
                <w:rFonts w:ascii="GHEA Grapalat" w:hAnsi="GHEA Grapalat"/>
                <w:sz w:val="20"/>
                <w:szCs w:val="20"/>
                <w:lang w:val="af-ZA"/>
              </w:rPr>
              <w:t xml:space="preserve">,  </w:t>
            </w:r>
            <w:r w:rsidR="00330456" w:rsidRPr="00330456">
              <w:rPr>
                <w:rFonts w:ascii="GHEA Grapalat" w:hAnsi="GHEA Grapalat"/>
                <w:sz w:val="20"/>
                <w:szCs w:val="20"/>
              </w:rPr>
              <w:t>հրակայուն</w:t>
            </w:r>
            <w:r w:rsidR="00330456" w:rsidRPr="00330456">
              <w:rPr>
                <w:rFonts w:ascii="GHEA Grapalat" w:hAnsi="GHEA Grapalat"/>
                <w:sz w:val="20"/>
                <w:szCs w:val="20"/>
                <w:lang w:val="af-ZA"/>
              </w:rPr>
              <w:t xml:space="preserve">  1 x 2,5 </w:t>
            </w:r>
            <w:r w:rsidR="00330456" w:rsidRPr="00330456">
              <w:rPr>
                <w:rFonts w:ascii="GHEA Grapalat" w:hAnsi="GHEA Grapalat"/>
                <w:sz w:val="20"/>
                <w:szCs w:val="20"/>
              </w:rPr>
              <w:t>մմ</w:t>
            </w:r>
            <w:r w:rsidR="00330456" w:rsidRPr="00330456">
              <w:rPr>
                <w:rFonts w:ascii="GHEA Grapalat" w:hAnsi="GHEA Grapalat"/>
                <w:sz w:val="20"/>
                <w:szCs w:val="20"/>
                <w:lang w:val="af-ZA"/>
              </w:rPr>
              <w:t>²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Մեկուսիչ ժապավեն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Մեկուսիչ ժապավեն կտորից հիմքով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Ավտոմատ անջատիչ 63 ամպ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անջատիչ տիտան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Էլեկտրակն վարդակ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Էլեկտրակն վարդակ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խրոց արտասահմանյան արտադրության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պատրոն / մոմի/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պատրոն / մոմի/ պտուտակով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էլեկտրակն պատրոն միջին չափի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 պատրոն  արտաքին պտուտակով</w:t>
            </w:r>
          </w:p>
        </w:tc>
      </w:tr>
      <w:tr w:rsidR="002E3B4F" w:rsidRPr="00AB0F91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P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պատրոն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կախովի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առաստաղի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համար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Ծորակ խառնիչ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Ծորակ մեկ փականով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Ծորակ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Երկարացման լար 5մ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Հոսանքի եռակողմ բաժանիչ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Ցնցուղ  մետաղական խողովակով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Թափանցիկ ինքնակպչուն  ժապավեն  տնտեսական 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Լուծիչ ներկի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Ծեփամածիկ գիպսային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Ծեփամածիկ մելային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Սիֆոն լվացարանի 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Սիֆոն  պադոնի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Լվացքի փոշի    ավտոմատ </w:t>
            </w:r>
          </w:p>
        </w:tc>
      </w:tr>
      <w:tr w:rsidR="002E3B4F" w:rsidRPr="00AB0F91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P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Լվացքի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փոշի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ձեռքով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լվանալու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համար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Ձեռնոց Ռետինից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Հատակի մաքրող փոշի 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Աման լվանալու հեղուկ 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Ապակի լվանալու հեղուկ</w:t>
            </w:r>
          </w:p>
        </w:tc>
      </w:tr>
      <w:tr w:rsidR="002E3B4F" w:rsidRPr="00AB0F91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P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Ախտահանիչ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մաքրող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միջոց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լվացարանների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և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լոգարանների</w:t>
            </w:r>
            <w:r w:rsidRPr="002E3B4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համար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Մաքրող հեղուկ գորգերի 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Խողովակները մաքրող միջոց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օճառ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Ջուգարանի թուղթ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Օդի հոտազետիչ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Սպունգ սպասք լվանալու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Սպունգ  տնտեսական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Ամանի սպիրալ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Հատակի խոզանակ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Ավել սենյակի     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Ավել բակի   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Միջատասպան միջոց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Քլորամին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տակդիր N 2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տակդիր N 3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տակդիր N4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տակդիր N 5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Ամրակ փայտից </w:t>
            </w:r>
          </w:p>
        </w:tc>
      </w:tr>
      <w:tr w:rsidR="002E3B4F" w:rsidRPr="00811D37" w:rsidTr="002E3B4F">
        <w:trPr>
          <w:trHeight w:val="512"/>
        </w:trPr>
        <w:tc>
          <w:tcPr>
            <w:tcW w:w="1530" w:type="dxa"/>
            <w:vAlign w:val="center"/>
          </w:tcPr>
          <w:p w:rsidR="002E3B4F" w:rsidRPr="005358F5" w:rsidRDefault="002E3B4F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2E3B4F" w:rsidRDefault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Ռեզին  հագուստի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Ափսե ճաշի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Թեյնիկ</w:t>
            </w:r>
            <w:r w:rsidR="00330456">
              <w:rPr>
                <w:rFonts w:ascii="GHEA Grapalat" w:hAnsi="GHEA Grapalat"/>
                <w:sz w:val="20"/>
                <w:szCs w:val="20"/>
              </w:rPr>
              <w:t xml:space="preserve"> էմալապատ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Տարրա սննդի  պլասմասե,  կափարիչով 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Գդալ թեյի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Թեյի բաժակ հաղճապակյա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330456" w:rsidP="00330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Սալիկ էլեկտրական</w:t>
            </w:r>
            <w:r w:rsidR="009508E0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="009508E0">
              <w:rPr>
                <w:rFonts w:ascii="GHEA Grapalat" w:hAnsi="GHEA Grapalat"/>
                <w:sz w:val="20"/>
                <w:szCs w:val="20"/>
              </w:rPr>
              <w:t>լիտայի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Խոզանակ հատակի  կտորից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Պետքանոթ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երկար ձողով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ձավարեղենի համար մետաղական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ձավարեղենի համար պլասմասե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Բաժակ լոգարանի/պոչուկ/</w:t>
            </w:r>
          </w:p>
        </w:tc>
      </w:tr>
      <w:tr w:rsidR="009508E0" w:rsidRPr="00811D37" w:rsidTr="002E3B4F">
        <w:trPr>
          <w:trHeight w:val="512"/>
        </w:trPr>
        <w:tc>
          <w:tcPr>
            <w:tcW w:w="1530" w:type="dxa"/>
            <w:vAlign w:val="center"/>
          </w:tcPr>
          <w:p w:rsidR="009508E0" w:rsidRPr="005358F5" w:rsidRDefault="009508E0" w:rsidP="002E3B4F">
            <w:pPr>
              <w:pStyle w:val="23"/>
              <w:numPr>
                <w:ilvl w:val="0"/>
                <w:numId w:val="4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18" w:type="dxa"/>
            <w:vAlign w:val="center"/>
          </w:tcPr>
          <w:p w:rsidR="009508E0" w:rsidRDefault="009508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Թաս պլաստմասե</w:t>
            </w:r>
          </w:p>
        </w:tc>
      </w:tr>
    </w:tbl>
    <w:p w:rsidR="00811D37" w:rsidRPr="005358F5" w:rsidRDefault="00811D37" w:rsidP="00811D37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="009508E0" w:rsidRPr="009508E0">
        <w:rPr>
          <w:rFonts w:ascii="GHEA Grapalat" w:hAnsi="GHEA Grapalat" w:cs="Sylfaen"/>
          <w:b/>
          <w:i/>
        </w:rPr>
        <w:t xml:space="preserve"> </w:t>
      </w:r>
      <w:r w:rsidR="009508E0" w:rsidRPr="009508E0">
        <w:rPr>
          <w:rFonts w:ascii="GHEA Grapalat" w:hAnsi="GHEA Grapalat" w:cs="Sylfaen"/>
        </w:rPr>
        <w:t>Տնտեսակ, սանհիգիենիկ և լվացքի միջոցներ</w:t>
      </w:r>
      <w:r w:rsidR="009508E0" w:rsidRPr="00A03AA9">
        <w:rPr>
          <w:rFonts w:ascii="GHEA Grapalat" w:hAnsi="GHEA Grapalat"/>
        </w:rPr>
        <w:t xml:space="preserve"> </w:t>
      </w:r>
      <w:r w:rsidRPr="00A03AA9">
        <w:rPr>
          <w:rFonts w:ascii="GHEA Grapalat" w:hAnsi="GHEA Grapalat"/>
        </w:rPr>
        <w:t>&gt;</w:t>
      </w:r>
      <w:r w:rsidRPr="005358F5">
        <w:rPr>
          <w:rFonts w:ascii="GHEA Grapalat" w:hAnsi="GHEA Grapalat"/>
        </w:rPr>
        <w:t xml:space="preserve">&gt; </w:t>
      </w:r>
      <w:r>
        <w:rPr>
          <w:rFonts w:ascii="GHEA Grapalat" w:hAnsi="GHEA Grapalat"/>
        </w:rPr>
        <w:t xml:space="preserve">-ի </w:t>
      </w:r>
      <w:r w:rsidRPr="005358F5">
        <w:rPr>
          <w:rFonts w:ascii="GHEA Grapalat" w:hAnsi="GHEA Grapalat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811D37" w:rsidRPr="005358F5" w:rsidRDefault="00811D37" w:rsidP="00811D37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811D37" w:rsidRPr="005358F5" w:rsidRDefault="00811D37" w:rsidP="00811D37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811D37" w:rsidRPr="005358F5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811D37" w:rsidRPr="00FD2305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811D37" w:rsidRPr="00004423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811D37" w:rsidRPr="00004423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811D37" w:rsidRPr="00004423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lastRenderedPageBreak/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811D37" w:rsidRPr="00FD2305" w:rsidRDefault="00811D37" w:rsidP="00811D37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11D37" w:rsidRPr="00FD2305" w:rsidRDefault="00811D37" w:rsidP="00811D37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811D37" w:rsidRPr="005358F5" w:rsidRDefault="00811D37" w:rsidP="00811D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1F254B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811D37" w:rsidRPr="00FD2305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811D37" w:rsidRPr="00FD2305" w:rsidRDefault="00811D37" w:rsidP="00811D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11D37" w:rsidRPr="00FD2305" w:rsidRDefault="00811D37" w:rsidP="00811D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811D37" w:rsidRPr="00AD5BB0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811D37" w:rsidRPr="00AD5BB0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AB177D">
        <w:rPr>
          <w:rFonts w:ascii="GHEA Grapalat" w:hAnsi="GHEA Grapalat" w:cs="Arial Armenian"/>
          <w:sz w:val="20"/>
          <w:lang w:val="hy-AM"/>
        </w:rPr>
        <w:t xml:space="preserve"> </w:t>
      </w:r>
      <w:r w:rsidRPr="00FD2305">
        <w:rPr>
          <w:rFonts w:ascii="GHEA Grapalat" w:hAnsi="GHEA Grapalat" w:cs="Arial Armenian"/>
          <w:sz w:val="20"/>
          <w:lang w:val="hy-AM"/>
        </w:rPr>
        <w:t>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3.3)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հրավերով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պահանջվող</w:t>
      </w:r>
      <w:r w:rsidRPr="00AD5BB0">
        <w:rPr>
          <w:rFonts w:ascii="GHEA Grapalat" w:hAnsi="GHEA Grapalat" w:cs="Arial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AD5BB0">
        <w:rPr>
          <w:rFonts w:ascii="GHEA Grapalat" w:hAnsi="GHEA Grapalat" w:cs="Arial Armenian"/>
          <w:sz w:val="20"/>
          <w:lang w:val="hy-AM"/>
        </w:rPr>
        <w:t>.</w:t>
      </w:r>
    </w:p>
    <w:p w:rsidR="00811D37" w:rsidRPr="00192584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704BE">
        <w:rPr>
          <w:rFonts w:ascii="GHEA Grapalat" w:hAnsi="GHEA Grapalat" w:cs="Arial Armenian"/>
          <w:sz w:val="20"/>
          <w:lang w:val="hy-AM"/>
        </w:rPr>
        <w:t>2</w:t>
      </w:r>
      <w:r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Pr="00192584">
        <w:rPr>
          <w:rFonts w:ascii="GHEA Grapalat" w:hAnsi="GHEA Grapalat" w:cs="Sylfaen"/>
          <w:sz w:val="20"/>
          <w:lang w:val="hy-AM"/>
        </w:rPr>
        <w:t>Մասնակցի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որակավորումը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այս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չափանիշի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գծով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գնահատվում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բավարար</w:t>
      </w:r>
      <w:r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Pr="00192584">
        <w:rPr>
          <w:rFonts w:ascii="GHEA Grapalat" w:hAnsi="GHEA Grapalat" w:cs="Sylfaen"/>
          <w:sz w:val="20"/>
          <w:lang w:val="hy-AM"/>
        </w:rPr>
        <w:t>եթե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վերջինս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ապահովում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է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սույն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նախատեսված</w:t>
      </w:r>
      <w:r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Pr="00192584">
        <w:rPr>
          <w:rFonts w:ascii="GHEA Grapalat" w:hAnsi="GHEA Grapalat" w:cs="Sylfaen"/>
          <w:sz w:val="20"/>
          <w:lang w:val="hy-AM"/>
        </w:rPr>
        <w:t>պահանջները</w:t>
      </w:r>
      <w:r w:rsidRPr="00192584">
        <w:rPr>
          <w:rFonts w:ascii="GHEA Grapalat" w:hAnsi="GHEA Grapalat" w:cs="Tahoma"/>
          <w:sz w:val="20"/>
          <w:lang w:val="hy-AM"/>
        </w:rPr>
        <w:t>։</w:t>
      </w:r>
    </w:p>
    <w:p w:rsidR="00811D37" w:rsidRPr="00192584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11D37" w:rsidRPr="00866DD2" w:rsidRDefault="00811D37" w:rsidP="00811D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11D37" w:rsidRPr="009F15DE" w:rsidRDefault="00811D37" w:rsidP="00811D37">
      <w:pPr>
        <w:pStyle w:val="norm"/>
        <w:spacing w:line="276" w:lineRule="auto"/>
        <w:rPr>
          <w:rFonts w:ascii="GHEA Mariam" w:hAnsi="GHEA Mariam"/>
          <w:lang w:val="hy-AM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  <w:r>
        <w:rPr>
          <w:rStyle w:val="af6"/>
          <w:rFonts w:ascii="GHEA Mariam" w:hAnsi="GHEA Mariam"/>
          <w:lang w:val="pt-BR"/>
        </w:rPr>
        <w:footnoteReference w:id="3"/>
      </w:r>
    </w:p>
    <w:p w:rsidR="00811D37" w:rsidRPr="009F15DE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F15DE">
        <w:rPr>
          <w:rFonts w:ascii="GHEA Grapalat" w:hAnsi="GHEA Grapalat" w:cs="Sylfaen"/>
          <w:sz w:val="20"/>
          <w:lang w:val="hy-AM"/>
        </w:rPr>
        <w:t>3) Մասնակցի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որակավորումը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այս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չափանիշի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գծով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գնահատվում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բավարար</w:t>
      </w:r>
      <w:r w:rsidRPr="009F15DE">
        <w:rPr>
          <w:rFonts w:ascii="GHEA Grapalat" w:hAnsi="GHEA Grapalat" w:cs="Arial Armenian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եթե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վերջինս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ապահովում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սույն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պարբերությամբ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նախատեսված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պահանջները</w:t>
      </w:r>
      <w:r w:rsidRPr="009F15DE">
        <w:rPr>
          <w:rFonts w:ascii="GHEA Grapalat" w:hAnsi="GHEA Grapalat" w:cs="Tahoma"/>
          <w:sz w:val="20"/>
          <w:lang w:val="hy-AM"/>
        </w:rPr>
        <w:t>։</w:t>
      </w:r>
    </w:p>
    <w:p w:rsidR="00811D37" w:rsidRPr="009F15DE" w:rsidRDefault="00811D37" w:rsidP="00811D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811D37" w:rsidRPr="005358F5" w:rsidRDefault="00811D37" w:rsidP="00811D37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811D37" w:rsidRPr="00536021" w:rsidRDefault="00811D37" w:rsidP="00811D37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811D37" w:rsidRPr="009F15DE" w:rsidRDefault="00811D37" w:rsidP="00811D37">
      <w:pPr>
        <w:ind w:firstLine="567"/>
        <w:jc w:val="both"/>
        <w:rPr>
          <w:rFonts w:ascii="GHEA Grapalat" w:hAnsi="GHEA Grapalat" w:cs="Sylfaen"/>
          <w:color w:val="FF0000"/>
          <w:sz w:val="20"/>
          <w:lang w:val="hy-AM"/>
        </w:rPr>
      </w:pPr>
    </w:p>
    <w:p w:rsidR="00811D37" w:rsidRPr="009F15DE" w:rsidRDefault="00811D37" w:rsidP="00811D37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F15DE">
        <w:rPr>
          <w:rFonts w:ascii="GHEA Grapalat" w:hAnsi="GHEA Grapalat" w:cs="Arial Armenian"/>
          <w:sz w:val="20"/>
          <w:lang w:val="hy-AM"/>
        </w:rPr>
        <w:t>2) Մ</w:t>
      </w:r>
      <w:r w:rsidRPr="009F15DE">
        <w:rPr>
          <w:rFonts w:ascii="GHEA Grapalat" w:hAnsi="GHEA Grapalat" w:cs="Sylfaen"/>
          <w:sz w:val="20"/>
          <w:lang w:val="hy-AM"/>
        </w:rPr>
        <w:t>ասնակցի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որակավորումը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այս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չափանիշի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գծով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գնահատվում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բավարար</w:t>
      </w:r>
      <w:r w:rsidRPr="009F15DE">
        <w:rPr>
          <w:rFonts w:ascii="GHEA Grapalat" w:hAnsi="GHEA Grapalat" w:cs="Arial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եթե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վերջինս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ապահովում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սույն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պարբերությամբ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նախատեսված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պահանջները</w:t>
      </w:r>
      <w:r w:rsidRPr="009F15DE">
        <w:rPr>
          <w:rFonts w:ascii="GHEA Grapalat" w:hAnsi="GHEA Grapalat" w:cs="Tahoma"/>
          <w:sz w:val="20"/>
          <w:lang w:val="hy-AM"/>
        </w:rPr>
        <w:t>։</w:t>
      </w:r>
    </w:p>
    <w:p w:rsidR="00811D37" w:rsidRPr="009F15DE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11D37" w:rsidRPr="009F15DE" w:rsidRDefault="00811D37" w:rsidP="00811D37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F15DE">
        <w:rPr>
          <w:rFonts w:ascii="GHEA Grapalat" w:hAnsi="GHEA Grapalat" w:cs="Sylfaen"/>
          <w:sz w:val="20"/>
          <w:lang w:val="hy-AM"/>
        </w:rPr>
        <w:t>Որակավորման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չափանիշներից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որևէ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մեկին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չբավարարելու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դեպքում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Մասնակցի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հայտը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մերժվում</w:t>
      </w:r>
      <w:r w:rsidRPr="009F15DE">
        <w:rPr>
          <w:rFonts w:ascii="GHEA Grapalat" w:hAnsi="GHEA Grapalat" w:cs="Arial Armenian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Tahoma"/>
          <w:sz w:val="20"/>
          <w:lang w:val="hy-AM"/>
        </w:rPr>
        <w:t>։</w:t>
      </w:r>
    </w:p>
    <w:p w:rsidR="00811D37" w:rsidRPr="009F15DE" w:rsidRDefault="00811D37" w:rsidP="00811D37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811D37" w:rsidRPr="009F15DE" w:rsidRDefault="00811D37" w:rsidP="00811D37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811D37" w:rsidRPr="009F15DE" w:rsidRDefault="00811D37" w:rsidP="00811D37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F15DE">
        <w:rPr>
          <w:rFonts w:ascii="GHEA Grapalat" w:hAnsi="GHEA Grapalat"/>
          <w:b/>
          <w:sz w:val="20"/>
          <w:lang w:val="hy-AM"/>
        </w:rPr>
        <w:t xml:space="preserve">3.  </w:t>
      </w:r>
      <w:r w:rsidRPr="009F15DE">
        <w:rPr>
          <w:rFonts w:ascii="GHEA Grapalat" w:hAnsi="GHEA Grapalat" w:cs="Sylfaen"/>
          <w:b/>
          <w:sz w:val="20"/>
          <w:lang w:val="hy-AM"/>
        </w:rPr>
        <w:t>ՀՐԱՎԵՐԻ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F15D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F15DE">
        <w:rPr>
          <w:rFonts w:ascii="GHEA Grapalat" w:hAnsi="GHEA Grapalat" w:cs="Sylfaen"/>
          <w:b/>
          <w:sz w:val="20"/>
          <w:lang w:val="hy-AM"/>
        </w:rPr>
        <w:t>ԵՎ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b/>
          <w:sz w:val="20"/>
          <w:lang w:val="hy-AM"/>
        </w:rPr>
        <w:t>ՀՐԱՎԵՐՈՒՄ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F15D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b/>
          <w:sz w:val="20"/>
          <w:lang w:val="hy-AM"/>
        </w:rPr>
        <w:t>ԿԱՏԱՐԵԼՈՒ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9F15DE">
        <w:rPr>
          <w:rFonts w:ascii="GHEA Grapalat" w:hAnsi="GHEA Grapalat" w:cs="Sylfaen"/>
          <w:b/>
          <w:sz w:val="20"/>
          <w:lang w:val="hy-AM"/>
        </w:rPr>
        <w:t>ԿԱՐԳԸ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811D37" w:rsidRPr="009F15DE" w:rsidRDefault="00811D37" w:rsidP="00811D37">
      <w:pPr>
        <w:jc w:val="center"/>
        <w:rPr>
          <w:rFonts w:ascii="GHEA Grapalat" w:hAnsi="GHEA Grapalat"/>
          <w:b/>
          <w:sz w:val="20"/>
          <w:lang w:val="hy-AM"/>
        </w:rPr>
      </w:pPr>
    </w:p>
    <w:p w:rsidR="00811D37" w:rsidRPr="009F15DE" w:rsidRDefault="00811D37" w:rsidP="00811D3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 xml:space="preserve">3.1 </w:t>
      </w:r>
      <w:r w:rsidRPr="009F15DE">
        <w:rPr>
          <w:rFonts w:ascii="GHEA Grapalat" w:hAnsi="GHEA Grapalat" w:cs="Sylfaen"/>
          <w:sz w:val="20"/>
          <w:lang w:val="hy-AM"/>
        </w:rPr>
        <w:t>Օրենքի</w:t>
      </w:r>
      <w:r w:rsidRPr="009F15DE">
        <w:rPr>
          <w:rFonts w:ascii="GHEA Grapalat" w:hAnsi="GHEA Grapalat" w:cs="Arial"/>
          <w:sz w:val="20"/>
          <w:lang w:val="hy-AM"/>
        </w:rPr>
        <w:t xml:space="preserve"> 26-</w:t>
      </w:r>
      <w:r w:rsidRPr="009F15DE">
        <w:rPr>
          <w:rFonts w:ascii="GHEA Grapalat" w:hAnsi="GHEA Grapalat" w:cs="Sylfaen"/>
          <w:sz w:val="20"/>
          <w:lang w:val="hy-AM"/>
        </w:rPr>
        <w:t>րդ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հոդվածի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համաձայն</w:t>
      </w:r>
      <w:r w:rsidRPr="009F15DE">
        <w:rPr>
          <w:rFonts w:ascii="GHEA Grapalat" w:hAnsi="GHEA Grapalat" w:cs="Arial"/>
          <w:sz w:val="20"/>
          <w:lang w:val="hy-AM"/>
        </w:rPr>
        <w:t xml:space="preserve">` </w:t>
      </w:r>
      <w:r w:rsidRPr="009F15DE">
        <w:rPr>
          <w:rFonts w:ascii="GHEA Grapalat" w:hAnsi="GHEA Grapalat" w:cs="Sylfaen"/>
          <w:sz w:val="20"/>
          <w:lang w:val="hy-AM"/>
        </w:rPr>
        <w:t>Մասնակիցն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իրավունք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ունի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Պատվիրատուից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պահանջել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հրավերի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պարզաբանում</w:t>
      </w:r>
      <w:r w:rsidRPr="009F15DE">
        <w:rPr>
          <w:rFonts w:ascii="GHEA Grapalat" w:hAnsi="GHEA Grapalat" w:cs="Tahoma"/>
          <w:sz w:val="20"/>
          <w:lang w:val="hy-AM"/>
        </w:rPr>
        <w:t>։</w:t>
      </w:r>
    </w:p>
    <w:p w:rsidR="00811D37" w:rsidRPr="009F15DE" w:rsidRDefault="00811D37" w:rsidP="00811D37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 w:cs="Sylfaen"/>
          <w:sz w:val="20"/>
          <w:lang w:val="hy-AM"/>
        </w:rPr>
        <w:t>Մասնակիցն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իրավունք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ունի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հայտերի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ներկայացման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վերջնաժամկետը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լրանալուց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առնվազն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հինգ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օրացուցային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առաջ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պահանջելու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հրավերի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պարզաբանում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Հարցումը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կատարած</w:t>
      </w:r>
      <w:r w:rsidRPr="009F15DE">
        <w:rPr>
          <w:rFonts w:ascii="GHEA Grapalat" w:hAnsi="GHEA Grapalat" w:cs="Arial"/>
          <w:sz w:val="20"/>
          <w:lang w:val="hy-AM"/>
        </w:rPr>
        <w:t xml:space="preserve"> Մ</w:t>
      </w:r>
      <w:r w:rsidRPr="009F15DE">
        <w:rPr>
          <w:rFonts w:ascii="GHEA Grapalat" w:hAnsi="GHEA Grapalat" w:cs="Sylfaen"/>
          <w:sz w:val="20"/>
          <w:lang w:val="hy-AM"/>
        </w:rPr>
        <w:t>ասնակցին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պարզաբանումը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տրամադրվում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հարցումն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ստանալու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հաջորդող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երեք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օրացուցային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ընթացքում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/>
          <w:sz w:val="20"/>
          <w:lang w:val="hy-AM"/>
        </w:rPr>
        <w:t xml:space="preserve"> </w:t>
      </w:r>
    </w:p>
    <w:p w:rsidR="00811D37" w:rsidRPr="009F15DE" w:rsidRDefault="00811D37" w:rsidP="00811D3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 xml:space="preserve">3.2 </w:t>
      </w:r>
      <w:r w:rsidRPr="009F15DE">
        <w:rPr>
          <w:rFonts w:ascii="GHEA Grapalat" w:hAnsi="GHEA Grapalat" w:cs="Sylfaen"/>
          <w:sz w:val="20"/>
          <w:lang w:val="hy-AM"/>
        </w:rPr>
        <w:t>Հարցման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և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պարզաբանումների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բովանդակության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մասին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հայտարարությունը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հրապարակվում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տեղեկագրում</w:t>
      </w:r>
      <w:r w:rsidRPr="009F15DE">
        <w:rPr>
          <w:rFonts w:ascii="GHEA Grapalat" w:hAnsi="GHEA Grapalat" w:cs="Arial"/>
          <w:sz w:val="20"/>
          <w:lang w:val="hy-AM"/>
        </w:rPr>
        <w:t xml:space="preserve">` </w:t>
      </w:r>
      <w:r w:rsidRPr="009F15DE">
        <w:rPr>
          <w:rFonts w:ascii="GHEA Grapalat" w:hAnsi="GHEA Grapalat" w:cs="Sylfaen"/>
          <w:sz w:val="20"/>
          <w:lang w:val="hy-AM"/>
        </w:rPr>
        <w:t>հարցումը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կատարած</w:t>
      </w:r>
      <w:r w:rsidRPr="009F15DE">
        <w:rPr>
          <w:rFonts w:ascii="GHEA Grapalat" w:hAnsi="GHEA Grapalat" w:cs="Arial"/>
          <w:sz w:val="20"/>
          <w:lang w:val="hy-AM"/>
        </w:rPr>
        <w:t xml:space="preserve"> Մ</w:t>
      </w:r>
      <w:r w:rsidRPr="009F15DE">
        <w:rPr>
          <w:rFonts w:ascii="GHEA Grapalat" w:hAnsi="GHEA Grapalat" w:cs="Sylfaen"/>
          <w:sz w:val="20"/>
          <w:lang w:val="hy-AM"/>
        </w:rPr>
        <w:t>ասնակցին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պարզաբանումը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տրամադրելու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օրվան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հաջորդող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օրը</w:t>
      </w:r>
      <w:r w:rsidRPr="009F15DE">
        <w:rPr>
          <w:rFonts w:ascii="GHEA Grapalat" w:hAnsi="GHEA Grapalat" w:cs="Arial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առանց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նշելու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հարցումը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կատարած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Մասնակցի</w:t>
      </w:r>
      <w:r w:rsidRPr="009F15DE">
        <w:rPr>
          <w:rFonts w:ascii="GHEA Grapalat" w:hAnsi="GHEA Grapalat" w:cs="Arial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տվյալները</w:t>
      </w:r>
      <w:r w:rsidRPr="009F15DE">
        <w:rPr>
          <w:rFonts w:ascii="GHEA Grapalat" w:hAnsi="GHEA Grapalat" w:cs="Tahoma"/>
          <w:sz w:val="20"/>
          <w:lang w:val="hy-AM"/>
        </w:rPr>
        <w:t>։</w:t>
      </w:r>
    </w:p>
    <w:p w:rsidR="00811D37" w:rsidRPr="009F15DE" w:rsidRDefault="00811D37" w:rsidP="00811D3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F15DE">
        <w:rPr>
          <w:rFonts w:ascii="GHEA Grapalat" w:hAnsi="GHEA Grapalat" w:cs="Arial Unicode"/>
          <w:sz w:val="20"/>
          <w:lang w:val="hy-AM"/>
        </w:rPr>
        <w:t xml:space="preserve">3.3 </w:t>
      </w:r>
      <w:r w:rsidRPr="009F15DE">
        <w:rPr>
          <w:rFonts w:ascii="GHEA Grapalat" w:hAnsi="GHEA Grapalat" w:cs="Sylfaen"/>
          <w:sz w:val="20"/>
          <w:lang w:val="hy-AM"/>
        </w:rPr>
        <w:t>Պարզաբանում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չի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տրամադրվում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եթե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հարցումը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կատարվել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սույն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բաժնով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սահմանված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ժամկետի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խախտմամբ</w:t>
      </w:r>
      <w:r w:rsidRPr="009F15DE">
        <w:rPr>
          <w:rFonts w:ascii="GHEA Grapalat" w:hAnsi="GHEA Grapalat" w:cs="Arial Unicode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ինչպես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նաև</w:t>
      </w:r>
      <w:r w:rsidRPr="009F15DE">
        <w:rPr>
          <w:rFonts w:ascii="GHEA Grapalat" w:hAnsi="GHEA Grapalat" w:cs="Arial Unicode"/>
          <w:sz w:val="20"/>
          <w:lang w:val="hy-AM"/>
        </w:rPr>
        <w:t xml:space="preserve">, </w:t>
      </w:r>
      <w:r w:rsidRPr="009F15DE">
        <w:rPr>
          <w:rFonts w:ascii="GHEA Grapalat" w:hAnsi="GHEA Grapalat" w:cs="Sylfaen"/>
          <w:sz w:val="20"/>
          <w:lang w:val="hy-AM"/>
        </w:rPr>
        <w:t>եթե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հարցումը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դուրս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հրավերի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բովանդակության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շրջանակից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</w:p>
    <w:p w:rsidR="00811D37" w:rsidRPr="009F15DE" w:rsidRDefault="00811D37" w:rsidP="00811D3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F15DE">
        <w:rPr>
          <w:rFonts w:ascii="GHEA Grapalat" w:hAnsi="GHEA Grapalat" w:cs="Arial Unicode"/>
          <w:sz w:val="20"/>
          <w:lang w:val="hy-AM"/>
        </w:rPr>
        <w:lastRenderedPageBreak/>
        <w:t xml:space="preserve">3.4 </w:t>
      </w:r>
      <w:r w:rsidRPr="009F15DE">
        <w:rPr>
          <w:rFonts w:ascii="GHEA Grapalat" w:hAnsi="GHEA Grapalat" w:cs="Sylfaen"/>
          <w:sz w:val="20"/>
          <w:lang w:val="hy-AM"/>
        </w:rPr>
        <w:t>Հայտերի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ներկայացման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վերջնաժամկետը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լրանալուց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առնվազն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հինգ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օրացուցային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առաջ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հրավերում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կարող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են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կատարվել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փոփոխություններ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Փոփոխություն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կատարելու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հաջորդող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երեք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օրացուցային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ընթացքում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փոփոխություն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կատարելու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և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դրանք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տրամադրելու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պայմանների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մասին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հայտարարություն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հրապարակվում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տեղեկագրում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</w:p>
    <w:p w:rsidR="00811D37" w:rsidRPr="009F15DE" w:rsidRDefault="00811D37" w:rsidP="00811D37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F15DE">
        <w:rPr>
          <w:rFonts w:ascii="GHEA Grapalat" w:hAnsi="GHEA Grapalat" w:cs="Arial Unicode"/>
          <w:sz w:val="20"/>
          <w:lang w:val="hy-AM"/>
        </w:rPr>
        <w:t xml:space="preserve">3.5 </w:t>
      </w:r>
      <w:r w:rsidRPr="009F15DE">
        <w:rPr>
          <w:rFonts w:ascii="GHEA Grapalat" w:hAnsi="GHEA Grapalat" w:cs="Sylfaen"/>
          <w:sz w:val="20"/>
          <w:lang w:val="hy-AM"/>
        </w:rPr>
        <w:t>Հրավերում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փոփոխություններ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կատարվելու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դեպքում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հայտերը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ներկայացնելու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վերջնաժամկետը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հաշվվում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է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այդ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փոփոխությունների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մասին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տեղեկագրում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հայտարարության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հրապարակման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sz w:val="20"/>
          <w:lang w:val="hy-AM"/>
        </w:rPr>
        <w:t>օրվանից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 w:cs="Arial Unicode"/>
          <w:sz w:val="20"/>
          <w:lang w:val="hy-AM"/>
        </w:rPr>
        <w:t xml:space="preserve"> </w:t>
      </w:r>
    </w:p>
    <w:p w:rsidR="00811D37" w:rsidRPr="009F15DE" w:rsidRDefault="00811D37" w:rsidP="00811D37">
      <w:pPr>
        <w:jc w:val="center"/>
        <w:rPr>
          <w:rFonts w:ascii="GHEA Grapalat" w:hAnsi="GHEA Grapalat"/>
          <w:b/>
          <w:sz w:val="20"/>
          <w:lang w:val="hy-AM"/>
        </w:rPr>
      </w:pPr>
    </w:p>
    <w:p w:rsidR="00811D37" w:rsidRPr="009F15DE" w:rsidRDefault="00811D37" w:rsidP="00811D37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F15DE">
        <w:rPr>
          <w:rFonts w:ascii="GHEA Grapalat" w:hAnsi="GHEA Grapalat"/>
          <w:b/>
          <w:sz w:val="20"/>
          <w:lang w:val="hy-AM"/>
        </w:rPr>
        <w:t xml:space="preserve">4.  </w:t>
      </w:r>
      <w:r w:rsidRPr="009F15DE">
        <w:rPr>
          <w:rFonts w:ascii="GHEA Grapalat" w:hAnsi="GHEA Grapalat" w:cs="Sylfaen"/>
          <w:b/>
          <w:sz w:val="20"/>
          <w:lang w:val="hy-AM"/>
        </w:rPr>
        <w:t>ՀԱՅՏԸ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9F15DE">
        <w:rPr>
          <w:rFonts w:ascii="GHEA Grapalat" w:hAnsi="GHEA Grapalat" w:cs="Arial"/>
          <w:b/>
          <w:sz w:val="20"/>
          <w:lang w:val="hy-AM"/>
        </w:rPr>
        <w:t xml:space="preserve"> </w:t>
      </w:r>
      <w:r w:rsidRPr="009F15DE">
        <w:rPr>
          <w:rFonts w:ascii="GHEA Grapalat" w:hAnsi="GHEA Grapalat" w:cs="Sylfaen"/>
          <w:b/>
          <w:sz w:val="20"/>
          <w:lang w:val="hy-AM"/>
        </w:rPr>
        <w:t>ԿԱՐԳԸ</w:t>
      </w:r>
    </w:p>
    <w:p w:rsidR="00811D37" w:rsidRPr="009F15DE" w:rsidRDefault="00811D37" w:rsidP="00811D37">
      <w:pPr>
        <w:jc w:val="center"/>
        <w:rPr>
          <w:rFonts w:ascii="GHEA Grapalat" w:hAnsi="GHEA Grapalat"/>
          <w:b/>
          <w:sz w:val="20"/>
          <w:lang w:val="hy-AM"/>
        </w:rPr>
      </w:pPr>
      <w:r w:rsidRPr="009F15DE">
        <w:rPr>
          <w:rFonts w:ascii="GHEA Grapalat" w:hAnsi="GHEA Grapalat"/>
          <w:b/>
          <w:sz w:val="20"/>
          <w:lang w:val="hy-AM"/>
        </w:rPr>
        <w:t xml:space="preserve">  </w:t>
      </w:r>
    </w:p>
    <w:p w:rsidR="00811D37" w:rsidRPr="009F15DE" w:rsidRDefault="00811D37" w:rsidP="00811D3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>4</w:t>
      </w:r>
      <w:r w:rsidRPr="009F15DE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9F15DE">
        <w:rPr>
          <w:rFonts w:ascii="GHEA Grapalat" w:hAnsi="GHEA Grapalat" w:cs="Tahoma"/>
          <w:sz w:val="20"/>
          <w:lang w:val="hy-AM"/>
        </w:rPr>
        <w:t>։</w:t>
      </w:r>
      <w:r w:rsidRPr="009F15DE">
        <w:rPr>
          <w:rFonts w:ascii="GHEA Grapalat" w:hAnsi="GHEA Grapalat"/>
          <w:sz w:val="20"/>
          <w:lang w:val="hy-AM"/>
        </w:rPr>
        <w:t xml:space="preserve"> </w:t>
      </w:r>
    </w:p>
    <w:p w:rsidR="00811D37" w:rsidRPr="009F15DE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9F15DE">
        <w:rPr>
          <w:rFonts w:ascii="GHEA Grapalat" w:hAnsi="GHEA Grapalat"/>
          <w:b/>
          <w:i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9F15DE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9F15DE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811D37" w:rsidRPr="009F15DE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15DE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811D37" w:rsidRPr="009F15DE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15DE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811D37" w:rsidRPr="009F15DE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15DE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92625">
        <w:rPr>
          <w:rFonts w:ascii="GHEA Grapalat" w:hAnsi="GHEA Grapalat" w:cs="Sylfaen"/>
        </w:rPr>
        <w:t xml:space="preserve">օրվան հաջորդող </w:t>
      </w:r>
      <w:r w:rsidRPr="009F15DE">
        <w:rPr>
          <w:rFonts w:ascii="GHEA Grapalat" w:hAnsi="GHEA Grapalat" w:cs="Sylfaen"/>
          <w:sz w:val="22"/>
          <w:szCs w:val="24"/>
          <w:lang w:val="hy-AM"/>
        </w:rPr>
        <w:t xml:space="preserve">&lt;&lt; </w:t>
      </w:r>
      <w:r w:rsidRPr="009F15DE">
        <w:rPr>
          <w:rFonts w:ascii="GHEA Grapalat" w:hAnsi="GHEA Grapalat" w:cs="Sylfaen"/>
          <w:sz w:val="18"/>
          <w:szCs w:val="24"/>
          <w:lang w:val="hy-AM"/>
        </w:rPr>
        <w:t>7</w:t>
      </w:r>
      <w:r w:rsidRPr="009F15DE">
        <w:rPr>
          <w:rFonts w:ascii="GHEA Grapalat" w:hAnsi="GHEA Grapalat" w:cs="Sylfaen"/>
          <w:sz w:val="16"/>
          <w:szCs w:val="24"/>
          <w:lang w:val="hy-AM"/>
        </w:rPr>
        <w:t xml:space="preserve"> </w:t>
      </w:r>
      <w:r w:rsidRPr="009F15DE">
        <w:rPr>
          <w:rFonts w:ascii="GHEA Grapalat" w:hAnsi="GHEA Grapalat" w:cs="Sylfaen"/>
          <w:szCs w:val="24"/>
          <w:lang w:val="hy-AM"/>
        </w:rPr>
        <w:t>&gt;&gt;րդ աշխատանքային օրվա ժամը &lt;&lt;11:00&gt;&gt;-ն, &lt;&lt; Ա.Արմենակյան 119&gt;&gt; հասցեով։  Ընթացակարգի հայտերը ստանում և հայտերի գրանցամատյանում գրանցում է հանձնաժողովի քարտուղար Գոհար Թադևոսյանը։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811D37" w:rsidRPr="009F15DE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F15DE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811D37" w:rsidRPr="009F15DE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15DE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811D37" w:rsidRPr="009F15DE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15DE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9F15DE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811D37" w:rsidRPr="009F15DE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15DE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811D37" w:rsidRPr="009F15DE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15DE">
        <w:rPr>
          <w:rFonts w:ascii="GHEA Grapalat" w:hAnsi="GHEA Grapalat" w:cs="Sylfaen"/>
          <w:sz w:val="20"/>
          <w:szCs w:val="24"/>
          <w:lang w:val="hy-AM" w:eastAsia="en-US"/>
        </w:rPr>
        <w:t>դ. իր կողմից հաստատված հայտարարություն՝ առաջարկվող ապրանքի՝ հրավերով նախատեսված տեխնիկական բնութագրերին համապա</w:t>
      </w:r>
      <w:r w:rsidRPr="009F15DE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811D37" w:rsidRPr="009F15DE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F15DE">
        <w:rPr>
          <w:rFonts w:ascii="GHEA Grapalat" w:hAnsi="GHEA Grapalat" w:cs="Sylfaen"/>
          <w:sz w:val="20"/>
          <w:szCs w:val="24"/>
          <w:lang w:val="hy-AM" w:eastAsia="en-US"/>
        </w:rPr>
        <w:t>ե.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4"/>
      </w:r>
      <w:r w:rsidRPr="009F15D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11D37" w:rsidRPr="007A0FC7" w:rsidRDefault="00811D37" w:rsidP="00811D37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զ</w:t>
      </w:r>
      <w:r w:rsidRPr="007A0FC7">
        <w:rPr>
          <w:rFonts w:ascii="GHEA Grapalat" w:hAnsi="GHEA Grapalat"/>
        </w:rPr>
        <w:t xml:space="preserve">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11D37" w:rsidRPr="00FD2305" w:rsidRDefault="00811D37" w:rsidP="00811D37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</w:t>
      </w:r>
      <w:r>
        <w:rPr>
          <w:rFonts w:ascii="GHEA Grapalat" w:hAnsi="GHEA Grapalat" w:cs="Sylfaen"/>
          <w:szCs w:val="24"/>
        </w:rPr>
        <w:t>է</w:t>
      </w:r>
      <w:r w:rsidRPr="007A0FC7">
        <w:rPr>
          <w:rFonts w:ascii="GHEA Grapalat" w:hAnsi="GHEA Grapalat" w:cs="Sylfaen"/>
          <w:szCs w:val="24"/>
        </w:rPr>
        <w:t xml:space="preserve">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811D37" w:rsidRPr="005358F5" w:rsidRDefault="00811D37" w:rsidP="00811D37">
      <w:pPr>
        <w:pStyle w:val="23"/>
        <w:ind w:firstLine="567"/>
        <w:rPr>
          <w:rFonts w:ascii="GHEA Grapalat" w:hAnsi="GHEA Grapalat"/>
        </w:rPr>
      </w:pPr>
    </w:p>
    <w:p w:rsidR="00811D37" w:rsidRPr="00C0639F" w:rsidRDefault="00811D37" w:rsidP="00811D37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811D37" w:rsidRPr="00C0639F" w:rsidRDefault="00811D37" w:rsidP="00811D37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811D37" w:rsidRPr="00C0639F" w:rsidRDefault="00811D37" w:rsidP="00811D37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811D37" w:rsidRPr="00512D1F" w:rsidRDefault="00811D37" w:rsidP="00811D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lastRenderedPageBreak/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811D37" w:rsidRPr="00512D1F" w:rsidRDefault="00811D37" w:rsidP="00811D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811D37" w:rsidRPr="00512D1F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11D37" w:rsidRPr="00813564" w:rsidRDefault="00811D37" w:rsidP="00811D37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730F6D">
        <w:rPr>
          <w:rFonts w:ascii="GHEA Grapalat" w:hAnsi="GHEA Grapalat" w:cs="Sylfaen"/>
          <w:sz w:val="20"/>
          <w:lang w:val="af-ZA"/>
        </w:rPr>
        <w:t>&lt;&lt; 7 &gt;&gt;-</w:t>
      </w:r>
      <w:r w:rsidRPr="00730F6D">
        <w:rPr>
          <w:rFonts w:ascii="GHEA Grapalat" w:hAnsi="GHEA Grapalat" w:cs="Sylfaen"/>
          <w:sz w:val="20"/>
          <w:lang w:val="ru-RU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  <w:lang w:val="ru-RU"/>
        </w:rPr>
        <w:t>աշխատանքային</w:t>
      </w:r>
      <w:r w:rsidRPr="004302EE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>
        <w:rPr>
          <w:rFonts w:ascii="GHEA Grapalat" w:hAnsi="GHEA Grapalat" w:cs="Sylfaen"/>
          <w:sz w:val="20"/>
          <w:lang w:val="af-ZA"/>
        </w:rPr>
        <w:t xml:space="preserve"> 11:00 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  <w:lang w:val="ru-RU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 xml:space="preserve">                             </w:t>
      </w:r>
      <w:r w:rsidRPr="001E50C3">
        <w:rPr>
          <w:rFonts w:ascii="GHEA Grapalat" w:hAnsi="GHEA Grapalat" w:cs="Sylfaen"/>
          <w:sz w:val="20"/>
          <w:lang w:val="af-ZA"/>
        </w:rPr>
        <w:t>&lt;&lt;</w:t>
      </w:r>
      <w:r w:rsidRPr="00813564">
        <w:rPr>
          <w:rFonts w:ascii="GHEA Grapalat" w:hAnsi="GHEA Grapalat" w:cs="Sylfaen"/>
          <w:sz w:val="20"/>
          <w:szCs w:val="20"/>
        </w:rPr>
        <w:t>Ա</w:t>
      </w:r>
      <w:r w:rsidRPr="00813564">
        <w:rPr>
          <w:rFonts w:ascii="GHEA Grapalat" w:hAnsi="GHEA Grapalat" w:cs="Sylfaen"/>
          <w:sz w:val="20"/>
          <w:szCs w:val="20"/>
          <w:lang w:val="af-ZA"/>
        </w:rPr>
        <w:t>. Արմենակյան 119</w:t>
      </w:r>
      <w:r w:rsidRPr="00813564">
        <w:rPr>
          <w:rFonts w:ascii="GHEA Grapalat" w:hAnsi="GHEA Grapalat" w:cs="Sylfaen"/>
          <w:sz w:val="20"/>
          <w:lang w:val="af-ZA"/>
        </w:rPr>
        <w:t xml:space="preserve">&gt;&gt; </w:t>
      </w:r>
      <w:r w:rsidRPr="00813564">
        <w:rPr>
          <w:rFonts w:ascii="GHEA Grapalat" w:hAnsi="GHEA Grapalat" w:cs="Sylfaen"/>
          <w:sz w:val="20"/>
          <w:lang w:val="ru-RU"/>
        </w:rPr>
        <w:t>հասցեում</w:t>
      </w:r>
      <w:r w:rsidRPr="00813564">
        <w:rPr>
          <w:rFonts w:ascii="GHEA Grapalat" w:hAnsi="GHEA Grapalat" w:cs="Tahoma"/>
          <w:sz w:val="20"/>
          <w:lang w:val="af-ZA"/>
        </w:rPr>
        <w:t>։</w:t>
      </w:r>
    </w:p>
    <w:p w:rsidR="00811D37" w:rsidRDefault="00811D37" w:rsidP="00811D37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811D37" w:rsidRPr="00AD5BB0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F15DE">
        <w:rPr>
          <w:rFonts w:ascii="GHEA Mariam" w:hAnsi="GHEA Mariam"/>
          <w:spacing w:val="-8"/>
          <w:lang w:val="af-ZA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 w:rsidRPr="009F15DE">
        <w:rPr>
          <w:rFonts w:ascii="GHEA Mariam" w:hAnsi="GHEA Mariam"/>
          <w:spacing w:val="-8"/>
          <w:lang w:val="af-ZA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1D37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11D37" w:rsidRPr="00A5014D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811D37" w:rsidRPr="00A5014D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811D37" w:rsidRPr="00AC18B6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811D37" w:rsidRPr="00A34C9F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811D37" w:rsidRPr="00A34C9F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811D37" w:rsidRPr="00023B7C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23B7C">
        <w:rPr>
          <w:rFonts w:ascii="GHEA Grapalat" w:hAnsi="GHEA Grapalat" w:cs="Sylfaen"/>
          <w:szCs w:val="24"/>
          <w:lang w:val="en-US"/>
        </w:rPr>
        <w:t>բ</w:t>
      </w:r>
      <w:r w:rsidRPr="00023B7C">
        <w:rPr>
          <w:rFonts w:ascii="GHEA Grapalat" w:hAnsi="GHEA Grapalat" w:cs="Sylfaen"/>
          <w:szCs w:val="24"/>
        </w:rPr>
        <w:t xml:space="preserve">. </w:t>
      </w:r>
      <w:proofErr w:type="gramStart"/>
      <w:r w:rsidRPr="00023B7C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առարկաների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գծով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գնային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առաջարկների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գնահատման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և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համեմատման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ընթացքում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Եվրասիական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տնտեսական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միության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անդամ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երկրների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արտադրության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ապրանքներ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առաջարկող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մասնակիցներն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ունեն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մինչև</w:t>
      </w:r>
      <w:r w:rsidRPr="00023B7C">
        <w:rPr>
          <w:rFonts w:ascii="GHEA Grapalat" w:hAnsi="GHEA Grapalat" w:cs="Sylfaen"/>
          <w:szCs w:val="24"/>
        </w:rPr>
        <w:t xml:space="preserve"> 15 </w:t>
      </w:r>
      <w:r w:rsidRPr="00023B7C">
        <w:rPr>
          <w:rFonts w:ascii="GHEA Grapalat" w:hAnsi="GHEA Grapalat" w:cs="Sylfaen"/>
          <w:szCs w:val="24"/>
          <w:lang w:val="ru-RU"/>
        </w:rPr>
        <w:t>տոկոս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գնային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ru-RU"/>
        </w:rPr>
        <w:t>առավելություն</w:t>
      </w:r>
      <w:r w:rsidRPr="00023B7C">
        <w:rPr>
          <w:rStyle w:val="af6"/>
          <w:rFonts w:ascii="GHEA Grapalat" w:hAnsi="GHEA Grapalat" w:cs="Sylfaen"/>
          <w:szCs w:val="24"/>
          <w:lang w:val="ru-RU"/>
        </w:rPr>
        <w:footnoteReference w:id="5"/>
      </w:r>
      <w:r w:rsidRPr="00023B7C">
        <w:rPr>
          <w:rFonts w:ascii="GHEA Grapalat" w:hAnsi="GHEA Grapalat" w:cs="Sylfaen"/>
          <w:szCs w:val="24"/>
          <w:lang w:val="ru-RU"/>
        </w:rPr>
        <w:t>։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Իսկ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ընտրված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մասնակից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ճանաչվելու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և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պայմանագիր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կնքվելու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դեպքում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ապրանքի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յուրաքանչյուր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խմբաքանակի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մատակարարման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ժամանակ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Պատվիրատուին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պետք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է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ներկայացվի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նաև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տվյալ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խմբաքանակի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ապրանքների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ծագման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երկրի</w:t>
      </w:r>
      <w:r w:rsidRPr="00023B7C">
        <w:rPr>
          <w:rFonts w:ascii="GHEA Grapalat" w:hAnsi="GHEA Grapalat" w:cs="Sylfaen"/>
          <w:szCs w:val="24"/>
        </w:rPr>
        <w:t xml:space="preserve"> </w:t>
      </w:r>
      <w:r w:rsidRPr="00023B7C">
        <w:rPr>
          <w:rFonts w:ascii="GHEA Grapalat" w:hAnsi="GHEA Grapalat" w:cs="Sylfaen"/>
          <w:szCs w:val="24"/>
          <w:lang w:val="en-US"/>
        </w:rPr>
        <w:t>սերտիֆիկատը</w:t>
      </w:r>
      <w:r w:rsidRPr="00023B7C">
        <w:rPr>
          <w:rFonts w:ascii="GHEA Grapalat" w:hAnsi="GHEA Grapalat" w:cs="Sylfaen"/>
          <w:szCs w:val="24"/>
        </w:rPr>
        <w:t xml:space="preserve">:  </w:t>
      </w:r>
    </w:p>
    <w:p w:rsidR="00811D37" w:rsidRPr="00E62342" w:rsidRDefault="00811D37" w:rsidP="00811D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  <w:r>
        <w:rPr>
          <w:rFonts w:ascii="GHEA Grapalat" w:hAnsi="GHEA Grapalat" w:cs="Sylfaen"/>
          <w:i w:val="0"/>
          <w:szCs w:val="24"/>
          <w:lang w:val="af-ZA"/>
        </w:rPr>
        <w:t xml:space="preserve">                    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62342">
        <w:rPr>
          <w:rFonts w:ascii="GHEA Grapalat" w:hAnsi="GHEA Grapalat" w:cs="Sylfaen"/>
          <w:b/>
          <w:szCs w:val="24"/>
          <w:lang w:val="hy-AM"/>
        </w:rPr>
        <w:t xml:space="preserve">ՀՀ Կենտրոնական բանկի կողմից սահմանված տվյալ օրվա </w:t>
      </w:r>
      <w:r w:rsidRPr="00E62342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E62342">
        <w:rPr>
          <w:rFonts w:ascii="GHEA Grapalat" w:hAnsi="GHEA Grapalat" w:cs="Sylfaen"/>
          <w:b/>
          <w:szCs w:val="24"/>
          <w:lang w:val="ru-RU"/>
        </w:rPr>
        <w:t>փոխարժեքով</w:t>
      </w:r>
      <w:r w:rsidRPr="00E6234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62342">
        <w:rPr>
          <w:rFonts w:ascii="GHEA Grapalat" w:hAnsi="GHEA Grapalat" w:cs="Sylfaen"/>
          <w:i w:val="0"/>
          <w:szCs w:val="24"/>
          <w:lang w:val="ru-RU"/>
        </w:rPr>
        <w:t>։</w:t>
      </w:r>
      <w:r w:rsidRPr="00E62342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811D37" w:rsidRPr="004C3C7F" w:rsidRDefault="00811D37" w:rsidP="00811D3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</w:p>
    <w:p w:rsidR="00811D37" w:rsidRPr="00512D1F" w:rsidRDefault="00811D37" w:rsidP="00811D3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811D37" w:rsidRPr="00512D1F" w:rsidRDefault="00811D37" w:rsidP="00811D37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811D37" w:rsidRPr="00512D1F" w:rsidDel="00992C40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811D37" w:rsidRDefault="00811D37" w:rsidP="00811D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811D37" w:rsidRPr="00AE72EF" w:rsidRDefault="00811D37" w:rsidP="00811D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4B3B36">
        <w:fldChar w:fldCharType="begin"/>
      </w:r>
      <w:r w:rsidR="004B3B36" w:rsidRPr="00AB0F91">
        <w:rPr>
          <w:lang w:val="af-ZA"/>
        </w:rPr>
        <w:instrText>HYPERLINK "mailto:Ashkhen_Papoyan@taxservice.am"</w:instrText>
      </w:r>
      <w:r w:rsidR="004B3B36">
        <w:fldChar w:fldCharType="separate"/>
      </w:r>
      <w:r w:rsidRPr="00E35CBF">
        <w:rPr>
          <w:lang w:val="af-ZA"/>
        </w:rPr>
        <w:t>Ashkhen_Papoyan@taxservice.am</w:t>
      </w:r>
      <w:r w:rsidR="004B3B36">
        <w:fldChar w:fldCharType="end"/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r w:rsidR="004B3B36">
        <w:fldChar w:fldCharType="begin"/>
      </w:r>
      <w:r w:rsidR="004B3B36" w:rsidRPr="00AB0F91">
        <w:rPr>
          <w:lang w:val="af-ZA"/>
        </w:rPr>
        <w:instrText>HYPERLINK "mailto:Lusine_Ghahramanyan@taxservice.am"</w:instrText>
      </w:r>
      <w:r w:rsidR="004B3B36">
        <w:fldChar w:fldCharType="separate"/>
      </w:r>
      <w:r w:rsidRPr="00E35CBF">
        <w:rPr>
          <w:rFonts w:cs="Sylfaen"/>
          <w:szCs w:val="24"/>
          <w:lang w:val="af-ZA" w:eastAsia="en-US"/>
        </w:rPr>
        <w:t>Lusine_Ghahramanyan@taxservice.am</w:t>
      </w:r>
      <w:r w:rsidR="004B3B36">
        <w:fldChar w:fldCharType="end"/>
      </w:r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011A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4011A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011A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1D37" w:rsidRDefault="00811D37" w:rsidP="00811D3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11D37" w:rsidRPr="00AD5BB0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11D37" w:rsidRPr="00866DD2" w:rsidRDefault="00811D37" w:rsidP="00811D3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811D37" w:rsidRPr="00866DD2" w:rsidRDefault="00811D37" w:rsidP="00811D3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811D37" w:rsidRPr="00866DD2" w:rsidRDefault="00811D37" w:rsidP="00811D3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811D37" w:rsidRPr="00512D1F" w:rsidRDefault="00811D37" w:rsidP="00811D37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811D37" w:rsidRPr="00004423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lastRenderedPageBreak/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811D37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11D37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811D37" w:rsidRPr="004A3138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A3138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4A3138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11D37" w:rsidRPr="00512D1F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811D37" w:rsidRPr="005358F5" w:rsidRDefault="00811D37" w:rsidP="00811D37">
      <w:pPr>
        <w:pStyle w:val="23"/>
        <w:ind w:firstLine="567"/>
        <w:rPr>
          <w:rFonts w:ascii="GHEA Grapalat" w:hAnsi="GHEA Grapalat"/>
        </w:rPr>
      </w:pPr>
    </w:p>
    <w:p w:rsidR="00811D37" w:rsidRPr="005358F5" w:rsidRDefault="00811D37" w:rsidP="00811D37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811D37" w:rsidRPr="00A43BA1" w:rsidRDefault="00811D37" w:rsidP="00811D37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811D37" w:rsidRPr="00B57A76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B57A76">
        <w:rPr>
          <w:rFonts w:ascii="GHEA Grapalat" w:hAnsi="GHEA Grapalat" w:cs="Sylfaen"/>
          <w:szCs w:val="24"/>
        </w:rPr>
        <w:t xml:space="preserve">8.1.1 </w:t>
      </w:r>
      <w:r w:rsidRPr="00B57A76">
        <w:rPr>
          <w:rFonts w:ascii="GHEA Grapalat" w:hAnsi="GHEA Grapalat" w:cs="Sylfaen"/>
          <w:szCs w:val="24"/>
          <w:lang w:val="ru-RU"/>
        </w:rPr>
        <w:t>հանձնաժողովը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գնահատում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է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սույն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հրավերի</w:t>
      </w:r>
      <w:r w:rsidRPr="00B57A76">
        <w:rPr>
          <w:rFonts w:ascii="GHEA Grapalat" w:hAnsi="GHEA Grapalat" w:cs="Sylfaen"/>
          <w:szCs w:val="24"/>
        </w:rPr>
        <w:t xml:space="preserve"> 7.7 </w:t>
      </w:r>
      <w:r w:rsidRPr="00B57A76">
        <w:rPr>
          <w:rFonts w:ascii="GHEA Grapalat" w:hAnsi="GHEA Grapalat" w:cs="Sylfaen"/>
          <w:szCs w:val="24"/>
          <w:lang w:val="ru-RU"/>
        </w:rPr>
        <w:t>կետի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համաձայն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ներկայացված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փաստաթղթերի</w:t>
      </w:r>
      <w:r w:rsidRPr="00B57A76">
        <w:rPr>
          <w:rFonts w:ascii="GHEA Grapalat" w:hAnsi="GHEA Grapalat" w:cs="Sylfaen"/>
          <w:szCs w:val="24"/>
        </w:rPr>
        <w:t xml:space="preserve"> (</w:t>
      </w:r>
      <w:r w:rsidRPr="00B57A76">
        <w:rPr>
          <w:rFonts w:ascii="GHEA Grapalat" w:hAnsi="GHEA Grapalat" w:cs="Sylfaen"/>
          <w:szCs w:val="24"/>
          <w:lang w:val="ru-RU"/>
        </w:rPr>
        <w:t>տեղեկությունների</w:t>
      </w:r>
      <w:r w:rsidRPr="00B57A76">
        <w:rPr>
          <w:rFonts w:ascii="GHEA Grapalat" w:hAnsi="GHEA Grapalat" w:cs="Sylfaen"/>
          <w:szCs w:val="24"/>
        </w:rPr>
        <w:t xml:space="preserve">) </w:t>
      </w:r>
      <w:r w:rsidRPr="00B57A76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հրավերով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սահմանված</w:t>
      </w:r>
      <w:r w:rsidRPr="00B57A76">
        <w:rPr>
          <w:rFonts w:ascii="GHEA Grapalat" w:hAnsi="GHEA Grapalat" w:cs="Sylfaen"/>
          <w:szCs w:val="24"/>
        </w:rPr>
        <w:t xml:space="preserve"> </w:t>
      </w:r>
      <w:r w:rsidRPr="00B57A76">
        <w:rPr>
          <w:rFonts w:ascii="GHEA Grapalat" w:hAnsi="GHEA Grapalat" w:cs="Sylfaen"/>
          <w:szCs w:val="24"/>
          <w:lang w:val="ru-RU"/>
        </w:rPr>
        <w:t>պահանջներին։</w:t>
      </w:r>
    </w:p>
    <w:p w:rsidR="00811D37" w:rsidRPr="002C64F5" w:rsidRDefault="00811D37" w:rsidP="00811D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811D37" w:rsidRPr="004011A4" w:rsidRDefault="00811D37" w:rsidP="00811D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4011A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4011A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811D37" w:rsidRPr="004011A4" w:rsidRDefault="00811D37" w:rsidP="00811D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811D37" w:rsidRPr="004011A4" w:rsidRDefault="00811D37" w:rsidP="00811D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4011A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4011A4">
        <w:rPr>
          <w:rStyle w:val="af6"/>
          <w:rFonts w:ascii="GHEA Grapalat" w:hAnsi="GHEA Grapalat"/>
          <w:sz w:val="20"/>
          <w:szCs w:val="20"/>
          <w:lang w:val="af-ZA"/>
        </w:rPr>
        <w:footnoteReference w:id="6"/>
      </w:r>
      <w:r w:rsidRPr="004011A4">
        <w:rPr>
          <w:rFonts w:ascii="GHEA Grapalat" w:hAnsi="GHEA Grapalat"/>
          <w:sz w:val="20"/>
          <w:szCs w:val="20"/>
          <w:lang w:val="af-ZA"/>
        </w:rPr>
        <w:t>:</w:t>
      </w:r>
    </w:p>
    <w:p w:rsidR="00811D37" w:rsidRPr="002C64F5" w:rsidRDefault="00811D37" w:rsidP="00811D3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811D37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811D37" w:rsidRPr="005358F5" w:rsidRDefault="00811D37" w:rsidP="00811D37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811D37" w:rsidRPr="005358F5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lastRenderedPageBreak/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811D37" w:rsidRPr="00AC53FA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C53FA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811D37" w:rsidRPr="005358F5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AC53FA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</w:t>
      </w:r>
      <w:r w:rsidRPr="005358F5">
        <w:rPr>
          <w:rFonts w:ascii="GHEA Grapalat" w:hAnsi="GHEA Grapalat" w:cs="Sylfaen"/>
          <w:szCs w:val="24"/>
          <w:lang w:val="ru-RU"/>
        </w:rPr>
        <w:t xml:space="preserve"> հիմնավորման նպատակով կարող է ներկայացնել լրացուցիչ այլ փաստաթղթեր, տեղեկություններ և նյութեր։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811D37" w:rsidRPr="005358F5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11D37" w:rsidRPr="005358F5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811D37" w:rsidRPr="005358F5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811D37" w:rsidRPr="005358F5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811D37" w:rsidRPr="005358F5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811D37" w:rsidRPr="005358F5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811D37" w:rsidRPr="005358F5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811D37" w:rsidRPr="005358F5" w:rsidRDefault="00811D37" w:rsidP="00811D37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&lt;&lt; 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811D37" w:rsidRPr="00512D1F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811D37" w:rsidRPr="00512D1F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811D37" w:rsidRPr="00512D1F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811D37" w:rsidRDefault="00811D37" w:rsidP="00811D3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1D37" w:rsidRDefault="00811D37" w:rsidP="00811D3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1D37" w:rsidRPr="005358F5" w:rsidRDefault="00811D37" w:rsidP="00811D3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11D37" w:rsidRPr="005358F5" w:rsidRDefault="00811D37" w:rsidP="00811D3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lastRenderedPageBreak/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811D37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811D37" w:rsidRPr="002537F5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811D37" w:rsidRPr="008E155C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7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811D37" w:rsidRPr="00512D1F" w:rsidRDefault="00811D37" w:rsidP="00811D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811D37" w:rsidRPr="005358F5" w:rsidRDefault="00811D37" w:rsidP="00811D3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1D37" w:rsidRPr="005358F5" w:rsidRDefault="00811D37" w:rsidP="00811D3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1D37" w:rsidRPr="00A670E9" w:rsidRDefault="00811D37" w:rsidP="00811D3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11D37" w:rsidRPr="00A670E9" w:rsidRDefault="00811D37" w:rsidP="00811D3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11D37" w:rsidRPr="00A5014D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811D37" w:rsidRPr="00A5014D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811D37" w:rsidRPr="00A670E9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811D37" w:rsidRPr="00A5014D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11D37" w:rsidRPr="005358F5" w:rsidRDefault="00811D37" w:rsidP="00811D37">
      <w:pPr>
        <w:jc w:val="center"/>
        <w:rPr>
          <w:rFonts w:ascii="GHEA Grapalat" w:hAnsi="GHEA Grapalat"/>
          <w:b/>
          <w:szCs w:val="22"/>
          <w:lang w:val="af-ZA"/>
        </w:rPr>
      </w:pPr>
    </w:p>
    <w:p w:rsidR="00811D37" w:rsidRPr="00A670E9" w:rsidRDefault="00811D37" w:rsidP="00811D37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811D37" w:rsidRPr="003C461D" w:rsidRDefault="00811D37" w:rsidP="00811D37">
      <w:pPr>
        <w:jc w:val="center"/>
        <w:rPr>
          <w:rFonts w:ascii="GHEA Grapalat" w:hAnsi="GHEA Grapalat"/>
          <w:b/>
          <w:sz w:val="20"/>
          <w:lang w:val="af-ZA"/>
        </w:rPr>
      </w:pPr>
    </w:p>
    <w:p w:rsidR="00811D37" w:rsidRPr="006B1502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811D37" w:rsidRPr="00A5014D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811D37" w:rsidRPr="00A5014D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811D37" w:rsidRPr="00A5014D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811D37" w:rsidRPr="00A5014D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811D37" w:rsidRPr="00A5014D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811D37" w:rsidRPr="00A5014D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4B3B36">
        <w:fldChar w:fldCharType="begin"/>
      </w:r>
      <w:r w:rsidR="004B3B36" w:rsidRPr="00AB0F91">
        <w:rPr>
          <w:lang w:val="af-ZA"/>
        </w:rPr>
        <w:instrText>HYPERLINK "http://www.gnumner.am"</w:instrText>
      </w:r>
      <w:r w:rsidR="004B3B36">
        <w:fldChar w:fldCharType="separate"/>
      </w:r>
      <w:r w:rsidRPr="00426AE8">
        <w:rPr>
          <w:rStyle w:val="a9"/>
          <w:rFonts w:ascii="GHEA Grapalat" w:hAnsi="GHEA Grapalat" w:cs="Sylfaen"/>
          <w:sz w:val="20"/>
          <w:lang w:val="af-ZA"/>
        </w:rPr>
        <w:t>www.gnumner.am</w:t>
      </w:r>
      <w:r w:rsidR="004B3B36">
        <w:fldChar w:fldCharType="end"/>
      </w:r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811D37" w:rsidRPr="00A5014D" w:rsidRDefault="00811D37" w:rsidP="00811D37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11D37" w:rsidRPr="00A5014D" w:rsidRDefault="00811D37" w:rsidP="00811D37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811D37" w:rsidRPr="00AC18B6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811D37" w:rsidRPr="00D350A4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Default="00811D37" w:rsidP="00811D37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11D37" w:rsidRPr="005358F5" w:rsidRDefault="00811D37" w:rsidP="00811D37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811D37" w:rsidRPr="005358F5" w:rsidRDefault="00811D37" w:rsidP="00811D37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811D37" w:rsidRPr="005358F5" w:rsidRDefault="00811D37" w:rsidP="00811D37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811D37" w:rsidRPr="005358F5" w:rsidRDefault="00811D37" w:rsidP="00811D37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811D37" w:rsidRPr="00FF5B84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811D37" w:rsidRPr="00FF5B84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811D37" w:rsidRPr="00FF5B84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811D37" w:rsidRPr="005358F5" w:rsidRDefault="00811D37" w:rsidP="00811D37">
      <w:pPr>
        <w:jc w:val="center"/>
        <w:rPr>
          <w:rFonts w:ascii="GHEA Grapalat" w:hAnsi="GHEA Grapalat"/>
          <w:b/>
          <w:szCs w:val="22"/>
          <w:lang w:val="af-ZA"/>
        </w:rPr>
      </w:pPr>
    </w:p>
    <w:p w:rsidR="00811D37" w:rsidRPr="005358F5" w:rsidRDefault="00811D37" w:rsidP="00811D37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811D37" w:rsidRPr="005358F5" w:rsidRDefault="00811D37" w:rsidP="00811D37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lastRenderedPageBreak/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811D37" w:rsidRPr="00FF5B84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811D37" w:rsidRPr="00755717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Հավելված</w:t>
      </w:r>
      <w:r w:rsidRPr="00755717">
        <w:rPr>
          <w:rFonts w:ascii="GHEA Grapalat" w:hAnsi="GHEA Grapalat" w:cs="Sylfaen"/>
          <w:sz w:val="20"/>
          <w:lang w:val="af-ZA"/>
        </w:rPr>
        <w:t xml:space="preserve"> 3.1), </w:t>
      </w:r>
      <w:r w:rsidRPr="00755717">
        <w:rPr>
          <w:rFonts w:ascii="GHEA Grapalat" w:hAnsi="GHEA Grapalat" w:cs="Sylfaen"/>
          <w:sz w:val="20"/>
          <w:lang w:val="ru-RU"/>
        </w:rPr>
        <w:t>որ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հայտը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և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նախորդող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երեք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պատշաճ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ձևով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իրականացրել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համանման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</w:t>
      </w:r>
      <w:r w:rsidRPr="00755717">
        <w:rPr>
          <w:rFonts w:ascii="GHEA Grapalat" w:hAnsi="GHEA Grapalat" w:cs="Sylfaen"/>
          <w:sz w:val="20"/>
          <w:lang w:val="af-ZA"/>
        </w:rPr>
        <w:t xml:space="preserve">: </w:t>
      </w:r>
      <w:r w:rsidRPr="00755717">
        <w:rPr>
          <w:rFonts w:ascii="GHEA Grapalat" w:hAnsi="GHEA Grapalat" w:cs="Sylfaen"/>
          <w:sz w:val="20"/>
          <w:lang w:val="ru-RU"/>
        </w:rPr>
        <w:t>Նախկինում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կատարված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պայմանագրերը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են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եթե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դրանց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)`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ցա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հիսուն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որից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ընթացակարգի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քսան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այդ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դեպքում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Մասնակիցը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համարվում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>
        <w:rPr>
          <w:rStyle w:val="af6"/>
          <w:rFonts w:ascii="GHEA Grapalat" w:hAnsi="GHEA Grapalat" w:cs="Sylfaen"/>
          <w:sz w:val="20"/>
          <w:lang w:val="ru-RU"/>
        </w:rPr>
        <w:footnoteReference w:id="9"/>
      </w:r>
      <w:r w:rsidRPr="00755717">
        <w:rPr>
          <w:rFonts w:ascii="GHEA Grapalat" w:hAnsi="GHEA Grapalat" w:cs="Sylfaen"/>
          <w:sz w:val="20"/>
          <w:lang w:val="ru-RU"/>
        </w:rPr>
        <w:t>։</w:t>
      </w:r>
    </w:p>
    <w:p w:rsidR="00811D37" w:rsidRPr="00813564" w:rsidRDefault="00811D37" w:rsidP="00811D37">
      <w:pPr>
        <w:pStyle w:val="norm"/>
        <w:spacing w:line="276" w:lineRule="auto"/>
        <w:ind w:firstLine="567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730F6D">
        <w:rPr>
          <w:rFonts w:ascii="GHEA Grapalat" w:hAnsi="GHEA Grapalat" w:cs="Sylfaen"/>
          <w:b/>
          <w:sz w:val="20"/>
          <w:szCs w:val="24"/>
          <w:lang w:val="hy-AM" w:eastAsia="en-US"/>
        </w:rPr>
        <w:t xml:space="preserve"> </w:t>
      </w:r>
      <w:r w:rsidR="005E2D74">
        <w:rPr>
          <w:rFonts w:ascii="GHEA Grapalat" w:hAnsi="GHEA Grapalat" w:cs="Sylfaen"/>
          <w:b/>
          <w:sz w:val="20"/>
          <w:szCs w:val="24"/>
          <w:lang w:eastAsia="en-US"/>
        </w:rPr>
        <w:t>տնտեսական</w:t>
      </w:r>
      <w:r w:rsidR="005E2D74" w:rsidRPr="005E2D74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, </w:t>
      </w:r>
      <w:r w:rsidR="005E2D74">
        <w:rPr>
          <w:rFonts w:ascii="GHEA Grapalat" w:hAnsi="GHEA Grapalat" w:cs="Sylfaen"/>
          <w:b/>
          <w:sz w:val="20"/>
          <w:szCs w:val="24"/>
          <w:lang w:eastAsia="en-US"/>
        </w:rPr>
        <w:t>սանհիգիենիկ</w:t>
      </w:r>
      <w:r w:rsidR="005E2D74" w:rsidRPr="005E2D74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="005E2D74">
        <w:rPr>
          <w:rFonts w:ascii="GHEA Grapalat" w:hAnsi="GHEA Grapalat" w:cs="Sylfaen"/>
          <w:b/>
          <w:sz w:val="20"/>
          <w:szCs w:val="24"/>
          <w:lang w:eastAsia="en-US"/>
        </w:rPr>
        <w:t>և</w:t>
      </w:r>
      <w:r w:rsidR="005E2D74" w:rsidRPr="005E2D74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="005E2D74">
        <w:rPr>
          <w:rFonts w:ascii="GHEA Grapalat" w:hAnsi="GHEA Grapalat" w:cs="Sylfaen"/>
          <w:b/>
          <w:sz w:val="20"/>
          <w:szCs w:val="24"/>
          <w:lang w:eastAsia="en-US"/>
        </w:rPr>
        <w:t>լվացքի</w:t>
      </w:r>
      <w:r w:rsidR="005E2D74" w:rsidRPr="005E2D74">
        <w:rPr>
          <w:rFonts w:ascii="GHEA Grapalat" w:hAnsi="GHEA Grapalat" w:cs="Sylfaen"/>
          <w:b/>
          <w:sz w:val="20"/>
          <w:szCs w:val="24"/>
          <w:lang w:val="af-ZA" w:eastAsia="en-US"/>
        </w:rPr>
        <w:t xml:space="preserve"> </w:t>
      </w:r>
      <w:r w:rsidR="005E2D74">
        <w:rPr>
          <w:rFonts w:ascii="GHEA Grapalat" w:hAnsi="GHEA Grapalat" w:cs="Sylfaen"/>
          <w:b/>
          <w:sz w:val="20"/>
          <w:szCs w:val="24"/>
          <w:lang w:eastAsia="en-US"/>
        </w:rPr>
        <w:t>միջոցներ</w:t>
      </w:r>
      <w:r w:rsidRPr="00964D34">
        <w:rPr>
          <w:rFonts w:ascii="GHEA Grapalat" w:hAnsi="GHEA Grapalat" w:cs="Sylfaen"/>
          <w:b/>
          <w:szCs w:val="24"/>
          <w:lang w:eastAsia="en-US"/>
        </w:rPr>
        <w:t>ի</w:t>
      </w:r>
      <w:r w:rsidRPr="00964D34">
        <w:rPr>
          <w:rFonts w:ascii="GHEA Grapalat" w:hAnsi="GHEA Grapalat" w:cs="Sylfaen"/>
          <w:b/>
          <w:szCs w:val="24"/>
          <w:lang w:val="af-ZA" w:eastAsia="en-US"/>
        </w:rPr>
        <w:t xml:space="preserve"> </w:t>
      </w:r>
      <w:r w:rsidRPr="00964D34">
        <w:rPr>
          <w:rFonts w:ascii="GHEA Grapalat" w:hAnsi="GHEA Grapalat" w:cs="Sylfaen"/>
          <w:b/>
          <w:szCs w:val="24"/>
          <w:lang w:val="hy-AM" w:eastAsia="en-US"/>
        </w:rPr>
        <w:t xml:space="preserve"> </w:t>
      </w:r>
      <w:r w:rsidRPr="003459CE">
        <w:rPr>
          <w:rFonts w:ascii="GHEA Grapalat" w:hAnsi="GHEA Grapalat" w:cs="Sylfaen"/>
          <w:b/>
          <w:sz w:val="20"/>
          <w:szCs w:val="24"/>
          <w:lang w:val="hy-AM" w:eastAsia="en-US"/>
        </w:rPr>
        <w:t>ձեռքբերումը</w:t>
      </w:r>
      <w:r w:rsidRPr="00730F6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13564">
        <w:rPr>
          <w:rFonts w:ascii="GHEA Grapalat" w:hAnsi="GHEA Grapalat" w:cs="Sylfaen"/>
          <w:color w:val="FF0000"/>
          <w:sz w:val="20"/>
          <w:szCs w:val="24"/>
          <w:lang w:val="af-ZA" w:eastAsia="en-US"/>
        </w:rPr>
        <w:t xml:space="preserve"> </w:t>
      </w:r>
    </w:p>
    <w:p w:rsidR="00811D37" w:rsidRPr="00FF5B84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11D37" w:rsidRPr="00AD5BB0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811D37" w:rsidRPr="00AD5BB0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811D37" w:rsidRPr="00D742E5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D742E5">
        <w:rPr>
          <w:rFonts w:ascii="GHEA Grapalat" w:hAnsi="GHEA Grapalat" w:cs="Sylfaen"/>
          <w:sz w:val="20"/>
          <w:szCs w:val="24"/>
          <w:lang w:eastAsia="en-US"/>
        </w:rPr>
        <w:t>Մ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D742E5">
        <w:rPr>
          <w:rFonts w:ascii="GHEA Grapalat" w:hAnsi="GHEA Grapalat" w:cs="Sylfaen"/>
          <w:sz w:val="20"/>
          <w:szCs w:val="24"/>
          <w:lang w:eastAsia="en-US"/>
        </w:rPr>
        <w:t>Հ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11D37" w:rsidRPr="00D742E5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11D37" w:rsidRPr="00D742E5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11D37" w:rsidRPr="00D742E5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D742E5">
        <w:rPr>
          <w:rFonts w:ascii="GHEA Grapalat" w:hAnsi="GHEA Grapalat" w:cs="Sylfaen"/>
          <w:sz w:val="20"/>
          <w:lang w:val="af-ZA"/>
        </w:rPr>
        <w:t xml:space="preserve">սույն </w:t>
      </w:r>
      <w:r w:rsidRPr="00D742E5">
        <w:rPr>
          <w:rFonts w:ascii="GHEA Grapalat" w:hAnsi="GHEA Grapalat" w:cs="Sylfaen"/>
          <w:sz w:val="20"/>
          <w:lang w:val="hy-AM"/>
        </w:rPr>
        <w:t>կետի</w:t>
      </w:r>
      <w:r w:rsidRPr="00D742E5">
        <w:rPr>
          <w:rFonts w:ascii="GHEA Grapalat" w:hAnsi="GHEA Grapalat" w:cs="Sylfaen"/>
          <w:sz w:val="20"/>
          <w:lang w:val="af-ZA"/>
        </w:rPr>
        <w:t xml:space="preserve"> </w:t>
      </w:r>
      <w:r w:rsidRPr="00D742E5">
        <w:rPr>
          <w:rFonts w:ascii="GHEA Grapalat" w:hAnsi="GHEA Grapalat" w:cs="Sylfaen"/>
          <w:sz w:val="20"/>
          <w:lang w:val="hy-AM"/>
        </w:rPr>
        <w:t>պահանջին</w:t>
      </w:r>
      <w:r w:rsidRPr="00D742E5">
        <w:rPr>
          <w:rFonts w:ascii="GHEA Grapalat" w:hAnsi="GHEA Grapalat" w:cs="Sylfaen"/>
          <w:sz w:val="20"/>
          <w:lang w:val="af-ZA"/>
        </w:rPr>
        <w:t xml:space="preserve"> </w:t>
      </w:r>
      <w:r w:rsidRPr="00D742E5">
        <w:rPr>
          <w:rFonts w:ascii="GHEA Grapalat" w:hAnsi="GHEA Grapalat" w:cs="Sylfaen"/>
          <w:sz w:val="20"/>
          <w:lang w:val="hy-AM"/>
        </w:rPr>
        <w:t>բավարարող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811D37" w:rsidRPr="00D742E5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742E5">
        <w:rPr>
          <w:rFonts w:ascii="GHEA Grapalat" w:hAnsi="GHEA Grapalat" w:cs="Arial"/>
          <w:sz w:val="20"/>
          <w:lang w:val="hy-AM"/>
        </w:rPr>
        <w:t xml:space="preserve">2) </w:t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D742E5">
        <w:rPr>
          <w:rFonts w:ascii="GHEA Grapalat" w:hAnsi="GHEA Grapalat" w:cs="Sylfaen"/>
          <w:sz w:val="20"/>
          <w:lang w:val="af-ZA"/>
        </w:rPr>
        <w:t xml:space="preserve">սույն </w:t>
      </w:r>
      <w:r w:rsidRPr="00D742E5">
        <w:rPr>
          <w:rFonts w:ascii="GHEA Grapalat" w:hAnsi="GHEA Grapalat" w:cs="Sylfaen"/>
          <w:sz w:val="20"/>
          <w:lang w:val="hy-AM"/>
        </w:rPr>
        <w:t>կետի</w:t>
      </w:r>
      <w:r w:rsidRPr="00D742E5">
        <w:rPr>
          <w:rFonts w:ascii="GHEA Grapalat" w:hAnsi="GHEA Grapalat" w:cs="Sylfaen"/>
          <w:sz w:val="20"/>
          <w:lang w:val="af-ZA"/>
        </w:rPr>
        <w:t xml:space="preserve"> </w:t>
      </w:r>
      <w:r w:rsidRPr="00D742E5">
        <w:rPr>
          <w:rFonts w:ascii="GHEA Grapalat" w:hAnsi="GHEA Grapalat" w:cs="Sylfaen"/>
          <w:sz w:val="20"/>
          <w:lang w:val="hy-AM"/>
        </w:rPr>
        <w:t>պահանջին</w:t>
      </w:r>
      <w:r w:rsidRPr="00D742E5">
        <w:rPr>
          <w:rFonts w:ascii="GHEA Grapalat" w:hAnsi="GHEA Grapalat" w:cs="Sylfaen"/>
          <w:sz w:val="20"/>
          <w:lang w:val="af-ZA"/>
        </w:rPr>
        <w:t xml:space="preserve"> </w:t>
      </w:r>
      <w:r w:rsidRPr="00D742E5">
        <w:rPr>
          <w:rFonts w:ascii="GHEA Grapalat" w:hAnsi="GHEA Grapalat" w:cs="Sylfaen"/>
          <w:sz w:val="20"/>
          <w:lang w:val="hy-AM"/>
        </w:rPr>
        <w:t>բավարարող</w:t>
      </w:r>
      <w:r w:rsidRPr="00D742E5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D742E5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11D37" w:rsidRPr="00AB177D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811D37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811D37" w:rsidRPr="006D26BE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811D37" w:rsidRPr="006D26BE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11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811D37" w:rsidRPr="00C26F0A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11D37" w:rsidRPr="00FD2305" w:rsidRDefault="00811D37" w:rsidP="00811D37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12"/>
      </w:r>
      <w:r w:rsidRPr="00FD2305">
        <w:rPr>
          <w:rFonts w:ascii="GHEA Grapalat" w:hAnsi="GHEA Grapalat" w:cs="Sylfaen"/>
          <w:szCs w:val="24"/>
        </w:rPr>
        <w:t>: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11D37" w:rsidRPr="00D350A4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11D37" w:rsidRDefault="00811D37" w:rsidP="00811D37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811D37" w:rsidRPr="005358F5" w:rsidRDefault="00811D37" w:rsidP="00811D37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811D37" w:rsidRPr="006D26BE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811D37" w:rsidRPr="006D26BE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811D37" w:rsidRPr="005C4FA3" w:rsidDel="0093796B" w:rsidRDefault="00811D37" w:rsidP="00811D37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բ) </w:t>
      </w:r>
      <w:r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երեք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տարվա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ձևով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մեկ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ընդ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պայմանագիրը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պայմանագրերը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են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նմանատիպ</w:t>
      </w:r>
      <w:r w:rsidRPr="00866DD2">
        <w:rPr>
          <w:rFonts w:ascii="GHEA Grapalat" w:hAnsi="GHEA Grapalat"/>
          <w:sz w:val="20"/>
          <w:lang w:val="es-ES"/>
        </w:rPr>
        <w:t xml:space="preserve">, </w:t>
      </w:r>
      <w:r w:rsidRPr="00DB43F0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դրա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դրանց</w:t>
      </w:r>
      <w:r w:rsidRPr="00866DD2">
        <w:rPr>
          <w:rFonts w:ascii="GHEA Grapalat" w:hAnsi="GHEA Grapalat" w:cs="Sylfaen"/>
          <w:sz w:val="20"/>
          <w:lang w:val="es-ES"/>
        </w:rPr>
        <w:t xml:space="preserve">)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կամ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հանրագումարային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)`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ցա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հիսուն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որից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առնվազն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մեկ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պայմանագրի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ընթացակարգի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քսան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3"/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811D37" w:rsidRDefault="00811D37" w:rsidP="00811D37">
      <w:pPr>
        <w:pStyle w:val="a3"/>
        <w:rPr>
          <w:rFonts w:ascii="GHEA Grapalat" w:hAnsi="GHEA Grapalat"/>
          <w:szCs w:val="22"/>
          <w:lang w:val="es-ES"/>
        </w:rPr>
      </w:pPr>
    </w:p>
    <w:p w:rsidR="00811D37" w:rsidRPr="005358F5" w:rsidRDefault="00811D37" w:rsidP="00811D37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811D37" w:rsidRPr="005358F5" w:rsidRDefault="00811D37" w:rsidP="00811D37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811D37" w:rsidRPr="005358F5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811D37" w:rsidRPr="00866DD2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811D37" w:rsidRPr="00AB177D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ա. </w:t>
      </w:r>
      <w:r w:rsidRPr="004302E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811D37" w:rsidRPr="007900D0" w:rsidRDefault="00811D37" w:rsidP="00811D3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900D0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900D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5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811D37" w:rsidRPr="005358F5" w:rsidRDefault="00811D37" w:rsidP="00811D37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811D37" w:rsidRPr="005358F5" w:rsidRDefault="00811D37" w:rsidP="00811D37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811D37" w:rsidRPr="005358F5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7900D0">
        <w:rPr>
          <w:rFonts w:ascii="GHEA Grapalat" w:hAnsi="GHEA Grapalat" w:cs="Sylfaen"/>
          <w:color w:val="FF0000"/>
          <w:sz w:val="20"/>
          <w:lang w:val="es-ES"/>
        </w:rPr>
        <w:t>2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811D37" w:rsidRPr="00512D1F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4302EE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4302EE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4302EE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4302EE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4302EE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811D37" w:rsidRPr="00D350A4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811D37" w:rsidRPr="00D350A4" w:rsidRDefault="00811D37" w:rsidP="00811D37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811D37" w:rsidRPr="00512D1F" w:rsidRDefault="00811D37" w:rsidP="00811D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811D37" w:rsidRPr="00512D1F" w:rsidRDefault="00811D37" w:rsidP="00811D37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811D37" w:rsidRDefault="00811D37" w:rsidP="00811D37">
      <w:pPr>
        <w:pStyle w:val="a3"/>
        <w:ind w:firstLine="567"/>
        <w:rPr>
          <w:rFonts w:ascii="GHEA Grapalat" w:hAnsi="GHEA Grapalat"/>
          <w:lang w:val="es-ES"/>
        </w:rPr>
      </w:pPr>
    </w:p>
    <w:p w:rsidR="00811D37" w:rsidRDefault="00811D37" w:rsidP="00811D37">
      <w:pPr>
        <w:pStyle w:val="a3"/>
        <w:ind w:firstLine="567"/>
        <w:rPr>
          <w:rFonts w:ascii="GHEA Grapalat" w:hAnsi="GHEA Grapalat"/>
          <w:lang w:val="es-ES"/>
        </w:rPr>
      </w:pPr>
    </w:p>
    <w:p w:rsidR="00811D37" w:rsidRDefault="00811D37" w:rsidP="00811D37">
      <w:pPr>
        <w:pStyle w:val="a3"/>
        <w:ind w:firstLine="567"/>
        <w:rPr>
          <w:rFonts w:ascii="GHEA Grapalat" w:hAnsi="GHEA Grapalat"/>
          <w:lang w:val="es-ES"/>
        </w:rPr>
      </w:pPr>
    </w:p>
    <w:p w:rsidR="00811D37" w:rsidRDefault="00811D37" w:rsidP="00811D37">
      <w:pPr>
        <w:pStyle w:val="a3"/>
        <w:ind w:firstLine="567"/>
        <w:rPr>
          <w:rFonts w:ascii="GHEA Grapalat" w:hAnsi="GHEA Grapalat"/>
          <w:lang w:val="es-ES"/>
        </w:rPr>
      </w:pP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&lt;&lt;---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---/---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&lt;&lt;---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---/---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811D37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1D37" w:rsidRPr="00EE3DE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1D37" w:rsidRPr="005358F5" w:rsidRDefault="00811D37" w:rsidP="00811D37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811D37" w:rsidRPr="005358F5" w:rsidRDefault="00811D37" w:rsidP="00811D37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811D37" w:rsidRPr="005358F5" w:rsidRDefault="00811D37" w:rsidP="00811D37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811D37" w:rsidRPr="00FC72C1" w:rsidRDefault="00811D37" w:rsidP="00811D3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811D37" w:rsidRPr="005358F5" w:rsidRDefault="00811D37" w:rsidP="00811D37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811D37" w:rsidRPr="00FC72C1" w:rsidRDefault="00811D37" w:rsidP="00811D3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lastRenderedPageBreak/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&lt;&lt;---</w:t>
      </w:r>
      <w:r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FC72C1">
        <w:rPr>
          <w:rFonts w:ascii="GHEA Grapalat" w:hAnsi="GHEA Grapalat" w:cs="Arial"/>
          <w:sz w:val="20"/>
          <w:szCs w:val="20"/>
          <w:lang w:val="es-ES"/>
        </w:rPr>
        <w:t>---/---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811D37" w:rsidRPr="00FC72C1" w:rsidRDefault="00811D37" w:rsidP="00811D3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811D37" w:rsidRPr="005358F5" w:rsidRDefault="00811D37" w:rsidP="00811D37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811D37" w:rsidRPr="005358F5" w:rsidRDefault="00811D37" w:rsidP="00811D37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811D37" w:rsidRPr="00FC72C1" w:rsidRDefault="00811D37" w:rsidP="00811D3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811D37" w:rsidRPr="00951C6F" w:rsidRDefault="00811D37" w:rsidP="00811D37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811D37" w:rsidRPr="00FC72C1" w:rsidRDefault="00811D37" w:rsidP="00811D3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811D37" w:rsidRPr="005358F5" w:rsidRDefault="00811D37" w:rsidP="00811D3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811D37" w:rsidRPr="005358F5" w:rsidRDefault="00811D37" w:rsidP="00811D37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811D37" w:rsidRPr="005358F5" w:rsidRDefault="00811D37" w:rsidP="00811D37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811D37" w:rsidRDefault="00811D37" w:rsidP="00811D37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811D37" w:rsidRPr="004A1B13" w:rsidRDefault="00811D37" w:rsidP="00811D37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Pr="004A1B13">
        <w:rPr>
          <w:rFonts w:ascii="GHEA Grapalat" w:hAnsi="GHEA Grapalat"/>
          <w:lang w:val="es-ES"/>
        </w:rPr>
        <w:t>&lt;&lt;---</w:t>
      </w:r>
      <w:r>
        <w:rPr>
          <w:rFonts w:ascii="GHEA Grapalat" w:hAnsi="GHEA Grapalat" w:cs="Sylfaen"/>
          <w:lang w:val="es-ES"/>
        </w:rPr>
        <w:t>ՇՀԱՊՁԲ</w:t>
      </w:r>
      <w:r w:rsidRPr="004A1B13">
        <w:rPr>
          <w:rFonts w:ascii="GHEA Grapalat" w:hAnsi="GHEA Grapalat" w:cs="Arial"/>
          <w:lang w:val="es-ES"/>
        </w:rPr>
        <w:t>---/---</w:t>
      </w:r>
      <w:r w:rsidRPr="004A1B13">
        <w:rPr>
          <w:rFonts w:ascii="GHEA Grapalat" w:hAnsi="GHEA Grapalat" w:cs="Sylfaen"/>
          <w:lang w:val="es-ES"/>
        </w:rPr>
        <w:t>&gt;&gt;</w:t>
      </w:r>
      <w:r w:rsidRPr="004A1B13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ծածկագրով</w:t>
      </w:r>
    </w:p>
    <w:p w:rsidR="00811D37" w:rsidRPr="005358F5" w:rsidRDefault="00811D37" w:rsidP="00811D3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811D37" w:rsidRPr="004A1B13" w:rsidRDefault="00811D37" w:rsidP="00811D37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4A1B13">
        <w:rPr>
          <w:rFonts w:ascii="GHEA Grapalat" w:hAnsi="GHEA Grapalat" w:cs="Sylfaen"/>
          <w:lang w:val="es-ES"/>
        </w:rPr>
        <w:t>հայտարարված</w:t>
      </w:r>
      <w:r w:rsidRPr="004A1B13">
        <w:rPr>
          <w:rFonts w:ascii="GHEA Grapalat" w:hAnsi="GHEA Grapalat" w:cs="Arial"/>
          <w:lang w:val="es-ES"/>
        </w:rPr>
        <w:t xml:space="preserve"> </w:t>
      </w:r>
      <w:r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</w:t>
      </w:r>
      <w:r w:rsidRPr="004A1B13">
        <w:rPr>
          <w:rFonts w:ascii="GHEA Grapalat" w:hAnsi="GHEA Grapalat" w:cs="Sylfaen"/>
          <w:lang w:val="es-ES"/>
        </w:rPr>
        <w:t>ի հրավերով նախատեսված լիցենզիա/ներ/ /պատճենը կցվում է/</w:t>
      </w:r>
      <w:r w:rsidRPr="004A1B13">
        <w:rPr>
          <w:rStyle w:val="af6"/>
          <w:rFonts w:ascii="GHEA Grapalat" w:hAnsi="GHEA Grapalat" w:cs="Sylfaen"/>
          <w:lang w:val="es-ES"/>
        </w:rPr>
        <w:footnoteReference w:id="16"/>
      </w:r>
      <w:r w:rsidRPr="004A1B13">
        <w:rPr>
          <w:rFonts w:ascii="GHEA Grapalat" w:hAnsi="GHEA Grapalat" w:cs="Sylfaen"/>
          <w:lang w:val="es-ES"/>
        </w:rPr>
        <w:t>:</w:t>
      </w:r>
    </w:p>
    <w:p w:rsidR="00811D37" w:rsidRDefault="00811D37" w:rsidP="00811D37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811D37" w:rsidRPr="00416559" w:rsidRDefault="00811D37" w:rsidP="00811D37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811D37" w:rsidRPr="005358F5" w:rsidRDefault="00811D37" w:rsidP="00811D37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811D37" w:rsidRDefault="00811D37" w:rsidP="00811D37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811D37" w:rsidRPr="005358F5" w:rsidRDefault="00811D37" w:rsidP="00811D37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811D37" w:rsidRPr="005358F5" w:rsidRDefault="00811D37" w:rsidP="00811D37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811D37" w:rsidRPr="00866DD2" w:rsidRDefault="00811D37" w:rsidP="00811D37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811D37" w:rsidRPr="005358F5" w:rsidRDefault="00811D37" w:rsidP="00811D3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1D37" w:rsidRPr="005358F5" w:rsidRDefault="00811D37" w:rsidP="00811D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1D37" w:rsidRPr="002173EF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1D37" w:rsidRPr="005358F5" w:rsidRDefault="00811D37" w:rsidP="00811D37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811D37" w:rsidRPr="005358F5" w:rsidRDefault="00811D37" w:rsidP="00811D3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Pr="005358F5" w:rsidRDefault="00811D37" w:rsidP="00811D37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811D37" w:rsidRPr="00AB177D" w:rsidRDefault="00811D37" w:rsidP="00811D37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Pr="00AB177D" w:rsidRDefault="00811D37" w:rsidP="00811D37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811D37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1D37" w:rsidRPr="00EE3DE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11D37" w:rsidRPr="00C0639F" w:rsidRDefault="00811D37" w:rsidP="00811D37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811D37" w:rsidRPr="005358F5" w:rsidRDefault="00811D37" w:rsidP="00811D37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11D37" w:rsidRPr="005358F5" w:rsidRDefault="00811D37" w:rsidP="00811D37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11D37" w:rsidRPr="004302EE" w:rsidRDefault="00811D37" w:rsidP="00811D37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811D37" w:rsidRPr="004302EE" w:rsidRDefault="00811D37" w:rsidP="00811D37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4302EE">
        <w:rPr>
          <w:rFonts w:ascii="GHEA Grapalat" w:hAnsi="GHEA Grapalat" w:cs="Sylfaen"/>
          <w:lang w:val="hy-AM"/>
        </w:rPr>
        <w:t>.</w:t>
      </w:r>
    </w:p>
    <w:p w:rsidR="00811D37" w:rsidRPr="004302EE" w:rsidRDefault="00811D37" w:rsidP="00811D37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811D37" w:rsidRPr="005358F5" w:rsidRDefault="00811D37" w:rsidP="00811D3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11D37" w:rsidRPr="005358F5" w:rsidRDefault="00811D37" w:rsidP="00811D3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811D37" w:rsidRPr="005358F5" w:rsidRDefault="00811D37" w:rsidP="00811D37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811D37" w:rsidRPr="005358F5" w:rsidRDefault="00811D37" w:rsidP="00811D37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4302EE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11D37" w:rsidRPr="005358F5" w:rsidRDefault="00811D37" w:rsidP="00811D37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811D37" w:rsidRPr="005358F5" w:rsidRDefault="00811D37" w:rsidP="00811D37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811D37" w:rsidRPr="005358F5" w:rsidRDefault="00811D37" w:rsidP="00811D3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811D37" w:rsidRPr="005358F5" w:rsidRDefault="00811D37" w:rsidP="00811D37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811D37" w:rsidRPr="005358F5" w:rsidRDefault="00811D37" w:rsidP="00811D3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1D37" w:rsidRPr="005358F5" w:rsidRDefault="00811D37" w:rsidP="00811D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1D37" w:rsidRPr="005358F5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1D37" w:rsidRPr="005358F5" w:rsidRDefault="00811D37" w:rsidP="00811D37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811D37" w:rsidRPr="007900D0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7900D0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900D0">
        <w:rPr>
          <w:rFonts w:ascii="GHEA Grapalat" w:hAnsi="GHEA Grapalat" w:cs="Arial"/>
          <w:b/>
          <w:lang w:val="hy-AM"/>
        </w:rPr>
        <w:t xml:space="preserve"> 3.1</w:t>
      </w:r>
      <w:r w:rsidRPr="007900D0">
        <w:rPr>
          <w:rStyle w:val="af6"/>
          <w:rFonts w:ascii="GHEA Grapalat" w:hAnsi="GHEA Grapalat" w:cs="Arial"/>
          <w:b/>
          <w:lang w:val="hy-AM"/>
        </w:rPr>
        <w:footnoteReference w:id="17"/>
      </w:r>
    </w:p>
    <w:p w:rsidR="00811D37" w:rsidRPr="007900D0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/>
          <w:b/>
          <w:lang w:val="hy-AM"/>
        </w:rPr>
        <w:t>&lt;&lt;---</w:t>
      </w:r>
      <w:r w:rsidRPr="007900D0">
        <w:rPr>
          <w:rFonts w:ascii="GHEA Grapalat" w:hAnsi="GHEA Grapalat" w:cs="Sylfaen"/>
          <w:b/>
          <w:lang w:val="hy-AM"/>
        </w:rPr>
        <w:t>ՇՀԱՊՁԲ</w:t>
      </w:r>
      <w:r w:rsidRPr="007900D0">
        <w:rPr>
          <w:rFonts w:ascii="GHEA Grapalat" w:hAnsi="GHEA Grapalat" w:cs="Arial"/>
          <w:b/>
          <w:lang w:val="hy-AM"/>
        </w:rPr>
        <w:t>---/---</w:t>
      </w:r>
      <w:r w:rsidRPr="007900D0">
        <w:rPr>
          <w:rFonts w:ascii="GHEA Grapalat" w:hAnsi="GHEA Grapalat" w:cs="Sylfaen"/>
          <w:b/>
          <w:lang w:val="hy-AM"/>
        </w:rPr>
        <w:t>&gt;&gt;</w:t>
      </w:r>
      <w:r w:rsidRPr="007900D0">
        <w:rPr>
          <w:rFonts w:ascii="GHEA Grapalat" w:hAnsi="GHEA Grapalat"/>
          <w:b/>
          <w:lang w:val="hy-AM"/>
        </w:rPr>
        <w:t xml:space="preserve">  </w:t>
      </w:r>
      <w:r w:rsidRPr="007900D0">
        <w:rPr>
          <w:rFonts w:ascii="GHEA Grapalat" w:hAnsi="GHEA Grapalat" w:cs="Sylfaen"/>
          <w:b/>
          <w:lang w:val="hy-AM"/>
        </w:rPr>
        <w:t>ծածկագրով</w:t>
      </w:r>
    </w:p>
    <w:p w:rsidR="00811D37" w:rsidRPr="007900D0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հրավերի</w:t>
      </w:r>
    </w:p>
    <w:p w:rsidR="00811D37" w:rsidRPr="007900D0" w:rsidRDefault="00811D37" w:rsidP="00811D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811D37" w:rsidRPr="007900D0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/>
          <w:b/>
          <w:lang w:val="hy-AM"/>
        </w:rPr>
        <w:t>&lt;&lt;---</w:t>
      </w:r>
      <w:r w:rsidRPr="007900D0">
        <w:rPr>
          <w:rFonts w:ascii="GHEA Grapalat" w:hAnsi="GHEA Grapalat" w:cs="Sylfaen"/>
          <w:b/>
          <w:lang w:val="hy-AM"/>
        </w:rPr>
        <w:t>ՇՀԱՊՁԲ</w:t>
      </w:r>
      <w:r w:rsidRPr="007900D0">
        <w:rPr>
          <w:rFonts w:ascii="GHEA Grapalat" w:hAnsi="GHEA Grapalat" w:cs="Arial"/>
          <w:b/>
          <w:lang w:val="hy-AM"/>
        </w:rPr>
        <w:t>---/---</w:t>
      </w:r>
      <w:r w:rsidRPr="007900D0">
        <w:rPr>
          <w:rFonts w:ascii="GHEA Grapalat" w:hAnsi="GHEA Grapalat" w:cs="Sylfaen"/>
          <w:b/>
          <w:lang w:val="hy-AM"/>
        </w:rPr>
        <w:t>&gt;&gt;</w:t>
      </w:r>
      <w:r w:rsidRPr="007900D0">
        <w:rPr>
          <w:rFonts w:ascii="GHEA Grapalat" w:hAnsi="GHEA Grapalat"/>
          <w:b/>
          <w:lang w:val="hy-AM"/>
        </w:rPr>
        <w:t xml:space="preserve">  </w:t>
      </w:r>
      <w:r w:rsidRPr="007900D0">
        <w:rPr>
          <w:rFonts w:ascii="GHEA Grapalat" w:hAnsi="GHEA Grapalat" w:cs="Sylfaen"/>
          <w:b/>
          <w:lang w:val="hy-AM"/>
        </w:rPr>
        <w:t>ծածկագրով</w:t>
      </w:r>
    </w:p>
    <w:p w:rsidR="00811D37" w:rsidRPr="007900D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11D37" w:rsidRPr="007900D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 ը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թ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ց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կ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ր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գ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7900D0">
        <w:rPr>
          <w:rFonts w:ascii="GHEA Grapalat" w:hAnsi="GHEA Grapalat" w:cs="Sylfaen"/>
          <w:b/>
          <w:i/>
          <w:lang w:val="es-ES"/>
        </w:rPr>
        <w:t>հ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ձ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ժ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ղ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վ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</w:p>
    <w:p w:rsidR="00811D37" w:rsidRPr="007900D0" w:rsidRDefault="00811D37" w:rsidP="00811D37">
      <w:pPr>
        <w:rPr>
          <w:rFonts w:ascii="GHEA Grapalat" w:hAnsi="GHEA Grapalat"/>
          <w:lang w:val="hy-AM"/>
        </w:rPr>
      </w:pPr>
    </w:p>
    <w:p w:rsidR="00811D37" w:rsidRPr="007900D0" w:rsidRDefault="00811D37" w:rsidP="00811D37">
      <w:pPr>
        <w:rPr>
          <w:rFonts w:ascii="GHEA Grapalat" w:hAnsi="GHEA Grapalat"/>
          <w:lang w:val="hy-AM"/>
        </w:rPr>
      </w:pPr>
    </w:p>
    <w:p w:rsidR="00811D37" w:rsidRPr="007900D0" w:rsidRDefault="00811D37" w:rsidP="00811D37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Տ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Թ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Ն</w:t>
      </w:r>
    </w:p>
    <w:p w:rsidR="00811D37" w:rsidRPr="007900D0" w:rsidRDefault="00811D37" w:rsidP="00811D37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ՄԱՍՆԱԳԻՏԱԿԱՆ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ՓՈՐՁԱՌՈՒԹՅԱՆ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ՄԱՍԻՆ</w:t>
      </w:r>
    </w:p>
    <w:p w:rsidR="00811D37" w:rsidRPr="007900D0" w:rsidRDefault="00811D37" w:rsidP="00811D37">
      <w:pPr>
        <w:jc w:val="center"/>
        <w:rPr>
          <w:rFonts w:ascii="GHEA Grapalat" w:hAnsi="GHEA Grapalat"/>
          <w:b/>
          <w:sz w:val="20"/>
          <w:lang w:val="hy-AM"/>
        </w:rPr>
      </w:pPr>
    </w:p>
    <w:p w:rsidR="00811D37" w:rsidRPr="007900D0" w:rsidRDefault="00811D37" w:rsidP="00811D37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 w:cs="Sylfaen"/>
          <w:lang w:val="hy-AM"/>
        </w:rPr>
        <w:t>Սույնով</w:t>
      </w:r>
      <w:r w:rsidRPr="007900D0">
        <w:rPr>
          <w:rFonts w:ascii="GHEA Grapalat" w:hAnsi="GHEA Grapalat"/>
          <w:sz w:val="20"/>
          <w:lang w:val="hy-AM"/>
        </w:rPr>
        <w:t xml:space="preserve">  </w:t>
      </w:r>
      <w:r w:rsidRPr="007900D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900D0">
        <w:rPr>
          <w:rFonts w:ascii="GHEA Grapalat" w:hAnsi="GHEA Grapalat"/>
          <w:lang w:val="hy-AM"/>
        </w:rPr>
        <w:t>-</w:t>
      </w:r>
      <w:r w:rsidRPr="007900D0">
        <w:rPr>
          <w:rFonts w:ascii="GHEA Grapalat" w:hAnsi="GHEA Grapalat" w:cs="Sylfaen"/>
          <w:lang w:val="hy-AM"/>
        </w:rPr>
        <w:t>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հայտնում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հավաստում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, </w:t>
      </w:r>
      <w:r w:rsidRPr="007900D0">
        <w:rPr>
          <w:rFonts w:ascii="GHEA Grapalat" w:hAnsi="GHEA Grapalat" w:cs="Sylfaen"/>
          <w:lang w:val="hy-AM"/>
        </w:rPr>
        <w:t>որ</w:t>
      </w:r>
      <w:r w:rsidRPr="007900D0">
        <w:rPr>
          <w:rFonts w:ascii="GHEA Grapalat" w:hAnsi="GHEA Grapalat" w:cs="Arial"/>
          <w:lang w:val="hy-AM"/>
        </w:rPr>
        <w:t xml:space="preserve"> </w:t>
      </w:r>
    </w:p>
    <w:p w:rsidR="00811D37" w:rsidRPr="007900D0" w:rsidRDefault="00811D37" w:rsidP="00811D37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ab/>
      </w:r>
      <w:r w:rsidRPr="007900D0">
        <w:rPr>
          <w:rFonts w:ascii="GHEA Grapalat" w:hAnsi="GHEA Grapalat"/>
          <w:sz w:val="20"/>
          <w:lang w:val="hy-AM"/>
        </w:rPr>
        <w:tab/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vertAlign w:val="superscript"/>
          <w:lang w:val="hy-AM"/>
        </w:rPr>
        <w:t>)</w:t>
      </w:r>
      <w:r w:rsidRPr="007900D0">
        <w:rPr>
          <w:rFonts w:ascii="GHEA Grapalat" w:hAnsi="GHEA Grapalat"/>
          <w:sz w:val="16"/>
          <w:vertAlign w:val="superscript"/>
          <w:lang w:val="hy-AM"/>
        </w:rPr>
        <w:tab/>
      </w:r>
      <w:r w:rsidRPr="007900D0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811D37" w:rsidRPr="007900D0" w:rsidRDefault="00811D37" w:rsidP="00811D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հայտը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ներկայացնելու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/>
          <w:lang w:val="hy-AM"/>
        </w:rPr>
        <w:t xml:space="preserve">տարվա և դրան </w:t>
      </w:r>
      <w:r w:rsidRPr="007900D0">
        <w:rPr>
          <w:rFonts w:ascii="GHEA Grapalat" w:hAnsi="GHEA Grapalat" w:cs="Sylfaen"/>
          <w:lang w:val="hy-AM"/>
        </w:rPr>
        <w:t>նախորդող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երեք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տարիների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ընթացքում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պատշաճ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ձևով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իրականացրել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900D0">
        <w:rPr>
          <w:rFonts w:ascii="GHEA Grapalat" w:hAnsi="GHEA Grapalat" w:cs="Sylfaen"/>
          <w:lang w:val="hy-AM"/>
        </w:rPr>
        <w:t>որի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ընդհանուր</w:t>
      </w:r>
      <w:r w:rsidRPr="007900D0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811D37" w:rsidRPr="007900D0" w:rsidRDefault="00811D37" w:rsidP="00811D37">
      <w:pPr>
        <w:jc w:val="both"/>
        <w:rPr>
          <w:rFonts w:ascii="GHEA Grapalat" w:hAnsi="GHEA Grapalat" w:cs="Sylfaen"/>
          <w:lang w:val="hy-AM"/>
        </w:rPr>
      </w:pPr>
      <w:r w:rsidRPr="007900D0">
        <w:rPr>
          <w:rFonts w:ascii="GHEA Grapalat" w:hAnsi="GHEA Grapalat" w:cs="Sylfaen"/>
          <w:lang w:val="hy-AM"/>
        </w:rPr>
        <w:t>արժեքը  կազմել  է  ____________________________________________________________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811D37" w:rsidRPr="007900D0" w:rsidRDefault="00811D37" w:rsidP="00811D37">
      <w:pPr>
        <w:jc w:val="both"/>
        <w:rPr>
          <w:rFonts w:ascii="GHEA Grapalat" w:hAnsi="GHEA Grapalat"/>
          <w:lang w:val="hy-AM"/>
        </w:rPr>
      </w:pPr>
    </w:p>
    <w:p w:rsidR="00811D37" w:rsidRPr="007900D0" w:rsidRDefault="00811D37" w:rsidP="00811D37">
      <w:pPr>
        <w:jc w:val="both"/>
        <w:rPr>
          <w:rFonts w:ascii="GHEA Grapalat" w:hAnsi="GHEA Grapalat"/>
          <w:lang w:val="hy-AM"/>
        </w:rPr>
      </w:pPr>
    </w:p>
    <w:p w:rsidR="00811D37" w:rsidRPr="007900D0" w:rsidRDefault="00811D37" w:rsidP="00811D37">
      <w:pPr>
        <w:pStyle w:val="a3"/>
        <w:spacing w:line="276" w:lineRule="auto"/>
        <w:rPr>
          <w:rFonts w:ascii="GHEA Grapalat" w:hAnsi="GHEA Grapalat"/>
          <w:lang w:val="hy-AM"/>
        </w:rPr>
      </w:pPr>
      <w:r w:rsidRPr="007900D0">
        <w:rPr>
          <w:rFonts w:ascii="GHEA Grapalat" w:hAnsi="GHEA Grapalat"/>
          <w:lang w:val="hy-AM"/>
        </w:rPr>
        <w:t>Ընդ որում</w:t>
      </w:r>
      <w:r w:rsidRPr="007900D0">
        <w:rPr>
          <w:rFonts w:ascii="GHEA Grapalat" w:hAnsi="GHEA Grapalat"/>
          <w:lang w:val="af-ZA" w:eastAsia="ru-RU"/>
        </w:rPr>
        <w:t xml:space="preserve"> </w:t>
      </w:r>
      <w:r w:rsidRPr="007900D0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900D0">
        <w:rPr>
          <w:rFonts w:ascii="GHEA Grapalat" w:hAnsi="GHEA Grapalat"/>
          <w:lang w:val="hy-AM"/>
        </w:rPr>
        <w:softHyphen/>
        <w:t>ցա</w:t>
      </w:r>
      <w:r w:rsidRPr="007900D0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900D0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811D37" w:rsidRPr="007900D0" w:rsidRDefault="00811D37" w:rsidP="00811D37">
      <w:pPr>
        <w:pStyle w:val="23"/>
        <w:ind w:firstLine="567"/>
        <w:rPr>
          <w:rFonts w:ascii="GHEA Grapalat" w:hAnsi="GHEA Grapalat"/>
          <w:i/>
          <w:lang w:val="hy-AM"/>
        </w:rPr>
      </w:pPr>
    </w:p>
    <w:p w:rsidR="00811D37" w:rsidRPr="007900D0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900D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1D37" w:rsidRPr="007900D0" w:rsidRDefault="00811D37" w:rsidP="00811D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                       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1D37" w:rsidRPr="007900D0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</w:t>
      </w:r>
    </w:p>
    <w:p w:rsidR="00811D37" w:rsidRPr="007900D0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 w:cs="Sylfaen"/>
          <w:sz w:val="20"/>
          <w:lang w:val="hy-AM"/>
        </w:rPr>
        <w:t>Կ</w:t>
      </w:r>
      <w:r w:rsidRPr="007900D0">
        <w:rPr>
          <w:rFonts w:ascii="GHEA Grapalat" w:hAnsi="GHEA Grapalat" w:cs="Arial"/>
          <w:sz w:val="20"/>
          <w:lang w:val="hy-AM"/>
        </w:rPr>
        <w:t xml:space="preserve">. </w:t>
      </w:r>
      <w:r w:rsidRPr="007900D0">
        <w:rPr>
          <w:rFonts w:ascii="GHEA Grapalat" w:hAnsi="GHEA Grapalat" w:cs="Sylfaen"/>
          <w:sz w:val="20"/>
          <w:lang w:val="hy-AM"/>
        </w:rPr>
        <w:t>Տ</w:t>
      </w:r>
      <w:r w:rsidRPr="007900D0">
        <w:rPr>
          <w:rFonts w:ascii="GHEA Grapalat" w:hAnsi="GHEA Grapalat" w:cs="Arial"/>
          <w:sz w:val="20"/>
          <w:lang w:val="hy-AM"/>
        </w:rPr>
        <w:t>.</w:t>
      </w:r>
      <w:r w:rsidRPr="007900D0">
        <w:rPr>
          <w:rFonts w:ascii="GHEA Grapalat" w:hAnsi="GHEA Grapalat"/>
          <w:sz w:val="20"/>
          <w:lang w:val="hy-AM"/>
        </w:rPr>
        <w:tab/>
      </w:r>
      <w:r w:rsidRPr="007900D0">
        <w:rPr>
          <w:rFonts w:ascii="GHEA Grapalat" w:hAnsi="GHEA Grapalat"/>
          <w:sz w:val="20"/>
          <w:lang w:val="hy-AM"/>
        </w:rPr>
        <w:tab/>
        <w:t xml:space="preserve"> </w:t>
      </w:r>
    </w:p>
    <w:p w:rsidR="00811D37" w:rsidRPr="007900D0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______________________20   </w:t>
      </w:r>
      <w:r w:rsidRPr="007900D0">
        <w:rPr>
          <w:rFonts w:ascii="GHEA Grapalat" w:hAnsi="GHEA Grapalat" w:cs="Sylfaen"/>
          <w:sz w:val="20"/>
          <w:lang w:val="hy-AM"/>
        </w:rPr>
        <w:t>թ</w:t>
      </w:r>
      <w:r w:rsidRPr="007900D0">
        <w:rPr>
          <w:rFonts w:ascii="GHEA Grapalat" w:hAnsi="GHEA Grapalat" w:cs="Arial"/>
          <w:sz w:val="20"/>
          <w:lang w:val="hy-AM"/>
        </w:rPr>
        <w:t>.</w:t>
      </w:r>
    </w:p>
    <w:p w:rsidR="00811D37" w:rsidRPr="007900D0" w:rsidRDefault="00811D37" w:rsidP="00811D37">
      <w:pPr>
        <w:pStyle w:val="3"/>
        <w:ind w:right="1033" w:firstLine="567"/>
        <w:jc w:val="right"/>
        <w:rPr>
          <w:rFonts w:ascii="GHEA Grapalat" w:hAnsi="GHEA Grapalat"/>
          <w:b/>
          <w:sz w:val="16"/>
          <w:szCs w:val="16"/>
          <w:lang w:val="hy-AM"/>
        </w:rPr>
      </w:pPr>
      <w:r w:rsidRPr="007900D0">
        <w:rPr>
          <w:rFonts w:ascii="GHEA Grapalat" w:hAnsi="GHEA Grapalat"/>
          <w:lang w:val="hy-AM"/>
        </w:rPr>
        <w:t xml:space="preserve">  </w:t>
      </w:r>
      <w:r w:rsidRPr="007900D0">
        <w:rPr>
          <w:rFonts w:ascii="GHEA Grapalat" w:hAnsi="GHEA Grapalat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vertAlign w:val="superscript"/>
          <w:lang w:val="hy-AM"/>
        </w:rPr>
        <w:t>ամսաթիվը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vertAlign w:val="superscript"/>
          <w:lang w:val="hy-AM"/>
        </w:rPr>
        <w:t>ամիսը</w:t>
      </w:r>
      <w:r w:rsidRPr="007900D0">
        <w:rPr>
          <w:rFonts w:ascii="GHEA Grapalat" w:hAnsi="GHEA Grapalat" w:cs="Arial"/>
          <w:vertAlign w:val="superscript"/>
          <w:lang w:val="hy-AM"/>
        </w:rPr>
        <w:t>)</w:t>
      </w:r>
    </w:p>
    <w:p w:rsidR="00811D37" w:rsidRPr="00E5782C" w:rsidRDefault="00811D37" w:rsidP="00811D37">
      <w:pPr>
        <w:pStyle w:val="31"/>
        <w:jc w:val="right"/>
        <w:rPr>
          <w:rFonts w:ascii="GHEA Grapalat" w:hAnsi="GHEA Grapalat"/>
          <w:b/>
          <w:i/>
          <w:color w:val="FF0000"/>
          <w:lang w:val="hy-AM"/>
        </w:rPr>
      </w:pPr>
      <w:r w:rsidRPr="00E5782C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</w:p>
    <w:p w:rsidR="00811D37" w:rsidRPr="00E5782C" w:rsidRDefault="00811D37" w:rsidP="00811D37">
      <w:pPr>
        <w:pStyle w:val="31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811D37" w:rsidRPr="00E5782C" w:rsidRDefault="00811D37" w:rsidP="00811D37">
      <w:pPr>
        <w:pStyle w:val="31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811D37" w:rsidRPr="00866DD2" w:rsidRDefault="00811D37" w:rsidP="00811D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11D37" w:rsidRPr="00FF5B84" w:rsidRDefault="00811D37" w:rsidP="00811D37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811D37" w:rsidRPr="007900D0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Հավելված</w:t>
      </w:r>
      <w:r w:rsidRPr="007900D0">
        <w:rPr>
          <w:rFonts w:ascii="GHEA Grapalat" w:hAnsi="GHEA Grapalat" w:cs="Arial"/>
          <w:b/>
          <w:lang w:val="hy-AM"/>
        </w:rPr>
        <w:t xml:space="preserve"> 3.3</w:t>
      </w:r>
    </w:p>
    <w:p w:rsidR="00811D37" w:rsidRPr="007900D0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/>
          <w:b/>
          <w:lang w:val="hy-AM"/>
        </w:rPr>
        <w:t>&lt;&lt;---</w:t>
      </w:r>
      <w:r w:rsidRPr="007900D0">
        <w:rPr>
          <w:rFonts w:ascii="GHEA Grapalat" w:hAnsi="GHEA Grapalat" w:cs="Sylfaen"/>
          <w:b/>
          <w:lang w:val="hy-AM"/>
        </w:rPr>
        <w:t>ՇՀԱՊՁԲ</w:t>
      </w:r>
      <w:r w:rsidRPr="007900D0">
        <w:rPr>
          <w:rFonts w:ascii="GHEA Grapalat" w:hAnsi="GHEA Grapalat" w:cs="Arial"/>
          <w:b/>
          <w:lang w:val="hy-AM"/>
        </w:rPr>
        <w:t>---/---</w:t>
      </w:r>
      <w:r w:rsidRPr="007900D0">
        <w:rPr>
          <w:rFonts w:ascii="GHEA Grapalat" w:hAnsi="GHEA Grapalat" w:cs="Sylfaen"/>
          <w:b/>
          <w:lang w:val="hy-AM"/>
        </w:rPr>
        <w:t>&gt;&gt;</w:t>
      </w:r>
      <w:r w:rsidRPr="007900D0">
        <w:rPr>
          <w:rFonts w:ascii="GHEA Grapalat" w:hAnsi="GHEA Grapalat"/>
          <w:b/>
          <w:lang w:val="hy-AM"/>
        </w:rPr>
        <w:t xml:space="preserve">  </w:t>
      </w:r>
      <w:r w:rsidRPr="007900D0">
        <w:rPr>
          <w:rFonts w:ascii="GHEA Grapalat" w:hAnsi="GHEA Grapalat" w:cs="Sylfaen"/>
          <w:b/>
          <w:lang w:val="hy-AM"/>
        </w:rPr>
        <w:t>ծածկագրով</w:t>
      </w:r>
    </w:p>
    <w:p w:rsidR="00811D37" w:rsidRPr="007900D0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հրավերի</w:t>
      </w:r>
    </w:p>
    <w:p w:rsidR="00811D37" w:rsidRPr="007900D0" w:rsidRDefault="00811D37" w:rsidP="00811D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811D37" w:rsidRPr="007900D0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/>
          <w:b/>
          <w:lang w:val="hy-AM"/>
        </w:rPr>
        <w:t>&lt;&lt;---</w:t>
      </w:r>
      <w:r w:rsidRPr="007900D0">
        <w:rPr>
          <w:rFonts w:ascii="GHEA Grapalat" w:hAnsi="GHEA Grapalat" w:cs="Sylfaen"/>
          <w:b/>
          <w:lang w:val="hy-AM"/>
        </w:rPr>
        <w:t>ՇՀԱՊՁԲ</w:t>
      </w:r>
      <w:r w:rsidRPr="007900D0">
        <w:rPr>
          <w:rFonts w:ascii="GHEA Grapalat" w:hAnsi="GHEA Grapalat" w:cs="Arial"/>
          <w:b/>
          <w:lang w:val="hy-AM"/>
        </w:rPr>
        <w:t>---/---</w:t>
      </w:r>
      <w:r w:rsidRPr="007900D0">
        <w:rPr>
          <w:rFonts w:ascii="GHEA Grapalat" w:hAnsi="GHEA Grapalat" w:cs="Sylfaen"/>
          <w:b/>
          <w:lang w:val="hy-AM"/>
        </w:rPr>
        <w:t>&gt;&gt;</w:t>
      </w:r>
      <w:r w:rsidRPr="007900D0">
        <w:rPr>
          <w:rFonts w:ascii="GHEA Grapalat" w:hAnsi="GHEA Grapalat"/>
          <w:b/>
          <w:lang w:val="hy-AM"/>
        </w:rPr>
        <w:t xml:space="preserve">  </w:t>
      </w:r>
      <w:r w:rsidRPr="007900D0">
        <w:rPr>
          <w:rFonts w:ascii="GHEA Grapalat" w:hAnsi="GHEA Grapalat" w:cs="Sylfaen"/>
          <w:b/>
          <w:lang w:val="hy-AM"/>
        </w:rPr>
        <w:t>ծածկագրով</w:t>
      </w:r>
    </w:p>
    <w:p w:rsidR="00811D37" w:rsidRPr="007900D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811D37" w:rsidRPr="007900D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7900D0">
        <w:rPr>
          <w:rFonts w:ascii="GHEA Grapalat" w:hAnsi="GHEA Grapalat" w:cs="Arial"/>
          <w:b/>
          <w:i/>
          <w:lang w:val="es-ES"/>
        </w:rPr>
        <w:t xml:space="preserve"> ը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թ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ց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կ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ր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գ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7900D0">
        <w:rPr>
          <w:rFonts w:ascii="GHEA Grapalat" w:hAnsi="GHEA Grapalat" w:cs="Sylfaen"/>
          <w:b/>
          <w:i/>
          <w:lang w:val="es-ES"/>
        </w:rPr>
        <w:t>հ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ձ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ա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ժ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ղ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ո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վ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ի</w:t>
      </w:r>
      <w:r w:rsidRPr="007900D0">
        <w:rPr>
          <w:rFonts w:ascii="GHEA Grapalat" w:hAnsi="GHEA Grapalat" w:cs="Arial"/>
          <w:b/>
          <w:i/>
          <w:lang w:val="es-ES"/>
        </w:rPr>
        <w:t xml:space="preserve"> </w:t>
      </w:r>
      <w:r w:rsidRPr="007900D0">
        <w:rPr>
          <w:rFonts w:ascii="GHEA Grapalat" w:hAnsi="GHEA Grapalat" w:cs="Sylfaen"/>
          <w:b/>
          <w:i/>
          <w:lang w:val="es-ES"/>
        </w:rPr>
        <w:t>ն</w:t>
      </w:r>
    </w:p>
    <w:p w:rsidR="00811D37" w:rsidRPr="007900D0" w:rsidRDefault="00811D37" w:rsidP="00811D37">
      <w:pPr>
        <w:rPr>
          <w:rFonts w:ascii="GHEA Grapalat" w:hAnsi="GHEA Grapalat"/>
          <w:lang w:val="hy-AM"/>
        </w:rPr>
      </w:pPr>
    </w:p>
    <w:p w:rsidR="00811D37" w:rsidRPr="007900D0" w:rsidRDefault="00811D37" w:rsidP="00811D37">
      <w:pPr>
        <w:rPr>
          <w:rFonts w:ascii="GHEA Grapalat" w:hAnsi="GHEA Grapalat"/>
          <w:lang w:val="hy-AM"/>
        </w:rPr>
      </w:pPr>
    </w:p>
    <w:p w:rsidR="00811D37" w:rsidRPr="007900D0" w:rsidRDefault="00811D37" w:rsidP="00811D37">
      <w:pPr>
        <w:jc w:val="center"/>
        <w:rPr>
          <w:rFonts w:ascii="GHEA Grapalat" w:hAnsi="GHEA Grapalat" w:cs="Arial"/>
          <w:b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Հ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Տ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Ա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Ր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Թ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Յ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Ո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Ւ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Ն</w:t>
      </w:r>
    </w:p>
    <w:p w:rsidR="00811D37" w:rsidRPr="007900D0" w:rsidRDefault="00811D37" w:rsidP="00811D37">
      <w:pPr>
        <w:spacing w:line="276" w:lineRule="auto"/>
        <w:jc w:val="center"/>
        <w:rPr>
          <w:rFonts w:ascii="GHEA Grapalat" w:hAnsi="GHEA Grapalat"/>
          <w:lang w:val="hy-AM"/>
        </w:rPr>
      </w:pPr>
      <w:r w:rsidRPr="007900D0">
        <w:rPr>
          <w:rFonts w:ascii="GHEA Grapalat" w:hAnsi="GHEA Grapalat" w:cs="Sylfaen"/>
          <w:b/>
          <w:lang w:val="hy-AM"/>
        </w:rPr>
        <w:t>ՏԵԽՆԻԿԱԿԱՆ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ՄԻՋՈՑՆԵՐԻ</w:t>
      </w:r>
      <w:r w:rsidRPr="007900D0">
        <w:rPr>
          <w:rFonts w:ascii="GHEA Grapalat" w:hAnsi="GHEA Grapalat" w:cs="Arial"/>
          <w:b/>
          <w:lang w:val="hy-AM"/>
        </w:rPr>
        <w:t xml:space="preserve"> </w:t>
      </w:r>
      <w:r w:rsidRPr="007900D0">
        <w:rPr>
          <w:rFonts w:ascii="GHEA Grapalat" w:hAnsi="GHEA Grapalat" w:cs="Sylfaen"/>
          <w:b/>
          <w:lang w:val="hy-AM"/>
        </w:rPr>
        <w:t>ՄԱՍԻՆ</w:t>
      </w:r>
    </w:p>
    <w:p w:rsidR="00811D37" w:rsidRPr="007900D0" w:rsidRDefault="00811D37" w:rsidP="00811D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11D37" w:rsidRPr="007900D0" w:rsidRDefault="00811D37" w:rsidP="00811D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11D37" w:rsidRPr="007900D0" w:rsidRDefault="00811D37" w:rsidP="00811D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11D37" w:rsidRPr="007900D0" w:rsidRDefault="00811D37" w:rsidP="00811D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11D37" w:rsidRPr="007900D0" w:rsidRDefault="00811D37" w:rsidP="00811D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11D37" w:rsidRPr="007900D0" w:rsidRDefault="00811D37" w:rsidP="00811D37">
      <w:pPr>
        <w:ind w:firstLine="709"/>
        <w:jc w:val="both"/>
        <w:rPr>
          <w:rFonts w:ascii="GHEA Grapalat" w:hAnsi="GHEA Grapalat" w:cs="Arial"/>
          <w:lang w:val="hy-AM"/>
        </w:rPr>
      </w:pPr>
      <w:r w:rsidRPr="007900D0">
        <w:rPr>
          <w:rFonts w:ascii="GHEA Grapalat" w:hAnsi="GHEA Grapalat" w:cs="Sylfaen"/>
          <w:lang w:val="hy-AM"/>
        </w:rPr>
        <w:t>Սույնով</w:t>
      </w:r>
      <w:r w:rsidRPr="007900D0">
        <w:rPr>
          <w:rFonts w:ascii="GHEA Grapalat" w:hAnsi="GHEA Grapalat" w:cs="Arial"/>
          <w:lang w:val="hy-AM"/>
        </w:rPr>
        <w:t xml:space="preserve">       </w:t>
      </w:r>
      <w:r w:rsidRPr="007900D0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900D0">
        <w:rPr>
          <w:rFonts w:ascii="GHEA Grapalat" w:hAnsi="GHEA Grapalat"/>
          <w:lang w:val="hy-AM"/>
        </w:rPr>
        <w:t>-</w:t>
      </w:r>
      <w:r w:rsidRPr="007900D0">
        <w:rPr>
          <w:rFonts w:ascii="GHEA Grapalat" w:hAnsi="GHEA Grapalat" w:cs="Sylfaen"/>
          <w:lang w:val="hy-AM"/>
        </w:rPr>
        <w:t>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հայտնում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հավաստում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, </w:t>
      </w:r>
      <w:r w:rsidRPr="007900D0">
        <w:rPr>
          <w:rFonts w:ascii="GHEA Grapalat" w:hAnsi="GHEA Grapalat" w:cs="Sylfaen"/>
          <w:lang w:val="hy-AM"/>
        </w:rPr>
        <w:t>որ</w:t>
      </w:r>
    </w:p>
    <w:p w:rsidR="00811D37" w:rsidRPr="007900D0" w:rsidRDefault="00811D37" w:rsidP="00811D37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900D0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vertAlign w:val="superscript"/>
          <w:lang w:val="hy-AM"/>
        </w:rPr>
        <w:t>)</w:t>
      </w:r>
      <w:r w:rsidRPr="007900D0">
        <w:rPr>
          <w:rFonts w:ascii="GHEA Grapalat" w:hAnsi="GHEA Grapalat" w:cs="Arial"/>
          <w:vertAlign w:val="superscript"/>
          <w:lang w:val="hy-AM"/>
        </w:rPr>
        <w:tab/>
      </w:r>
      <w:r w:rsidRPr="007900D0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11D37" w:rsidRPr="007900D0" w:rsidRDefault="00811D37" w:rsidP="00811D3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900D0">
        <w:rPr>
          <w:rFonts w:ascii="GHEA Grapalat" w:hAnsi="GHEA Grapalat" w:cs="Sylfaen"/>
          <w:lang w:val="hy-AM"/>
        </w:rPr>
        <w:t>կազմակերպությունն</w:t>
      </w:r>
      <w:r w:rsidRPr="007900D0">
        <w:rPr>
          <w:rFonts w:ascii="GHEA Grapalat" w:hAnsi="GHEA Grapalat" w:cs="Arial"/>
          <w:lang w:val="hy-AM"/>
        </w:rPr>
        <w:t xml:space="preserve">  </w:t>
      </w:r>
      <w:r w:rsidRPr="007900D0">
        <w:rPr>
          <w:rFonts w:ascii="GHEA Grapalat" w:hAnsi="GHEA Grapalat" w:cs="Sylfaen"/>
          <w:lang w:val="hy-AM"/>
        </w:rPr>
        <w:t>ունի</w:t>
      </w:r>
      <w:r w:rsidRPr="007900D0">
        <w:rPr>
          <w:rFonts w:ascii="GHEA Grapalat" w:hAnsi="GHEA Grapalat" w:cs="Arial"/>
          <w:lang w:val="hy-AM"/>
        </w:rPr>
        <w:t xml:space="preserve">  </w:t>
      </w:r>
      <w:r w:rsidRPr="007900D0">
        <w:rPr>
          <w:rFonts w:ascii="GHEA Grapalat" w:hAnsi="GHEA Grapalat" w:cs="Sylfaen"/>
          <w:lang w:val="hy-AM"/>
        </w:rPr>
        <w:t>կնքվելիք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պայմանագրի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կատարման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համար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անհրաժեշտ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տեխնիկական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միջոցներ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և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այդ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տեխնիկական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միջոցներով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հնարավոր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է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ապահովել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կնքվելիք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գործարքով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նախատեսված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պարտավորությունների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պատշաճ</w:t>
      </w:r>
      <w:r w:rsidRPr="007900D0">
        <w:rPr>
          <w:rFonts w:ascii="GHEA Grapalat" w:hAnsi="GHEA Grapalat" w:cs="Arial"/>
          <w:lang w:val="hy-AM"/>
        </w:rPr>
        <w:t xml:space="preserve"> </w:t>
      </w:r>
      <w:r w:rsidRPr="007900D0">
        <w:rPr>
          <w:rFonts w:ascii="GHEA Grapalat" w:hAnsi="GHEA Grapalat" w:cs="Sylfaen"/>
          <w:lang w:val="hy-AM"/>
        </w:rPr>
        <w:t>կատարումը</w:t>
      </w:r>
      <w:r w:rsidRPr="007900D0">
        <w:rPr>
          <w:rFonts w:ascii="GHEA Grapalat" w:hAnsi="GHEA Grapalat" w:cs="Tahoma"/>
          <w:lang w:val="hy-AM"/>
        </w:rPr>
        <w:t>։</w:t>
      </w:r>
    </w:p>
    <w:p w:rsidR="00811D37" w:rsidRPr="007900D0" w:rsidRDefault="00811D37" w:rsidP="00811D37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900D0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7900D0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7900D0">
        <w:rPr>
          <w:rFonts w:ascii="GHEA Grapalat" w:hAnsi="GHEA Grapalat"/>
          <w:i/>
          <w:sz w:val="22"/>
          <w:szCs w:val="22"/>
          <w:lang w:val="hy-AM"/>
        </w:rPr>
        <w:t>-</w:t>
      </w:r>
      <w:r w:rsidRPr="007900D0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811D37" w:rsidRPr="007900D0" w:rsidRDefault="00811D37" w:rsidP="00811D37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7900D0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Ընթացակարգի</w:t>
      </w:r>
      <w:r w:rsidRPr="007900D0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811D37" w:rsidRPr="007900D0" w:rsidRDefault="00811D37" w:rsidP="00811D37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7900D0">
        <w:rPr>
          <w:rFonts w:ascii="GHEA Grapalat" w:hAnsi="GHEA Grapalat" w:cs="Sylfaen"/>
          <w:i/>
          <w:sz w:val="22"/>
          <w:szCs w:val="22"/>
          <w:lang w:val="hy-AM"/>
        </w:rPr>
        <w:t>կարգով ներկայացնել սույն հայտարարությունը հիմնավորող` հրավերով նախատեսված փաստաթղթերը</w:t>
      </w:r>
      <w:r w:rsidRPr="007900D0"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18"/>
      </w:r>
      <w:r w:rsidRPr="007900D0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811D37" w:rsidRPr="007900D0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900D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1D37" w:rsidRPr="007900D0" w:rsidRDefault="00811D37" w:rsidP="00811D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                       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1D37" w:rsidRPr="007900D0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  </w:t>
      </w:r>
    </w:p>
    <w:p w:rsidR="00811D37" w:rsidRPr="007900D0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 w:cs="Sylfaen"/>
          <w:sz w:val="20"/>
          <w:lang w:val="hy-AM"/>
        </w:rPr>
        <w:t>Կ</w:t>
      </w:r>
      <w:r w:rsidRPr="007900D0">
        <w:rPr>
          <w:rFonts w:ascii="GHEA Grapalat" w:hAnsi="GHEA Grapalat" w:cs="Arial"/>
          <w:sz w:val="20"/>
          <w:lang w:val="hy-AM"/>
        </w:rPr>
        <w:t xml:space="preserve">. </w:t>
      </w:r>
      <w:r w:rsidRPr="007900D0">
        <w:rPr>
          <w:rFonts w:ascii="GHEA Grapalat" w:hAnsi="GHEA Grapalat" w:cs="Sylfaen"/>
          <w:sz w:val="20"/>
          <w:lang w:val="hy-AM"/>
        </w:rPr>
        <w:t>Տ</w:t>
      </w:r>
      <w:r w:rsidRPr="007900D0">
        <w:rPr>
          <w:rFonts w:ascii="GHEA Grapalat" w:hAnsi="GHEA Grapalat" w:cs="Arial"/>
          <w:sz w:val="20"/>
          <w:lang w:val="hy-AM"/>
        </w:rPr>
        <w:t>.</w:t>
      </w:r>
      <w:r w:rsidRPr="007900D0">
        <w:rPr>
          <w:rFonts w:ascii="GHEA Grapalat" w:hAnsi="GHEA Grapalat" w:cs="Arial"/>
          <w:sz w:val="20"/>
          <w:lang w:val="hy-AM"/>
        </w:rPr>
        <w:tab/>
      </w:r>
      <w:r w:rsidRPr="007900D0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1D37" w:rsidRPr="007900D0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7900D0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______________________20   </w:t>
      </w:r>
      <w:r w:rsidRPr="007900D0">
        <w:rPr>
          <w:rFonts w:ascii="GHEA Grapalat" w:hAnsi="GHEA Grapalat" w:cs="Sylfaen"/>
          <w:sz w:val="20"/>
          <w:lang w:val="hy-AM"/>
        </w:rPr>
        <w:t>թ</w:t>
      </w:r>
      <w:r w:rsidRPr="007900D0">
        <w:rPr>
          <w:rFonts w:ascii="GHEA Grapalat" w:hAnsi="GHEA Grapalat" w:cs="Arial"/>
          <w:sz w:val="20"/>
          <w:lang w:val="hy-AM"/>
        </w:rPr>
        <w:t>.</w:t>
      </w:r>
    </w:p>
    <w:p w:rsidR="00811D37" w:rsidRPr="007900D0" w:rsidRDefault="00811D37" w:rsidP="00811D37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900D0">
        <w:rPr>
          <w:rFonts w:ascii="GHEA Grapalat" w:hAnsi="GHEA Grapalat"/>
          <w:sz w:val="20"/>
          <w:lang w:val="hy-AM"/>
        </w:rPr>
        <w:t xml:space="preserve">  </w:t>
      </w:r>
      <w:r w:rsidRPr="007900D0">
        <w:rPr>
          <w:rFonts w:ascii="GHEA Grapalat" w:hAnsi="GHEA Grapalat"/>
          <w:sz w:val="20"/>
          <w:vertAlign w:val="superscript"/>
          <w:lang w:val="hy-AM"/>
        </w:rPr>
        <w:t>(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900D0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7900D0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900D0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7900D0">
        <w:rPr>
          <w:rFonts w:ascii="GHEA Grapalat" w:hAnsi="GHEA Grapalat"/>
          <w:sz w:val="16"/>
          <w:szCs w:val="16"/>
          <w:lang w:val="hy-AM"/>
        </w:rPr>
        <w:tab/>
      </w:r>
    </w:p>
    <w:p w:rsidR="00811D37" w:rsidRPr="00866DD2" w:rsidRDefault="00811D37" w:rsidP="00811D37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7900D0">
        <w:rPr>
          <w:rFonts w:ascii="GHEA Grapalat" w:hAnsi="GHEA Grapalat"/>
          <w:i/>
          <w:sz w:val="18"/>
          <w:lang w:val="hy-AM"/>
        </w:rPr>
        <w:br w:type="page"/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3.4</w:t>
      </w:r>
      <w:r>
        <w:rPr>
          <w:rStyle w:val="af6"/>
          <w:rFonts w:ascii="GHEA Grapalat" w:hAnsi="GHEA Grapalat" w:cs="Arial"/>
          <w:b/>
          <w:lang w:val="hy-AM"/>
        </w:rPr>
        <w:footnoteReference w:id="19"/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1D37" w:rsidRPr="00EE3DE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11D37" w:rsidRPr="00FF5B84" w:rsidRDefault="00811D37" w:rsidP="00811D37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11D37" w:rsidRPr="005358F5" w:rsidRDefault="00811D37" w:rsidP="00811D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11D37" w:rsidRPr="005358F5" w:rsidRDefault="00811D37" w:rsidP="00811D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11D37" w:rsidRPr="005358F5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</w:t>
      </w:r>
      <w:r w:rsidRPr="00866DD2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Sylfaen"/>
          <w:lang w:val="hy-AM"/>
        </w:rPr>
        <w:t>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11D37" w:rsidRPr="005358F5" w:rsidRDefault="00811D37" w:rsidP="00811D3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11D37" w:rsidRPr="00866DD2" w:rsidRDefault="00811D37" w:rsidP="00811D37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811D37" w:rsidRPr="00866DD2" w:rsidRDefault="00811D37" w:rsidP="00811D37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811D37" w:rsidRPr="00866DD2" w:rsidRDefault="00811D37" w:rsidP="00811D37">
      <w:pPr>
        <w:ind w:firstLine="709"/>
        <w:jc w:val="both"/>
        <w:rPr>
          <w:rFonts w:ascii="GHEA Grapalat" w:hAnsi="GHEA Grapalat" w:cs="Sylfaen"/>
          <w:lang w:val="hy-AM"/>
        </w:rPr>
      </w:pPr>
      <w:r w:rsidRPr="00866DD2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811D37" w:rsidRPr="005358F5" w:rsidRDefault="00811D37" w:rsidP="00811D3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11D37" w:rsidRPr="005358F5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57133F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1D37" w:rsidRPr="005358F5" w:rsidRDefault="00811D37" w:rsidP="00811D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1D37" w:rsidRPr="005358F5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1D37" w:rsidRPr="00FF5B84" w:rsidRDefault="00811D37" w:rsidP="00811D3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11D37" w:rsidRPr="00866DD2" w:rsidRDefault="00811D37" w:rsidP="00811D37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811D37" w:rsidRPr="0057133F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6"/>
          <w:rFonts w:ascii="GHEA Grapalat" w:hAnsi="GHEA Grapalat" w:cs="Arial"/>
          <w:b/>
          <w:lang w:val="hy-AM"/>
        </w:rPr>
        <w:footnoteReference w:id="20"/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1D37" w:rsidRPr="00EE3DE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11D37" w:rsidRPr="00FF5B84" w:rsidRDefault="00811D37" w:rsidP="00811D37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11D37" w:rsidRPr="005358F5" w:rsidRDefault="00811D37" w:rsidP="00811D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11D37" w:rsidRPr="005358F5" w:rsidRDefault="00811D37" w:rsidP="00811D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11D37" w:rsidRPr="005358F5" w:rsidRDefault="00811D37" w:rsidP="00811D37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11D37" w:rsidRPr="005358F5" w:rsidRDefault="00811D37" w:rsidP="00811D37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11D37" w:rsidRPr="005358F5" w:rsidRDefault="00811D37" w:rsidP="00811D3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811D37" w:rsidRPr="005358F5" w:rsidRDefault="00811D37" w:rsidP="00811D37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11D37" w:rsidRPr="005358F5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866DD2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1D37" w:rsidRPr="005358F5" w:rsidRDefault="00811D37" w:rsidP="00811D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1D37" w:rsidRPr="005358F5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1D37" w:rsidRPr="005358F5" w:rsidRDefault="00811D37" w:rsidP="00811D3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11D37" w:rsidRPr="00866DD2" w:rsidRDefault="00811D37" w:rsidP="00811D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11D37" w:rsidRPr="00866DD2" w:rsidRDefault="00811D37" w:rsidP="00811D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11D37" w:rsidRPr="00866DD2" w:rsidRDefault="00811D37" w:rsidP="00811D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11D37" w:rsidRPr="00866DD2" w:rsidRDefault="00811D37" w:rsidP="00811D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11D37" w:rsidRPr="0057133F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1D37" w:rsidRPr="00EE3DE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811D37" w:rsidRPr="005358F5" w:rsidRDefault="00811D37" w:rsidP="00811D37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811D37" w:rsidRPr="005358F5" w:rsidRDefault="00811D37" w:rsidP="00811D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11D37" w:rsidRPr="005358F5" w:rsidRDefault="00811D37" w:rsidP="00811D37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811D37" w:rsidRPr="005358F5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811D37" w:rsidRPr="005358F5" w:rsidRDefault="00811D37" w:rsidP="00811D37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11D37" w:rsidRPr="005358F5" w:rsidRDefault="00811D37" w:rsidP="00811D37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811D37" w:rsidRPr="005358F5" w:rsidRDefault="00811D37" w:rsidP="00811D37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11D37" w:rsidRPr="005358F5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4302EE" w:rsidRDefault="00811D37" w:rsidP="00811D37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4302EE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  <w:r w:rsidRPr="003B6464">
        <w:rPr>
          <w:rFonts w:ascii="GHEA Grapalat" w:hAnsi="GHEA Grapalat"/>
          <w:i/>
          <w:sz w:val="22"/>
          <w:szCs w:val="22"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sz w:val="22"/>
          <w:szCs w:val="22"/>
          <w:lang w:val="hy-AM"/>
        </w:rPr>
        <w:t>-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ն և պարտավորվում է սույն հրավերով սահմանված </w:t>
      </w:r>
    </w:p>
    <w:p w:rsidR="00811D37" w:rsidRPr="004302EE" w:rsidRDefault="00811D37" w:rsidP="00811D37">
      <w:pPr>
        <w:ind w:left="-66"/>
        <w:jc w:val="both"/>
        <w:rPr>
          <w:rFonts w:ascii="GHEA Grapalat" w:hAnsi="GHEA Grapalat" w:cs="Sylfaen"/>
          <w:i/>
          <w:sz w:val="22"/>
          <w:szCs w:val="22"/>
          <w:lang w:val="hy-AM"/>
        </w:rPr>
      </w:pPr>
      <w:r w:rsidRPr="004302EE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sz w:val="22"/>
          <w:szCs w:val="22"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sz w:val="22"/>
          <w:szCs w:val="22"/>
          <w:vertAlign w:val="superscript"/>
          <w:lang w:val="hy-AM"/>
        </w:rPr>
        <w:t>)</w:t>
      </w:r>
    </w:p>
    <w:p w:rsidR="00811D37" w:rsidRPr="003B6464" w:rsidRDefault="00811D37" w:rsidP="00811D37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3B6464">
        <w:rPr>
          <w:rFonts w:ascii="GHEA Grapalat" w:hAnsi="GHEA Grapalat" w:cs="Sylfaen"/>
          <w:i/>
          <w:sz w:val="22"/>
          <w:szCs w:val="22"/>
          <w:lang w:val="hy-AM"/>
        </w:rPr>
        <w:t xml:space="preserve">կարգով ներկայացնել </w:t>
      </w:r>
      <w:r w:rsidRPr="004302EE">
        <w:rPr>
          <w:rFonts w:ascii="GHEA Grapalat" w:hAnsi="GHEA Grapalat" w:cs="Sylfaen"/>
          <w:i/>
          <w:sz w:val="22"/>
          <w:szCs w:val="22"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հայտարարությունը հիմնավորող` հրավերով նախատեսված փաստաթղթերը</w:t>
      </w:r>
      <w:r>
        <w:rPr>
          <w:rStyle w:val="af6"/>
          <w:rFonts w:ascii="GHEA Grapalat" w:hAnsi="GHEA Grapalat" w:cs="Sylfaen"/>
          <w:i/>
          <w:sz w:val="22"/>
          <w:szCs w:val="22"/>
          <w:lang w:val="hy-AM"/>
        </w:rPr>
        <w:footnoteReference w:id="21"/>
      </w:r>
      <w:r w:rsidRPr="003B6464">
        <w:rPr>
          <w:rFonts w:ascii="GHEA Grapalat" w:hAnsi="GHEA Grapalat" w:cs="Sylfaen"/>
          <w:i/>
          <w:sz w:val="22"/>
          <w:szCs w:val="22"/>
          <w:lang w:val="hy-AM"/>
        </w:rPr>
        <w:t>։</w:t>
      </w:r>
    </w:p>
    <w:p w:rsidR="00811D37" w:rsidRPr="005358F5" w:rsidRDefault="00811D37" w:rsidP="00811D37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1D37" w:rsidRPr="005358F5" w:rsidRDefault="00811D37" w:rsidP="00811D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1D37" w:rsidRPr="005358F5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1D37" w:rsidRPr="005358F5" w:rsidRDefault="00811D37" w:rsidP="00811D3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11D37" w:rsidRPr="005358F5" w:rsidRDefault="00811D37" w:rsidP="00811D3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1D37" w:rsidRPr="00EE3DE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811D37" w:rsidRPr="005358F5" w:rsidRDefault="00811D37" w:rsidP="00811D37">
      <w:pPr>
        <w:ind w:firstLine="567"/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811D37" w:rsidRPr="005358F5" w:rsidRDefault="00811D37" w:rsidP="00811D37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811D37" w:rsidRPr="005358F5" w:rsidRDefault="00811D37" w:rsidP="00811D37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811D37" w:rsidRPr="005358F5" w:rsidRDefault="00811D37" w:rsidP="00811D3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811D37" w:rsidRPr="004C39A6" w:rsidRDefault="00811D37" w:rsidP="00811D3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811D37" w:rsidRPr="00AB0F91" w:rsidTr="002E3B4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811D37" w:rsidRPr="004C39A6" w:rsidTr="002E3B4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811D37" w:rsidRPr="00AB0F91" w:rsidTr="002E3B4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11D37" w:rsidRPr="00AB0F91" w:rsidTr="002E3B4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rPr>
                <w:rFonts w:ascii="GHEA Grapalat" w:hAnsi="GHEA Grapalat"/>
                <w:lang w:val="es-ES"/>
              </w:rPr>
            </w:pPr>
          </w:p>
        </w:tc>
      </w:tr>
      <w:tr w:rsidR="00811D37" w:rsidRPr="00AB0F91" w:rsidTr="002E3B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11D37" w:rsidRPr="004C39A6" w:rsidTr="002E3B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11D37" w:rsidRPr="004C39A6" w:rsidTr="002E3B4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4C39A6" w:rsidRDefault="00811D37" w:rsidP="002E3B4F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D37" w:rsidRPr="004C39A6" w:rsidRDefault="00811D37" w:rsidP="002E3B4F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811D37" w:rsidRPr="00B46F77" w:rsidRDefault="00811D37" w:rsidP="00811D3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811D37" w:rsidRPr="00AE3C99" w:rsidRDefault="00811D37" w:rsidP="00811D37">
      <w:pPr>
        <w:rPr>
          <w:rFonts w:ascii="GHEA Grapalat" w:hAnsi="GHEA Grapalat"/>
          <w:sz w:val="18"/>
          <w:szCs w:val="18"/>
          <w:lang w:val="es-ES"/>
        </w:rPr>
      </w:pPr>
    </w:p>
    <w:p w:rsidR="00811D37" w:rsidRPr="00AE3C99" w:rsidRDefault="00811D37" w:rsidP="00811D37">
      <w:pPr>
        <w:rPr>
          <w:rFonts w:ascii="GHEA Grapalat" w:hAnsi="GHEA Grapalat"/>
          <w:sz w:val="18"/>
          <w:szCs w:val="18"/>
          <w:lang w:val="es-ES"/>
        </w:rPr>
      </w:pPr>
    </w:p>
    <w:p w:rsidR="00811D37" w:rsidRPr="004C39A6" w:rsidRDefault="00811D37" w:rsidP="00811D37">
      <w:pPr>
        <w:rPr>
          <w:rFonts w:ascii="GHEA Grapalat" w:hAnsi="GHEA Grapalat"/>
          <w:sz w:val="18"/>
          <w:szCs w:val="18"/>
          <w:lang w:val="hy-AM"/>
        </w:rPr>
      </w:pPr>
    </w:p>
    <w:p w:rsidR="00811D37" w:rsidRPr="004C39A6" w:rsidRDefault="00811D37" w:rsidP="00811D3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1D37" w:rsidRPr="004C39A6" w:rsidRDefault="00811D37" w:rsidP="00811D3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811D37" w:rsidRPr="004C39A6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811D37" w:rsidRPr="004C39A6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811D37" w:rsidRPr="004C39A6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4C39A6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811D37" w:rsidRPr="009E01AE" w:rsidRDefault="00811D37" w:rsidP="00811D3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811D37" w:rsidRPr="009E01AE" w:rsidRDefault="00811D37" w:rsidP="00811D3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811D37" w:rsidRPr="00AB177D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AB177D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AB177D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AB177D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AB177D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AB177D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AB177D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AB177D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AB177D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811D37" w:rsidRPr="00627943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811D37" w:rsidRPr="00627943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811D37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1D37" w:rsidRPr="00EE3DE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627943" w:rsidRDefault="00811D37" w:rsidP="00811D37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11D37" w:rsidRPr="00627943" w:rsidRDefault="00811D37" w:rsidP="00811D37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811D37" w:rsidRPr="00627943" w:rsidRDefault="00811D37" w:rsidP="00811D37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811D37" w:rsidRPr="00627943" w:rsidRDefault="00811D37" w:rsidP="00811D37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811D37" w:rsidRPr="00627943" w:rsidRDefault="00811D37" w:rsidP="00811D37">
      <w:pPr>
        <w:pStyle w:val="ac"/>
        <w:jc w:val="both"/>
        <w:rPr>
          <w:rFonts w:ascii="GHEA Grapalat" w:hAnsi="GHEA Grapalat"/>
          <w:lang w:val="hy-AM"/>
        </w:rPr>
      </w:pPr>
    </w:p>
    <w:p w:rsidR="00811D37" w:rsidRPr="00627943" w:rsidRDefault="00811D37" w:rsidP="00811D37">
      <w:pPr>
        <w:pStyle w:val="ac"/>
        <w:jc w:val="both"/>
        <w:rPr>
          <w:rFonts w:ascii="GHEA Grapalat" w:hAnsi="GHEA Grapalat"/>
          <w:lang w:val="hy-AM"/>
        </w:rPr>
      </w:pPr>
    </w:p>
    <w:p w:rsidR="00811D37" w:rsidRPr="00627943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11D37" w:rsidRPr="00627943" w:rsidRDefault="00811D37" w:rsidP="00811D37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11D37" w:rsidRPr="00627943" w:rsidRDefault="00811D37" w:rsidP="00811D37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4302EE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4302EE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4302EE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4302EE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4302EE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4302EE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4302EE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4302EE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811D37" w:rsidRPr="00627943" w:rsidRDefault="00811D37" w:rsidP="00811D37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4302EE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4302EE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4302EE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627943" w:rsidRDefault="00811D37" w:rsidP="00811D37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1D37" w:rsidRPr="00627943" w:rsidRDefault="00811D37" w:rsidP="00811D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1D37" w:rsidRPr="00627943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811D37" w:rsidRPr="00627943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1D37" w:rsidRPr="00627943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627943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811D37" w:rsidRPr="005358F5" w:rsidRDefault="00811D37" w:rsidP="00811D3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11D37" w:rsidRPr="005358F5" w:rsidRDefault="00811D37" w:rsidP="00811D3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11D37" w:rsidRDefault="00811D37" w:rsidP="00811D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11D37" w:rsidRDefault="00811D37" w:rsidP="00811D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11D37" w:rsidRDefault="00811D37" w:rsidP="00811D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11D37" w:rsidRPr="00AB177D" w:rsidRDefault="00811D37" w:rsidP="00811D37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811D37" w:rsidRPr="00627943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811D37" w:rsidRPr="00627943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627943">
        <w:rPr>
          <w:rFonts w:ascii="GHEA Grapalat" w:hAnsi="GHEA Grapalat" w:cs="Arial"/>
          <w:b/>
          <w:lang w:val="hy-AM"/>
        </w:rPr>
        <w:t>---/---</w:t>
      </w:r>
      <w:r w:rsidRPr="00627943">
        <w:rPr>
          <w:rFonts w:ascii="GHEA Grapalat" w:hAnsi="GHEA Grapalat" w:cs="Sylfaen"/>
          <w:b/>
          <w:lang w:val="hy-AM"/>
        </w:rPr>
        <w:t>&gt;&gt;</w:t>
      </w:r>
      <w:r w:rsidRPr="00627943">
        <w:rPr>
          <w:rFonts w:ascii="GHEA Grapalat" w:hAnsi="GHEA Grapalat"/>
          <w:b/>
          <w:lang w:val="hy-AM"/>
        </w:rPr>
        <w:t xml:space="preserve">  </w:t>
      </w:r>
      <w:r w:rsidRPr="00627943">
        <w:rPr>
          <w:rFonts w:ascii="GHEA Grapalat" w:hAnsi="GHEA Grapalat" w:cs="Sylfaen"/>
          <w:b/>
          <w:lang w:val="hy-AM"/>
        </w:rPr>
        <w:t>ծածկագրով</w:t>
      </w:r>
    </w:p>
    <w:p w:rsidR="00811D37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1D37" w:rsidRPr="00EE3DE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11D37" w:rsidRPr="00627943" w:rsidRDefault="00811D37" w:rsidP="00811D37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11D37" w:rsidRPr="00627943" w:rsidRDefault="00811D37" w:rsidP="00811D37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811D37" w:rsidRPr="00627943" w:rsidRDefault="00811D37" w:rsidP="00811D37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811D37" w:rsidRPr="00627943" w:rsidRDefault="00811D37" w:rsidP="00811D37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811D37" w:rsidRPr="00627943" w:rsidRDefault="00811D37" w:rsidP="00811D37">
      <w:pPr>
        <w:pStyle w:val="ac"/>
        <w:jc w:val="both"/>
        <w:rPr>
          <w:rFonts w:ascii="GHEA Grapalat" w:hAnsi="GHEA Grapalat"/>
          <w:lang w:val="hy-AM"/>
        </w:rPr>
      </w:pPr>
    </w:p>
    <w:p w:rsidR="00811D37" w:rsidRPr="00627943" w:rsidRDefault="00811D37" w:rsidP="00811D37">
      <w:pPr>
        <w:pStyle w:val="ac"/>
        <w:jc w:val="both"/>
        <w:rPr>
          <w:rFonts w:ascii="GHEA Grapalat" w:hAnsi="GHEA Grapalat"/>
          <w:lang w:val="hy-AM"/>
        </w:rPr>
      </w:pPr>
    </w:p>
    <w:p w:rsidR="00811D37" w:rsidRPr="00627943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11D37" w:rsidRPr="00627943" w:rsidRDefault="00811D37" w:rsidP="00811D37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11D37" w:rsidRPr="004302EE" w:rsidRDefault="00811D37" w:rsidP="00811D37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4302EE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4302EE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4302EE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811D37" w:rsidRPr="00D77182" w:rsidRDefault="00811D37" w:rsidP="00811D3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11D37" w:rsidRPr="00D77182" w:rsidRDefault="00811D37" w:rsidP="00811D3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11D37" w:rsidRPr="00A34C9F" w:rsidRDefault="00811D37" w:rsidP="00811D37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811D37" w:rsidRPr="00A34C9F" w:rsidRDefault="00811D37" w:rsidP="00811D37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811D37" w:rsidRPr="00D77182" w:rsidRDefault="00811D37" w:rsidP="00811D3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11D37" w:rsidRPr="00D77182" w:rsidRDefault="00811D37" w:rsidP="00811D3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11D37" w:rsidRPr="00D77182" w:rsidRDefault="00811D37" w:rsidP="00811D37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627943" w:rsidRDefault="00811D37" w:rsidP="00811D37">
      <w:pPr>
        <w:pStyle w:val="31"/>
        <w:jc w:val="right"/>
        <w:rPr>
          <w:rFonts w:ascii="GHEA Grapalat" w:hAnsi="GHEA Grapalat"/>
          <w:i/>
          <w:lang w:val="hy-AM"/>
        </w:rPr>
      </w:pPr>
    </w:p>
    <w:p w:rsidR="00811D37" w:rsidRPr="00627943" w:rsidRDefault="00811D37" w:rsidP="00811D37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1D37" w:rsidRPr="00627943" w:rsidRDefault="00811D37" w:rsidP="00811D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1D37" w:rsidRPr="00627943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811D37" w:rsidRPr="00627943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1D37" w:rsidRPr="00627943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627943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811D37" w:rsidRPr="005358F5" w:rsidRDefault="00811D37" w:rsidP="00811D37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811D37" w:rsidRPr="005358F5" w:rsidRDefault="00811D37" w:rsidP="00811D37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811D37" w:rsidRDefault="00811D37" w:rsidP="00811D37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11D37" w:rsidRPr="005358F5" w:rsidRDefault="00811D37" w:rsidP="00811D37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811D37" w:rsidRPr="005358F5" w:rsidRDefault="00811D37" w:rsidP="00811D37">
      <w:pPr>
        <w:pStyle w:val="31"/>
        <w:jc w:val="right"/>
        <w:rPr>
          <w:rFonts w:ascii="GHEA Grapalat" w:hAnsi="GHEA Grapalat"/>
          <w:b/>
          <w:lang w:val="hy-AM"/>
        </w:rPr>
      </w:pPr>
    </w:p>
    <w:p w:rsidR="00811D37" w:rsidRPr="005358F5" w:rsidRDefault="00811D37" w:rsidP="00811D37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&lt;&lt;---</w:t>
      </w:r>
      <w:r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 w:cs="Arial"/>
          <w:b/>
          <w:lang w:val="hy-AM"/>
        </w:rPr>
        <w:t>---/---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811D37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811D37" w:rsidRPr="00EE3DE0" w:rsidRDefault="00811D37" w:rsidP="00811D37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811D37" w:rsidRPr="005358F5" w:rsidRDefault="00811D37" w:rsidP="00811D37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811D37" w:rsidRPr="00881D04" w:rsidRDefault="00811D37" w:rsidP="00811D37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ind w:left="720" w:firstLine="720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rPr>
          <w:rFonts w:ascii="GHEA Grapalat" w:hAnsi="GHEA Grapalat"/>
          <w:sz w:val="20"/>
          <w:lang w:val="es-ES"/>
        </w:rPr>
      </w:pPr>
    </w:p>
    <w:p w:rsidR="00811D37" w:rsidRPr="005358F5" w:rsidRDefault="00811D37" w:rsidP="00811D37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11D37" w:rsidRPr="005358F5" w:rsidRDefault="00811D37" w:rsidP="00811D37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811D37" w:rsidRPr="005358F5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</w:p>
    <w:p w:rsidR="00811D37" w:rsidRPr="005358F5" w:rsidRDefault="00811D37" w:rsidP="00811D37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811D37" w:rsidRPr="005358F5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811D37" w:rsidRPr="00AD5BB0" w:rsidRDefault="00811D37" w:rsidP="00811D37">
      <w:pPr>
        <w:rPr>
          <w:lang w:val="hy-AM"/>
        </w:rPr>
      </w:pPr>
    </w:p>
    <w:p w:rsidR="00811D37" w:rsidRPr="00E5782C" w:rsidRDefault="00811D37" w:rsidP="00811D37">
      <w:pPr>
        <w:pStyle w:val="3"/>
        <w:ind w:firstLine="567"/>
        <w:jc w:val="right"/>
        <w:rPr>
          <w:rFonts w:ascii="GHEA Grapalat" w:hAnsi="GHEA Grapalat" w:cs="Sylfaen"/>
          <w:b/>
          <w:color w:val="FF0000"/>
          <w:lang w:val="hy-AM"/>
        </w:rPr>
      </w:pPr>
    </w:p>
    <w:p w:rsidR="00811D37" w:rsidRPr="009F15DE" w:rsidRDefault="00811D37" w:rsidP="00811D37">
      <w:pPr>
        <w:jc w:val="right"/>
        <w:rPr>
          <w:rFonts w:ascii="GHEA Grapalat" w:hAnsi="GHEA Grapalat"/>
          <w:i/>
          <w:sz w:val="20"/>
          <w:lang w:val="hy-AM"/>
        </w:rPr>
      </w:pPr>
    </w:p>
    <w:p w:rsidR="00811D37" w:rsidRPr="009F15DE" w:rsidRDefault="00811D37" w:rsidP="00811D37">
      <w:pPr>
        <w:jc w:val="right"/>
        <w:rPr>
          <w:rFonts w:ascii="GHEA Grapalat" w:hAnsi="GHEA Grapalat"/>
          <w:i/>
          <w:sz w:val="20"/>
          <w:lang w:val="hy-AM"/>
        </w:rPr>
      </w:pPr>
    </w:p>
    <w:p w:rsidR="00811D37" w:rsidRPr="009F15DE" w:rsidRDefault="00811D37" w:rsidP="00811D37">
      <w:pPr>
        <w:jc w:val="right"/>
        <w:rPr>
          <w:rFonts w:ascii="GHEA Grapalat" w:hAnsi="GHEA Grapalat"/>
          <w:i/>
          <w:sz w:val="20"/>
          <w:lang w:val="hy-AM"/>
        </w:rPr>
      </w:pPr>
    </w:p>
    <w:p w:rsidR="00811D37" w:rsidRPr="009F15DE" w:rsidRDefault="00811D37" w:rsidP="00811D37">
      <w:pPr>
        <w:jc w:val="right"/>
        <w:rPr>
          <w:rFonts w:ascii="GHEA Grapalat" w:hAnsi="GHEA Grapalat"/>
          <w:i/>
          <w:sz w:val="20"/>
          <w:lang w:val="hy-AM"/>
        </w:rPr>
      </w:pPr>
    </w:p>
    <w:p w:rsidR="00811D37" w:rsidRPr="005358F5" w:rsidRDefault="00811D37" w:rsidP="00811D37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811D37" w:rsidRPr="005358F5" w:rsidRDefault="00811D37" w:rsidP="00811D37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/>
          <w:i w:val="0"/>
          <w:lang w:val="hy-AM"/>
        </w:rPr>
        <w:t>ՇՀԱՊՁԲ</w:t>
      </w:r>
      <w:r w:rsidRPr="005358F5">
        <w:rPr>
          <w:rFonts w:ascii="GHEA Grapalat" w:hAnsi="GHEA Grapalat"/>
          <w:i w:val="0"/>
          <w:lang w:val="hy-AM"/>
        </w:rPr>
        <w:t>---/---&gt;&gt;  ծածկագրով</w:t>
      </w:r>
    </w:p>
    <w:p w:rsidR="00811D37" w:rsidRPr="005358F5" w:rsidRDefault="00811D37" w:rsidP="00811D37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811D37" w:rsidRPr="005358F5" w:rsidRDefault="00811D37" w:rsidP="00811D37">
      <w:pPr>
        <w:jc w:val="right"/>
        <w:rPr>
          <w:rFonts w:ascii="GHEA Grapalat" w:hAnsi="GHEA Grapalat"/>
          <w:i/>
          <w:sz w:val="20"/>
          <w:lang w:val="hy-AM"/>
        </w:rPr>
      </w:pPr>
    </w:p>
    <w:p w:rsidR="00811D37" w:rsidRPr="005358F5" w:rsidRDefault="00811D37" w:rsidP="00811D37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811D37" w:rsidRPr="005C4FA3" w:rsidRDefault="00811D37" w:rsidP="00811D37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ՊԵՏՈՒԹՅԱՆ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811D37" w:rsidRPr="005C4FA3" w:rsidRDefault="00811D37" w:rsidP="00811D37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------------------------------------------------------ ՄԱՏԱԿԱՐԱՐՄԱՆ</w:t>
      </w:r>
    </w:p>
    <w:p w:rsidR="00811D37" w:rsidRPr="005C4FA3" w:rsidRDefault="00811D37" w:rsidP="00811D37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ՊԵՏԱԿԱՆ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811D37" w:rsidRPr="005C4FA3" w:rsidRDefault="00811D37" w:rsidP="00811D37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5C4FA3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811D37" w:rsidRPr="005C4FA3" w:rsidRDefault="00811D37" w:rsidP="00811D37">
      <w:pPr>
        <w:ind w:left="720"/>
        <w:jc w:val="center"/>
        <w:rPr>
          <w:rFonts w:ascii="GHEA Grapalat" w:hAnsi="GHEA Grapalat"/>
          <w:lang w:val="hy-AM"/>
        </w:rPr>
      </w:pPr>
    </w:p>
    <w:p w:rsidR="00811D37" w:rsidRPr="005C4FA3" w:rsidRDefault="00811D37" w:rsidP="00811D37">
      <w:pPr>
        <w:jc w:val="center"/>
        <w:rPr>
          <w:rFonts w:ascii="GHEA Grapalat" w:hAnsi="GHEA Grapalat" w:cs="Sylfaen"/>
          <w:sz w:val="20"/>
          <w:lang w:val="hy-AM"/>
        </w:rPr>
      </w:pPr>
    </w:p>
    <w:p w:rsidR="00811D37" w:rsidRPr="005C4FA3" w:rsidRDefault="00811D37" w:rsidP="00811D3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811D37" w:rsidRPr="005C4FA3" w:rsidRDefault="00811D37" w:rsidP="00811D37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11D37" w:rsidRPr="005C4FA3" w:rsidRDefault="00811D37" w:rsidP="00811D3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811D37" w:rsidRPr="005C4FA3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11D37" w:rsidRPr="005C4FA3" w:rsidRDefault="00811D37" w:rsidP="00811D37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11D37" w:rsidRPr="005C4FA3" w:rsidRDefault="00811D37" w:rsidP="00811D3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302E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1D37" w:rsidRPr="005C4FA3" w:rsidRDefault="00811D37" w:rsidP="00811D37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811D37" w:rsidRPr="005C4FA3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811D37" w:rsidRPr="005C4FA3" w:rsidRDefault="00811D37" w:rsidP="00811D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1D37" w:rsidRPr="005C4FA3" w:rsidRDefault="00811D37" w:rsidP="00811D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811D37" w:rsidRPr="005C4FA3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1D37" w:rsidRPr="005C4FA3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811D37" w:rsidRPr="005C4FA3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/>
          <w:sz w:val="20"/>
          <w:lang w:val="hy-AM"/>
        </w:rPr>
        <w:t>են 2 օրից ավելի.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գ)</w:t>
      </w:r>
      <w:r w:rsidRPr="00AC53FA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811D37" w:rsidRPr="00AC53FA" w:rsidRDefault="00811D37" w:rsidP="00811D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811D37" w:rsidRPr="00AC53FA" w:rsidRDefault="00811D37" w:rsidP="00811D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811D37" w:rsidRPr="00AC53FA" w:rsidRDefault="00811D37" w:rsidP="00811D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811D37" w:rsidRPr="00AC53FA" w:rsidRDefault="00811D37" w:rsidP="00811D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2 օրից ավելի,</w:t>
      </w:r>
    </w:p>
    <w:p w:rsidR="00811D37" w:rsidRPr="00AC53FA" w:rsidRDefault="00811D37" w:rsidP="00811D37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811D37" w:rsidRPr="00AC53FA" w:rsidRDefault="00811D37" w:rsidP="00811D3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C53FA">
        <w:rPr>
          <w:rFonts w:ascii="GHEA Grapalat" w:hAnsi="GHEA Grapalat" w:cs="Sylfaen"/>
          <w:sz w:val="20"/>
          <w:lang w:val="hy-AM"/>
        </w:rPr>
        <w:t>սակայն ոչ ուշ քան  20.01.2017թ.</w:t>
      </w:r>
      <w:r w:rsidRPr="00AC53FA">
        <w:rPr>
          <w:rFonts w:ascii="GHEA Grapalat" w:hAnsi="GHEA Grapalat"/>
          <w:sz w:val="20"/>
          <w:lang w:val="hy-AM"/>
        </w:rPr>
        <w:t xml:space="preserve"> ։</w:t>
      </w:r>
    </w:p>
    <w:p w:rsidR="00811D37" w:rsidRPr="00766F2D" w:rsidRDefault="00811D37" w:rsidP="00811D37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811D37" w:rsidRPr="00AB177D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811D37" w:rsidRPr="00AB177D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811D37" w:rsidRPr="009F15DE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</w:r>
      <w:r w:rsidRPr="00AC53FA">
        <w:rPr>
          <w:rFonts w:ascii="GHEA Grapalat" w:hAnsi="GHEA Grapalat"/>
          <w:b/>
          <w:sz w:val="20"/>
          <w:lang w:val="hy-AM"/>
        </w:rPr>
        <w:t>6. ԱՊՐԱՆՔԻ ՀԱՆՁՆՈՒՄԸ ԵՎ ԸՆԴՈՒՆՈՒՄԸ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811D37" w:rsidRPr="00AC53FA" w:rsidRDefault="00811D37" w:rsidP="00811D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6.2 </w:t>
      </w:r>
      <w:r w:rsidRPr="00AC53FA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811D37" w:rsidRPr="00AC53FA" w:rsidRDefault="00811D37" w:rsidP="00811D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3) և Պայմանագրի արդյունքը Գնորդին հանձնելու փաստը ֆիքսող փաստաթուղթը (Հավելված N 3.1): </w:t>
      </w:r>
    </w:p>
    <w:p w:rsidR="00811D37" w:rsidRPr="00AC53FA" w:rsidRDefault="00811D37" w:rsidP="00811D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F15DE">
        <w:rPr>
          <w:rFonts w:ascii="GHEA Grapalat" w:hAnsi="GHEA Grapalat"/>
          <w:sz w:val="20"/>
          <w:lang w:val="hy-AM"/>
        </w:rPr>
        <w:t xml:space="preserve">մատակարարված Ապրանքը </w:t>
      </w:r>
      <w:r w:rsidRPr="00AC53FA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811D37" w:rsidRPr="00AC53FA" w:rsidRDefault="00811D37" w:rsidP="00811D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811D37" w:rsidRPr="00AC53FA" w:rsidRDefault="00811D37" w:rsidP="00811D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lastRenderedPageBreak/>
        <w:t>6.4 Գնորդը հանձնման-ընդունման արձանագրությունը ստանալու պահից 5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811D37" w:rsidRPr="00AC53FA" w:rsidRDefault="00811D37" w:rsidP="00811D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6.5 </w:t>
      </w:r>
      <w:r w:rsidRPr="00AC53FA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AC53FA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AC53FA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AC53FA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811D37" w:rsidRPr="00AC53FA" w:rsidRDefault="00811D37" w:rsidP="00811D37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C53FA">
        <w:rPr>
          <w:rStyle w:val="af6"/>
          <w:rFonts w:ascii="GHEA Grapalat" w:hAnsi="GHEA Grapalat" w:cs="Sylfaen"/>
          <w:sz w:val="20"/>
          <w:lang w:val="hy-AM"/>
        </w:rPr>
        <w:footnoteReference w:id="22"/>
      </w:r>
      <w:r w:rsidRPr="00AC53FA">
        <w:rPr>
          <w:rFonts w:ascii="GHEA Grapalat" w:hAnsi="GHEA Grapalat" w:cs="Sylfaen"/>
          <w:sz w:val="20"/>
          <w:lang w:val="hy-AM"/>
        </w:rPr>
        <w:t>: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/>
          <w:sz w:val="20"/>
          <w:lang w:val="hy-AM"/>
        </w:rPr>
        <w:tab/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C53F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AC53FA">
        <w:rPr>
          <w:rFonts w:ascii="GHEA Grapalat" w:hAnsi="GHEA Grapalat"/>
          <w:sz w:val="20"/>
          <w:lang w:val="hy-AM"/>
        </w:rPr>
        <w:t xml:space="preserve">  չափով։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C53FA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AC53FA" w:rsidDel="009B7E9C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/>
          <w:sz w:val="20"/>
          <w:lang w:val="hy-AM"/>
        </w:rPr>
        <w:t xml:space="preserve"> չափով</w:t>
      </w:r>
      <w:r w:rsidRPr="00AC53FA">
        <w:rPr>
          <w:rStyle w:val="af6"/>
          <w:rFonts w:ascii="GHEA Grapalat" w:hAnsi="GHEA Grapalat"/>
          <w:sz w:val="20"/>
          <w:lang w:val="hy-AM"/>
        </w:rPr>
        <w:footnoteReference w:id="23"/>
      </w:r>
      <w:r w:rsidRPr="00AC53FA">
        <w:rPr>
          <w:rFonts w:ascii="GHEA Grapalat" w:hAnsi="GHEA Grapalat"/>
          <w:sz w:val="20"/>
          <w:lang w:val="hy-AM"/>
        </w:rPr>
        <w:t>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C53FA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AC53FA">
        <w:rPr>
          <w:rFonts w:ascii="GHEA Grapalat" w:hAnsi="GHEA Grapalat"/>
          <w:sz w:val="20"/>
          <w:lang w:val="hy-AM"/>
        </w:rPr>
        <w:t xml:space="preserve">  չափով։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1D37" w:rsidRPr="009F15DE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9. ԱՅԼ ՊԱՅՄԱՆՆԵՐ</w:t>
      </w:r>
    </w:p>
    <w:p w:rsidR="00811D37" w:rsidRPr="00AC53FA" w:rsidRDefault="00811D37" w:rsidP="00811D3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AC53FA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811D37" w:rsidRPr="00AC53FA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9.2 </w:t>
      </w:r>
      <w:r w:rsidRPr="00AC53FA">
        <w:rPr>
          <w:rFonts w:ascii="GHEA Grapalat" w:hAnsi="GHEA Grapalat" w:cs="Sylfaen"/>
          <w:sz w:val="20"/>
          <w:lang w:val="hy-AM"/>
        </w:rPr>
        <w:t>Պայմանագիրն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ուժի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մեջ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մտնում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ստորագրման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կողմերի Պայմանագրով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ստանձնած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պարտավորությունների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ողջ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ծավալով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կատարումը</w:t>
      </w:r>
      <w:r w:rsidRPr="00AC53F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1D37" w:rsidRPr="009F15DE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>Պայմանագրից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ծագած</w:t>
      </w:r>
      <w:r w:rsidRPr="00AC53FA">
        <w:rPr>
          <w:rFonts w:ascii="GHEA Grapalat" w:hAnsi="GHEA Grapalat" w:cs="Times Armenian"/>
          <w:sz w:val="20"/>
          <w:lang w:val="hy-AM"/>
        </w:rPr>
        <w:t xml:space="preserve">` </w:t>
      </w:r>
      <w:r w:rsidRPr="00AC53FA">
        <w:rPr>
          <w:rFonts w:ascii="GHEA Grapalat" w:hAnsi="GHEA Grapalat" w:cs="Sylfaen"/>
          <w:sz w:val="20"/>
          <w:lang w:val="hy-AM"/>
        </w:rPr>
        <w:t>կողմի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վճարային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պարտավորությունը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չի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կարող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դադարել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այլ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պայմանագրից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ծագած</w:t>
      </w:r>
      <w:r w:rsidRPr="00AC53FA">
        <w:rPr>
          <w:rFonts w:ascii="GHEA Grapalat" w:hAnsi="GHEA Grapalat" w:cs="Times Armenian"/>
          <w:sz w:val="20"/>
          <w:lang w:val="hy-AM"/>
        </w:rPr>
        <w:t xml:space="preserve">` </w:t>
      </w:r>
      <w:r w:rsidRPr="00AC53FA">
        <w:rPr>
          <w:rFonts w:ascii="GHEA Grapalat" w:hAnsi="GHEA Grapalat" w:cs="Sylfaen"/>
          <w:sz w:val="20"/>
          <w:lang w:val="hy-AM"/>
        </w:rPr>
        <w:t>հակընդդեմ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պարտավորության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հաշվանցով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առանց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գրավոր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և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կնիքով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հաստատված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համաձայնության</w:t>
      </w:r>
      <w:r w:rsidRPr="00AC53FA">
        <w:rPr>
          <w:rFonts w:ascii="GHEA Grapalat" w:hAnsi="GHEA Grapalat" w:cs="Times Armenian"/>
          <w:sz w:val="20"/>
          <w:lang w:val="hy-AM"/>
        </w:rPr>
        <w:t>։ Պ</w:t>
      </w:r>
      <w:r w:rsidRPr="00AC53FA">
        <w:rPr>
          <w:rFonts w:ascii="GHEA Grapalat" w:hAnsi="GHEA Grapalat" w:cs="Sylfaen"/>
          <w:sz w:val="20"/>
          <w:lang w:val="hy-AM"/>
        </w:rPr>
        <w:t>այմանագրից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ծագած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պահանջի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իրավունքը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չի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կարող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փոխանցվել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այլ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անձի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առանց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պարտապան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գրավոր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համաձայնության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1D37" w:rsidRPr="009F15DE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9.3 Սույն պայմանագիրը կնքվում է «Գնումների մասին» ՀՀ օրենքի 14-րդ հոդվածի 7-րդ կետի հիմքով` պայմանով, որ դրա շրջանակներում գնում կարող է կատարվել անհրաժեշտ ֆինանսական միջոցներ նախատեսվելու դեպքում: Սույն մասի համաձայն կնքված պայմանագիրը լուծարվում է, եթե այն կնքելու օրվան հաջորդող տարվա ընթացքում պայմանագրի կատարման համար ֆինանսական միջոցները չեն նախատեսվել:</w:t>
      </w:r>
    </w:p>
    <w:p w:rsidR="00811D37" w:rsidRPr="009F15DE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 xml:space="preserve">9.4 </w:t>
      </w:r>
      <w:r w:rsidRPr="00AC53FA">
        <w:rPr>
          <w:rFonts w:ascii="GHEA Grapalat" w:hAnsi="GHEA Grapalat"/>
          <w:sz w:val="20"/>
          <w:lang w:val="hy-AM"/>
        </w:rPr>
        <w:t>Սույն պայմանագ</w:t>
      </w:r>
      <w:r w:rsidRPr="009F15DE">
        <w:rPr>
          <w:rFonts w:ascii="GHEA Grapalat" w:hAnsi="GHEA Grapalat"/>
          <w:sz w:val="20"/>
          <w:lang w:val="hy-AM"/>
        </w:rPr>
        <w:t>րի կատարման համար ֆինանսական միջոցներ նախատեսվելու դեպքում Կողմերի միջև կնքվում է համաձայնագիր:</w:t>
      </w:r>
    </w:p>
    <w:p w:rsidR="00811D37" w:rsidRPr="00AC53FA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9.</w:t>
      </w:r>
      <w:r w:rsidRPr="009F15DE">
        <w:rPr>
          <w:rFonts w:ascii="GHEA Grapalat" w:hAnsi="GHEA Grapalat"/>
          <w:sz w:val="20"/>
          <w:lang w:val="hy-AM"/>
        </w:rPr>
        <w:t>5</w:t>
      </w:r>
      <w:r w:rsidRPr="00AC53FA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Պայմանագրի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հետ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կապված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վեճերը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ենթակա</w:t>
      </w:r>
      <w:r w:rsidRPr="00AC53FA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քննության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Հայաստանի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Հանրապետության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դատարաններում</w:t>
      </w:r>
      <w:r w:rsidRPr="00AC53FA">
        <w:rPr>
          <w:rFonts w:ascii="GHEA Grapalat" w:hAnsi="GHEA Grapalat" w:cs="Times Armenian"/>
          <w:sz w:val="20"/>
          <w:lang w:val="hy-AM"/>
        </w:rPr>
        <w:t>։</w:t>
      </w:r>
    </w:p>
    <w:p w:rsidR="00811D37" w:rsidRPr="00AC53FA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9.6</w:t>
      </w:r>
      <w:r w:rsidRPr="00AC53FA">
        <w:rPr>
          <w:rFonts w:ascii="GHEA Grapalat" w:hAnsi="GHEA Grapalat"/>
          <w:sz w:val="20"/>
          <w:lang w:val="hy-AM"/>
        </w:rPr>
        <w:tab/>
      </w:r>
      <w:r w:rsidRPr="00AC53FA">
        <w:rPr>
          <w:rFonts w:ascii="GHEA Grapalat" w:hAnsi="GHEA Grapalat" w:cs="Sylfaen"/>
          <w:sz w:val="20"/>
          <w:lang w:val="hy-AM"/>
        </w:rPr>
        <w:t>Պայմանագրում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փոփոխություններ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և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լրացումներ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կարող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կատարվել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միայն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փոխադարձ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համաձայնությամբ</w:t>
      </w:r>
      <w:r w:rsidRPr="00AC53FA">
        <w:rPr>
          <w:rFonts w:ascii="GHEA Grapalat" w:hAnsi="GHEA Grapalat" w:cs="Times Armenian"/>
          <w:sz w:val="20"/>
          <w:lang w:val="hy-AM"/>
        </w:rPr>
        <w:t xml:space="preserve">` </w:t>
      </w:r>
      <w:r w:rsidRPr="00AC53FA">
        <w:rPr>
          <w:rFonts w:ascii="GHEA Grapalat" w:hAnsi="GHEA Grapalat" w:cs="Sylfaen"/>
          <w:sz w:val="20"/>
          <w:lang w:val="hy-AM"/>
        </w:rPr>
        <w:t>համաձայնագիր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կնքելու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միջոցով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որը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կհանդիսանա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Պայմանագրի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անբաժանելի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մասը</w:t>
      </w:r>
      <w:r w:rsidRPr="00AC53FA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11D37" w:rsidRPr="00AC53FA" w:rsidRDefault="00811D37" w:rsidP="00811D37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C53FA">
        <w:rPr>
          <w:rFonts w:ascii="GHEA Grapalat" w:hAnsi="GHEA Grapalat" w:cs="Times Armenian"/>
          <w:sz w:val="20"/>
          <w:lang w:val="hy-AM"/>
        </w:rPr>
        <w:t>Ապրանք</w:t>
      </w:r>
      <w:r w:rsidRPr="00AC53FA">
        <w:rPr>
          <w:rFonts w:ascii="GHEA Grapalat" w:hAnsi="GHEA Grapalat"/>
          <w:sz w:val="20"/>
          <w:lang w:val="hy-AM"/>
        </w:rPr>
        <w:t xml:space="preserve">ի ծավալների կամ </w:t>
      </w:r>
      <w:r w:rsidRPr="00AC53FA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811D37" w:rsidRPr="00AC53FA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AC53F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811D37" w:rsidRPr="00AC53FA" w:rsidRDefault="00811D37" w:rsidP="00811D3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C53FA">
        <w:rPr>
          <w:rFonts w:ascii="GHEA Grapalat" w:hAnsi="GHEA Grapalat" w:cs="Times Armenian"/>
          <w:sz w:val="20"/>
          <w:lang w:val="hy-AM"/>
        </w:rPr>
        <w:t>9.7</w:t>
      </w:r>
      <w:r w:rsidRPr="00AC53FA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811D37" w:rsidRPr="00AC53FA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>9.7 Եթե Պայմանագիրն  իրականացվ</w:t>
      </w:r>
      <w:r w:rsidRPr="00AC53FA">
        <w:rPr>
          <w:rFonts w:ascii="GHEA Grapalat" w:hAnsi="GHEA Grapalat"/>
          <w:sz w:val="20"/>
          <w:lang w:val="hy-AM"/>
        </w:rPr>
        <w:t>ում է</w:t>
      </w:r>
      <w:r w:rsidRPr="009F15DE">
        <w:rPr>
          <w:rFonts w:ascii="GHEA Grapalat" w:hAnsi="GHEA Grapalat"/>
          <w:sz w:val="20"/>
          <w:lang w:val="hy-AM"/>
        </w:rPr>
        <w:t xml:space="preserve"> գործակալության պայմանագիր կնքելու միջոցով.</w:t>
      </w:r>
    </w:p>
    <w:p w:rsidR="00811D37" w:rsidRPr="009F15DE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>1)</w:t>
      </w:r>
      <w:r w:rsidRPr="009F15DE">
        <w:rPr>
          <w:rFonts w:ascii="GHEA Grapalat" w:hAnsi="GHEA Grapalat"/>
          <w:sz w:val="20"/>
          <w:lang w:val="hy-AM"/>
        </w:rPr>
        <w:t xml:space="preserve"> Վաճառ</w:t>
      </w:r>
      <w:r w:rsidRPr="00AC53FA">
        <w:rPr>
          <w:rFonts w:ascii="GHEA Grapalat" w:hAnsi="GHEA Grapalat"/>
          <w:sz w:val="20"/>
          <w:lang w:val="hy-AM"/>
        </w:rPr>
        <w:t>ողը</w:t>
      </w:r>
      <w:r w:rsidRPr="009F15DE">
        <w:rPr>
          <w:rFonts w:ascii="GHEA Grapalat" w:hAnsi="GHEA Grapalat"/>
          <w:sz w:val="20"/>
          <w:lang w:val="hy-AM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811D37" w:rsidRPr="009F15DE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>2) Պայմանագրի կատարման ընթացքում գործակալի փոփոխման դեպքում Վաճառ</w:t>
      </w:r>
      <w:r w:rsidRPr="00AC53FA">
        <w:rPr>
          <w:rFonts w:ascii="GHEA Grapalat" w:hAnsi="GHEA Grapalat"/>
          <w:sz w:val="20"/>
          <w:lang w:val="hy-AM"/>
        </w:rPr>
        <w:t>ող</w:t>
      </w:r>
      <w:r w:rsidRPr="009F15DE">
        <w:rPr>
          <w:rFonts w:ascii="GHEA Grapalat" w:hAnsi="GHEA Grapalat"/>
          <w:sz w:val="20"/>
          <w:lang w:val="hy-AM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C53FA">
        <w:rPr>
          <w:rStyle w:val="af6"/>
          <w:rFonts w:ascii="GHEA Grapalat" w:hAnsi="GHEA Grapalat"/>
          <w:sz w:val="20"/>
          <w:lang w:val="pt-BR"/>
        </w:rPr>
        <w:footnoteReference w:id="24"/>
      </w:r>
      <w:r w:rsidRPr="009F15DE">
        <w:rPr>
          <w:rFonts w:ascii="GHEA Grapalat" w:hAnsi="GHEA Grapalat"/>
          <w:sz w:val="20"/>
          <w:lang w:val="hy-AM"/>
        </w:rPr>
        <w:t>:</w:t>
      </w:r>
    </w:p>
    <w:p w:rsidR="00811D37" w:rsidRPr="009F15DE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>9.8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AC53FA">
        <w:rPr>
          <w:rStyle w:val="af6"/>
          <w:rFonts w:ascii="GHEA Grapalat" w:hAnsi="GHEA Grapalat"/>
          <w:sz w:val="20"/>
          <w:lang w:val="pt-BR"/>
        </w:rPr>
        <w:footnoteReference w:id="25"/>
      </w:r>
      <w:r w:rsidRPr="009F15DE">
        <w:rPr>
          <w:rFonts w:ascii="GHEA Grapalat" w:hAnsi="GHEA Grapalat"/>
          <w:sz w:val="20"/>
          <w:lang w:val="hy-AM"/>
        </w:rPr>
        <w:t>:</w:t>
      </w:r>
    </w:p>
    <w:p w:rsidR="00811D37" w:rsidRPr="009F15DE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 w:cs="Times Armenian"/>
          <w:sz w:val="20"/>
          <w:lang w:val="hy-AM"/>
        </w:rPr>
        <w:lastRenderedPageBreak/>
        <w:t>9.</w:t>
      </w:r>
      <w:r w:rsidRPr="009F15DE">
        <w:rPr>
          <w:rFonts w:ascii="GHEA Grapalat" w:hAnsi="GHEA Grapalat" w:cs="Times Armenian"/>
          <w:sz w:val="20"/>
          <w:lang w:val="hy-AM"/>
        </w:rPr>
        <w:t>9</w:t>
      </w:r>
      <w:r w:rsidRPr="00AC53FA">
        <w:rPr>
          <w:rFonts w:ascii="GHEA Grapalat" w:hAnsi="GHEA Grapalat" w:cs="Times Armenian"/>
          <w:sz w:val="20"/>
          <w:lang w:val="hy-AM"/>
        </w:rPr>
        <w:t xml:space="preserve"> Ա</w:t>
      </w:r>
      <w:r w:rsidRPr="009F15DE">
        <w:rPr>
          <w:rFonts w:ascii="GHEA Grapalat" w:hAnsi="GHEA Grapalat" w:cs="Times Armenian"/>
          <w:sz w:val="20"/>
          <w:lang w:val="hy-AM"/>
        </w:rPr>
        <w:t>պր</w:t>
      </w:r>
      <w:r w:rsidRPr="00AC53FA">
        <w:rPr>
          <w:rFonts w:ascii="GHEA Grapalat" w:hAnsi="GHEA Grapalat" w:cs="Times Armenian"/>
          <w:sz w:val="20"/>
          <w:lang w:val="hy-AM"/>
        </w:rPr>
        <w:t xml:space="preserve">անքի </w:t>
      </w:r>
      <w:r w:rsidRPr="009F15DE">
        <w:rPr>
          <w:rFonts w:ascii="GHEA Grapalat" w:hAnsi="GHEA Grapalat" w:cs="Times Armenian"/>
          <w:sz w:val="20"/>
          <w:lang w:val="hy-AM"/>
        </w:rPr>
        <w:t>մատա</w:t>
      </w:r>
      <w:r w:rsidRPr="00AC53FA">
        <w:rPr>
          <w:rFonts w:ascii="GHEA Grapalat" w:hAnsi="GHEA Grapalat" w:cs="Sylfaen"/>
          <w:sz w:val="20"/>
          <w:lang w:val="hy-AM"/>
        </w:rPr>
        <w:t>կա</w:t>
      </w:r>
      <w:r w:rsidRPr="009F15DE">
        <w:rPr>
          <w:rFonts w:ascii="GHEA Grapalat" w:hAnsi="GHEA Grapalat" w:cs="Sylfaen"/>
          <w:sz w:val="20"/>
          <w:lang w:val="hy-AM"/>
        </w:rPr>
        <w:t>ր</w:t>
      </w:r>
      <w:r w:rsidRPr="00AC53FA">
        <w:rPr>
          <w:rFonts w:ascii="GHEA Grapalat" w:hAnsi="GHEA Grapalat" w:cs="Sylfaen"/>
          <w:sz w:val="20"/>
          <w:lang w:val="hy-AM"/>
        </w:rPr>
        <w:t>արման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ժամկետը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կարող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երկարաձգվել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մինչև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9F15DE">
        <w:rPr>
          <w:rFonts w:ascii="GHEA Grapalat" w:hAnsi="GHEA Grapalat" w:cs="Times Armenian"/>
          <w:sz w:val="20"/>
          <w:lang w:val="hy-AM"/>
        </w:rPr>
        <w:t>Պ</w:t>
      </w:r>
      <w:r w:rsidRPr="00AC53FA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AC53FA">
        <w:rPr>
          <w:rFonts w:ascii="GHEA Grapalat" w:hAnsi="GHEA Grapalat" w:cs="Sylfaen"/>
          <w:sz w:val="20"/>
          <w:lang w:val="hy-AM"/>
        </w:rPr>
        <w:t>այդ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ժամկետը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լրանալը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9F15DE">
        <w:rPr>
          <w:rFonts w:ascii="GHEA Grapalat" w:hAnsi="GHEA Grapalat" w:cs="Times Armenian"/>
          <w:sz w:val="20"/>
          <w:lang w:val="hy-AM"/>
        </w:rPr>
        <w:t>Պ</w:t>
      </w:r>
      <w:r w:rsidRPr="009F15DE">
        <w:rPr>
          <w:rFonts w:ascii="GHEA Grapalat" w:hAnsi="GHEA Grapalat" w:cs="Sylfaen"/>
          <w:sz w:val="20"/>
          <w:lang w:val="hy-AM"/>
        </w:rPr>
        <w:t>այմանագրի կողմի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առաջարկության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առկայության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դեպքում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` </w:t>
      </w:r>
      <w:r w:rsidRPr="00AC53FA">
        <w:rPr>
          <w:rFonts w:ascii="GHEA Grapalat" w:hAnsi="GHEA Grapalat" w:cs="Sylfaen"/>
          <w:sz w:val="20"/>
          <w:lang w:val="hy-AM"/>
        </w:rPr>
        <w:t>պայմանով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որ</w:t>
      </w:r>
      <w:r w:rsidRPr="00AC53FA">
        <w:rPr>
          <w:rFonts w:ascii="GHEA Grapalat" w:hAnsi="GHEA Grapalat"/>
          <w:sz w:val="20"/>
          <w:lang w:val="hy-AM"/>
        </w:rPr>
        <w:t xml:space="preserve">` </w:t>
      </w:r>
      <w:r w:rsidRPr="009F15DE">
        <w:rPr>
          <w:rFonts w:ascii="GHEA Grapalat" w:hAnsi="GHEA Grapalat"/>
          <w:sz w:val="20"/>
          <w:lang w:val="hy-AM"/>
        </w:rPr>
        <w:t>Գնորդ</w:t>
      </w:r>
      <w:r w:rsidRPr="00AC53FA">
        <w:rPr>
          <w:rFonts w:ascii="GHEA Grapalat" w:hAnsi="GHEA Grapalat"/>
          <w:sz w:val="20"/>
          <w:lang w:val="hy-AM"/>
        </w:rPr>
        <w:t>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մոտ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չի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վերացել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գնման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առարկայի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օգտագործման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պահանջը</w:t>
      </w:r>
      <w:r w:rsidRPr="009F15DE">
        <w:rPr>
          <w:rFonts w:ascii="GHEA Grapalat" w:hAnsi="GHEA Grapalat" w:cs="Sylfaen"/>
          <w:sz w:val="20"/>
          <w:lang w:val="hy-AM"/>
        </w:rPr>
        <w:t>: Ընդ որում սույն կետով սահմանված դեպքում Ապրա</w:t>
      </w:r>
      <w:r w:rsidRPr="00AC53FA">
        <w:rPr>
          <w:rFonts w:ascii="GHEA Grapalat" w:hAnsi="GHEA Grapalat" w:cs="Times Armenian"/>
          <w:sz w:val="20"/>
          <w:lang w:val="hy-AM"/>
        </w:rPr>
        <w:t xml:space="preserve">նքի </w:t>
      </w:r>
      <w:r w:rsidRPr="009F15DE">
        <w:rPr>
          <w:rFonts w:ascii="GHEA Grapalat" w:hAnsi="GHEA Grapalat" w:cs="Times Armenian"/>
          <w:sz w:val="20"/>
          <w:lang w:val="hy-AM"/>
        </w:rPr>
        <w:t>մատակարա</w:t>
      </w:r>
      <w:r w:rsidRPr="00AC53FA">
        <w:rPr>
          <w:rFonts w:ascii="GHEA Grapalat" w:hAnsi="GHEA Grapalat" w:cs="Sylfaen"/>
          <w:sz w:val="20"/>
          <w:lang w:val="hy-AM"/>
        </w:rPr>
        <w:t>րման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ժամկետը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կարող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երկարաձգվել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9F15DE">
        <w:rPr>
          <w:rFonts w:ascii="GHEA Grapalat" w:hAnsi="GHEA Grapalat" w:cs="Times Armenian"/>
          <w:sz w:val="20"/>
          <w:lang w:val="hy-AM"/>
        </w:rPr>
        <w:t xml:space="preserve">մեկ անգամ </w:t>
      </w:r>
      <w:r w:rsidRPr="00AC53FA">
        <w:rPr>
          <w:rFonts w:ascii="GHEA Grapalat" w:hAnsi="GHEA Grapalat" w:cs="Sylfaen"/>
          <w:sz w:val="20"/>
          <w:lang w:val="hy-AM"/>
        </w:rPr>
        <w:t>մինչև</w:t>
      </w:r>
      <w:r w:rsidRPr="009F15DE">
        <w:rPr>
          <w:rFonts w:ascii="GHEA Grapalat" w:hAnsi="GHEA Grapalat" w:cs="Sylfaen"/>
          <w:sz w:val="20"/>
          <w:lang w:val="hy-AM"/>
        </w:rPr>
        <w:t xml:space="preserve"> 30 օրացուցային օրով:</w:t>
      </w:r>
    </w:p>
    <w:p w:rsidR="00811D37" w:rsidRPr="00AC53FA" w:rsidRDefault="00811D37" w:rsidP="00811D3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            9.</w:t>
      </w:r>
      <w:r w:rsidRPr="009F15DE">
        <w:rPr>
          <w:rFonts w:ascii="GHEA Grapalat" w:hAnsi="GHEA Grapalat"/>
          <w:sz w:val="20"/>
          <w:lang w:val="hy-AM"/>
        </w:rPr>
        <w:t>10</w:t>
      </w:r>
      <w:r w:rsidRPr="00AC53FA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811D37" w:rsidRPr="00AC53FA" w:rsidRDefault="00811D37" w:rsidP="00811D3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11D37" w:rsidRPr="00AC53FA" w:rsidRDefault="00811D37" w:rsidP="00811D3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C53FA">
        <w:rPr>
          <w:rFonts w:ascii="GHEA Grapalat" w:hAnsi="GHEA Grapalat"/>
          <w:sz w:val="20"/>
          <w:lang w:val="hy-AM"/>
        </w:rPr>
        <w:tab/>
        <w:t>9.11 Պ</w:t>
      </w:r>
      <w:r w:rsidRPr="00AC53FA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AC53FA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AC53FA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AC53FA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C53FA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AC53FA">
        <w:rPr>
          <w:rFonts w:ascii="GHEA Grapalat" w:hAnsi="GHEA Grapalat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11D37" w:rsidRPr="00AC53FA" w:rsidRDefault="00811D37" w:rsidP="00811D3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           9.12</w:t>
      </w:r>
      <w:r w:rsidRPr="00AC53FA">
        <w:rPr>
          <w:rFonts w:ascii="GHEA Grapalat" w:hAnsi="GHEA Grapalat"/>
          <w:sz w:val="20"/>
          <w:lang w:val="hy-AM"/>
        </w:rPr>
        <w:tab/>
      </w:r>
      <w:r w:rsidRPr="00AC53FA">
        <w:rPr>
          <w:rFonts w:ascii="GHEA Grapalat" w:hAnsi="GHEA Grapalat" w:cs="Sylfaen"/>
          <w:sz w:val="20"/>
          <w:lang w:val="hy-AM"/>
        </w:rPr>
        <w:t>Պայմանա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կապակցությամբ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ծա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վեճերը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լուծվում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բանակցությունների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միջոցով</w:t>
      </w:r>
      <w:r w:rsidRPr="00AC53FA">
        <w:rPr>
          <w:rFonts w:ascii="GHEA Grapalat" w:hAnsi="GHEA Grapalat" w:cs="Times Armenian"/>
          <w:sz w:val="20"/>
          <w:lang w:val="hy-AM"/>
        </w:rPr>
        <w:t xml:space="preserve">։ </w:t>
      </w:r>
      <w:r w:rsidRPr="00AC53FA">
        <w:rPr>
          <w:rFonts w:ascii="GHEA Grapalat" w:hAnsi="GHEA Grapalat" w:cs="Sylfaen"/>
          <w:sz w:val="20"/>
          <w:lang w:val="hy-AM"/>
        </w:rPr>
        <w:t>Համաձայնություն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ձեռք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չբերելու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դեպքում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վեճերը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լուծվում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դատական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կար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ով</w:t>
      </w:r>
      <w:r w:rsidRPr="00AC53FA">
        <w:rPr>
          <w:rFonts w:ascii="GHEA Grapalat" w:hAnsi="GHEA Grapalat" w:cs="Times Armenian"/>
          <w:sz w:val="20"/>
          <w:lang w:val="hy-AM"/>
        </w:rPr>
        <w:t>։</w:t>
      </w:r>
    </w:p>
    <w:p w:rsidR="00811D37" w:rsidRPr="00AC53FA" w:rsidRDefault="00811D37" w:rsidP="00811D37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           9.13 </w:t>
      </w:r>
      <w:r w:rsidRPr="00AC53FA">
        <w:rPr>
          <w:rFonts w:ascii="GHEA Grapalat" w:hAnsi="GHEA Grapalat" w:cs="Sylfaen"/>
          <w:sz w:val="20"/>
          <w:lang w:val="hy-AM"/>
        </w:rPr>
        <w:t>Պայմանա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իրը կազմված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է ____ </w:t>
      </w:r>
      <w:r w:rsidRPr="00AC53FA">
        <w:rPr>
          <w:rFonts w:ascii="GHEA Grapalat" w:hAnsi="GHEA Grapalat" w:cs="Sylfaen"/>
          <w:sz w:val="20"/>
          <w:lang w:val="hy-AM"/>
        </w:rPr>
        <w:t>էջից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կնքվում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երկու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օրինակից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որոնք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ունեն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հավասարազոր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իրավաբանական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ուժ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յուրաքանչյուր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կողմին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տրվում</w:t>
      </w:r>
      <w:r w:rsidRPr="00AC53FA">
        <w:rPr>
          <w:rFonts w:ascii="GHEA Grapalat" w:hAnsi="GHEA Grapalat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մեկական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օրինակ</w:t>
      </w:r>
      <w:r w:rsidRPr="00AC53FA">
        <w:rPr>
          <w:rFonts w:ascii="GHEA Grapalat" w:hAnsi="GHEA Grapalat" w:cs="Times Armenian"/>
          <w:sz w:val="20"/>
          <w:lang w:val="hy-AM"/>
        </w:rPr>
        <w:t xml:space="preserve">։ </w:t>
      </w:r>
      <w:r w:rsidRPr="00AC53FA">
        <w:rPr>
          <w:rFonts w:ascii="GHEA Grapalat" w:hAnsi="GHEA Grapalat" w:cs="Sylfaen"/>
          <w:sz w:val="20"/>
          <w:lang w:val="hy-AM"/>
        </w:rPr>
        <w:t>Պայմանա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N 1, N 2, N 3, և N 3.1  </w:t>
      </w:r>
      <w:r w:rsidRPr="00AC53FA">
        <w:rPr>
          <w:rFonts w:ascii="GHEA Grapalat" w:hAnsi="GHEA Grapalat" w:cs="Sylfaen"/>
          <w:sz w:val="20"/>
          <w:lang w:val="hy-AM"/>
        </w:rPr>
        <w:t>հավելվածները</w:t>
      </w:r>
      <w:r w:rsidRPr="00AC53FA">
        <w:rPr>
          <w:rFonts w:ascii="GHEA Grapalat" w:hAnsi="GHEA Grapalat" w:cs="Times Armenian"/>
          <w:sz w:val="20"/>
          <w:lang w:val="hy-AM"/>
        </w:rPr>
        <w:t xml:space="preserve">, </w:t>
      </w:r>
      <w:r w:rsidRPr="00AC53FA">
        <w:rPr>
          <w:rFonts w:ascii="GHEA Grapalat" w:hAnsi="GHEA Grapalat" w:cs="Sylfaen"/>
          <w:sz w:val="20"/>
          <w:lang w:val="hy-AM"/>
        </w:rPr>
        <w:t>համարվում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են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Պայմանա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անբաժանելի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մասը</w:t>
      </w:r>
      <w:r w:rsidRPr="00AC53FA">
        <w:rPr>
          <w:rFonts w:ascii="GHEA Grapalat" w:hAnsi="GHEA Grapalat" w:cs="Times Armenian"/>
          <w:sz w:val="20"/>
          <w:lang w:val="hy-AM"/>
        </w:rPr>
        <w:t>։</w:t>
      </w:r>
    </w:p>
    <w:p w:rsidR="00811D37" w:rsidRPr="00AC53FA" w:rsidRDefault="00811D37" w:rsidP="00811D37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C53FA">
        <w:rPr>
          <w:rFonts w:ascii="GHEA Grapalat" w:hAnsi="GHEA Grapalat" w:cs="Sylfaen"/>
          <w:sz w:val="20"/>
          <w:lang w:val="hy-AM"/>
        </w:rPr>
        <w:t xml:space="preserve">           9.14 Պայմանա</w:t>
      </w:r>
      <w:r w:rsidRPr="00AC53FA">
        <w:rPr>
          <w:rFonts w:ascii="GHEA Grapalat" w:hAnsi="GHEA Grapalat" w:cs="Times Armenian"/>
          <w:sz w:val="20"/>
          <w:lang w:val="hy-AM"/>
        </w:rPr>
        <w:t>գ</w:t>
      </w:r>
      <w:r w:rsidRPr="00AC53FA">
        <w:rPr>
          <w:rFonts w:ascii="GHEA Grapalat" w:hAnsi="GHEA Grapalat" w:cs="Sylfaen"/>
          <w:sz w:val="20"/>
          <w:lang w:val="hy-AM"/>
        </w:rPr>
        <w:t>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հետ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կապված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հարաբերությունների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նկատմամբ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կիրառվում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է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Հայաստանի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Հանրապետության</w:t>
      </w:r>
      <w:r w:rsidRPr="00AC53FA">
        <w:rPr>
          <w:rFonts w:ascii="GHEA Grapalat" w:hAnsi="GHEA Grapalat" w:cs="Times Armenian"/>
          <w:sz w:val="20"/>
          <w:lang w:val="hy-AM"/>
        </w:rPr>
        <w:t xml:space="preserve"> </w:t>
      </w:r>
      <w:r w:rsidRPr="00AC53FA">
        <w:rPr>
          <w:rFonts w:ascii="GHEA Grapalat" w:hAnsi="GHEA Grapalat" w:cs="Sylfaen"/>
          <w:sz w:val="20"/>
          <w:lang w:val="hy-AM"/>
        </w:rPr>
        <w:t>իրավունքը</w:t>
      </w:r>
      <w:r w:rsidRPr="00AC53FA">
        <w:rPr>
          <w:rFonts w:ascii="GHEA Grapalat" w:hAnsi="GHEA Grapalat" w:cs="Times Armenian"/>
          <w:sz w:val="20"/>
          <w:lang w:val="hy-AM"/>
        </w:rPr>
        <w:t>։</w:t>
      </w:r>
    </w:p>
    <w:p w:rsidR="00811D37" w:rsidRPr="00AC53FA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AC53FA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811D37" w:rsidRPr="00AC53FA" w:rsidRDefault="00811D37" w:rsidP="00811D37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11D37" w:rsidRPr="00AC53FA" w:rsidTr="002E3B4F">
        <w:tc>
          <w:tcPr>
            <w:tcW w:w="4536" w:type="dxa"/>
          </w:tcPr>
          <w:p w:rsidR="00811D37" w:rsidRPr="00AC53FA" w:rsidRDefault="00811D37" w:rsidP="002E3B4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AC53FA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11D37" w:rsidRPr="00AC53FA" w:rsidRDefault="00811D37" w:rsidP="002E3B4F">
            <w:pPr>
              <w:rPr>
                <w:rFonts w:ascii="GHEA Grapalat" w:hAnsi="GHEA Grapalat"/>
                <w:lang w:val="hy-AM"/>
              </w:rPr>
            </w:pPr>
          </w:p>
          <w:p w:rsidR="00811D37" w:rsidRPr="00AC53FA" w:rsidRDefault="00811D37" w:rsidP="002E3B4F">
            <w:pPr>
              <w:rPr>
                <w:rFonts w:ascii="GHEA Grapalat" w:hAnsi="GHEA Grapalat"/>
                <w:lang w:val="hy-AM"/>
              </w:rPr>
            </w:pPr>
          </w:p>
          <w:p w:rsidR="00811D37" w:rsidRPr="00AC53FA" w:rsidRDefault="00811D37" w:rsidP="002E3B4F">
            <w:pPr>
              <w:jc w:val="center"/>
              <w:rPr>
                <w:rFonts w:ascii="GHEA Grapalat" w:hAnsi="GHEA Grapalat"/>
                <w:lang w:val="hy-AM"/>
              </w:rPr>
            </w:pPr>
            <w:r w:rsidRPr="00AC53F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11D37" w:rsidRPr="00AC53FA" w:rsidRDefault="00811D37" w:rsidP="002E3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53FA">
              <w:rPr>
                <w:rFonts w:ascii="GHEA Grapalat" w:hAnsi="GHEA Grapalat"/>
                <w:sz w:val="18"/>
                <w:szCs w:val="18"/>
              </w:rPr>
              <w:t>/</w:t>
            </w: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C53F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1D37" w:rsidRPr="00AC53FA" w:rsidRDefault="00811D37" w:rsidP="002E3B4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AC53F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11D37" w:rsidRPr="00AC53FA" w:rsidRDefault="00811D37" w:rsidP="002E3B4F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11D37" w:rsidRPr="00AC53FA" w:rsidRDefault="00811D37" w:rsidP="002E3B4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AC53FA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811D37" w:rsidRPr="00AC53FA" w:rsidRDefault="00811D37" w:rsidP="002E3B4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11D37" w:rsidRPr="00AC53FA" w:rsidRDefault="00811D37" w:rsidP="002E3B4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11D37" w:rsidRPr="00AC53FA" w:rsidRDefault="00811D37" w:rsidP="002E3B4F">
            <w:pPr>
              <w:jc w:val="center"/>
              <w:rPr>
                <w:rFonts w:ascii="GHEA Grapalat" w:hAnsi="GHEA Grapalat"/>
                <w:lang w:val="hy-AM"/>
              </w:rPr>
            </w:pPr>
            <w:r w:rsidRPr="00AC53FA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11D37" w:rsidRPr="00AC53FA" w:rsidRDefault="00811D37" w:rsidP="002E3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C53FA">
              <w:rPr>
                <w:rFonts w:ascii="GHEA Grapalat" w:hAnsi="GHEA Grapalat"/>
                <w:sz w:val="18"/>
                <w:szCs w:val="18"/>
              </w:rPr>
              <w:t>/</w:t>
            </w: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C53FA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1D37" w:rsidRPr="00AC53FA" w:rsidRDefault="00811D37" w:rsidP="002E3B4F">
            <w:pPr>
              <w:jc w:val="center"/>
              <w:rPr>
                <w:rFonts w:ascii="GHEA Grapalat" w:hAnsi="GHEA Grapalat"/>
                <w:lang w:val="hy-AM"/>
              </w:rPr>
            </w:pP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AC53FA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C53FA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811D37" w:rsidRPr="00AC53FA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AC53FA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811D37" w:rsidRPr="00AC53FA" w:rsidRDefault="00811D37" w:rsidP="00811D37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811D37" w:rsidRPr="00AC53FA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AC53FA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9F15DE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9F15DE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9F15DE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9F15DE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9F15DE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9F15DE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9F15DE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9F15DE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9F15DE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9F15DE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5C4FA3" w:rsidRDefault="00811D37" w:rsidP="00811D37">
      <w:pPr>
        <w:rPr>
          <w:rFonts w:ascii="GHEA Grapalat" w:hAnsi="GHEA Grapalat"/>
          <w:sz w:val="20"/>
          <w:lang w:val="hy-AM"/>
        </w:rPr>
      </w:pPr>
    </w:p>
    <w:p w:rsidR="00811D37" w:rsidRPr="005C4FA3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811D37" w:rsidRPr="005C4FA3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811D37" w:rsidRPr="005C4FA3" w:rsidRDefault="00811D37" w:rsidP="00811D37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sz w:val="20"/>
          <w:lang w:val="hy-AM"/>
        </w:rPr>
        <w:t>ՇՀԱՊՁԲ-1</w:t>
      </w:r>
      <w:r w:rsidRPr="005423D6">
        <w:rPr>
          <w:rFonts w:ascii="GHEA Grapalat" w:hAnsi="GHEA Grapalat"/>
          <w:sz w:val="20"/>
          <w:lang w:val="hy-AM"/>
        </w:rPr>
        <w:t>5/</w:t>
      </w:r>
      <w:r w:rsidRPr="008F5D44">
        <w:rPr>
          <w:rFonts w:ascii="GHEA Grapalat" w:hAnsi="GHEA Grapalat"/>
          <w:sz w:val="20"/>
          <w:lang w:val="hy-AM"/>
        </w:rPr>
        <w:t>1</w:t>
      </w:r>
      <w:r w:rsidR="00EE6369" w:rsidRPr="00EE6369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>-ԵՄՏ-16/</w:t>
      </w:r>
      <w:r w:rsidR="00EE6369" w:rsidRPr="00EE6369">
        <w:rPr>
          <w:rFonts w:ascii="GHEA Grapalat" w:hAnsi="GHEA Grapalat"/>
          <w:sz w:val="20"/>
          <w:lang w:val="hy-AM"/>
        </w:rPr>
        <w:t>3</w:t>
      </w:r>
      <w:r w:rsidRPr="004A6806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811D37" w:rsidRPr="005C4FA3" w:rsidRDefault="00811D37" w:rsidP="00811D37">
      <w:pPr>
        <w:jc w:val="center"/>
        <w:rPr>
          <w:rFonts w:ascii="GHEA Grapalat" w:hAnsi="GHEA Grapalat"/>
          <w:sz w:val="20"/>
          <w:lang w:val="hy-AM"/>
        </w:rPr>
      </w:pPr>
    </w:p>
    <w:p w:rsidR="00811D37" w:rsidRPr="005C4FA3" w:rsidRDefault="00811D37" w:rsidP="00811D37">
      <w:pPr>
        <w:jc w:val="center"/>
        <w:rPr>
          <w:rFonts w:ascii="GHEA Grapalat" w:hAnsi="GHEA Grapalat"/>
          <w:sz w:val="20"/>
          <w:lang w:val="hy-AM"/>
        </w:rPr>
      </w:pPr>
    </w:p>
    <w:p w:rsidR="00811D37" w:rsidRPr="005C4FA3" w:rsidRDefault="00811D37" w:rsidP="00811D37">
      <w:pPr>
        <w:jc w:val="center"/>
        <w:rPr>
          <w:rFonts w:ascii="GHEA Grapalat" w:hAnsi="GHEA Grapalat"/>
          <w:sz w:val="20"/>
          <w:lang w:val="hy-AM"/>
        </w:rPr>
      </w:pPr>
    </w:p>
    <w:p w:rsidR="00811D37" w:rsidRPr="005C4FA3" w:rsidRDefault="00811D37" w:rsidP="00811D37">
      <w:pPr>
        <w:jc w:val="center"/>
        <w:rPr>
          <w:rFonts w:ascii="GHEA Grapalat" w:hAnsi="GHEA Grapalat"/>
          <w:sz w:val="20"/>
          <w:lang w:val="hy-AM"/>
        </w:rPr>
      </w:pPr>
    </w:p>
    <w:p w:rsidR="00811D37" w:rsidRPr="005C4FA3" w:rsidRDefault="00EE6369" w:rsidP="00811D37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 xml:space="preserve">ՏՆՏԵՍԱԿԱՆ, ՍԱՆՀԻԳԻԵՆԻԿ և ԼՎԱՑՔԻ ՄԻՋՈՑՆԵՐԻ </w:t>
      </w:r>
      <w:r w:rsidR="00811D37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811D37" w:rsidRPr="005C4FA3" w:rsidRDefault="00811D37" w:rsidP="00811D37">
      <w:pPr>
        <w:jc w:val="center"/>
        <w:rPr>
          <w:rFonts w:ascii="GHEA Grapalat" w:hAnsi="GHEA Grapalat"/>
          <w:sz w:val="20"/>
          <w:lang w:val="es-ES"/>
        </w:rPr>
      </w:pPr>
    </w:p>
    <w:p w:rsidR="00811D37" w:rsidRPr="005C4FA3" w:rsidRDefault="00811D37" w:rsidP="00811D37">
      <w:pPr>
        <w:jc w:val="center"/>
        <w:rPr>
          <w:rFonts w:ascii="GHEA Grapalat" w:hAnsi="GHEA Grapalat"/>
          <w:b/>
          <w:lang w:val="es-ES"/>
        </w:rPr>
      </w:pPr>
      <w:r w:rsidRPr="008F5D44">
        <w:rPr>
          <w:rFonts w:ascii="GHEA Grapalat" w:hAnsi="GHEA Grapalat"/>
          <w:b/>
          <w:lang w:val="hy-AM"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8F5D44">
        <w:rPr>
          <w:rFonts w:ascii="GHEA Grapalat" w:hAnsi="GHEA Grapalat"/>
          <w:b/>
          <w:lang w:val="hy-AM"/>
        </w:rPr>
        <w:t>ԲՆՈՒԹԱԳԻՐ</w:t>
      </w:r>
    </w:p>
    <w:p w:rsidR="00811D37" w:rsidRPr="005C4FA3" w:rsidRDefault="00811D37" w:rsidP="00811D37">
      <w:pPr>
        <w:jc w:val="center"/>
        <w:rPr>
          <w:rFonts w:ascii="GHEA Grapalat" w:hAnsi="GHEA Grapalat"/>
          <w:b/>
          <w:lang w:val="es-ES"/>
        </w:rPr>
      </w:pPr>
    </w:p>
    <w:p w:rsidR="00811D37" w:rsidRPr="005C4FA3" w:rsidRDefault="00811D37" w:rsidP="00811D37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916" w:type="dxa"/>
        <w:tblInd w:w="-743" w:type="dxa"/>
        <w:tblLook w:val="0000"/>
      </w:tblPr>
      <w:tblGrid>
        <w:gridCol w:w="2384"/>
        <w:gridCol w:w="8532"/>
      </w:tblGrid>
      <w:tr w:rsidR="00811D37" w:rsidRPr="00EE6369" w:rsidTr="00330456">
        <w:trPr>
          <w:trHeight w:val="578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1D37" w:rsidRPr="00EE6369" w:rsidRDefault="00EE6369" w:rsidP="002E3B4F">
            <w:pPr>
              <w:jc w:val="center"/>
              <w:rPr>
                <w:rFonts w:ascii="GHEA Grapalat" w:hAnsi="GHEA Grapalat" w:cs="Arial"/>
                <w:lang w:val="es-ES"/>
              </w:rPr>
            </w:pPr>
            <w:r>
              <w:rPr>
                <w:rFonts w:ascii="GHEA Grapalat" w:hAnsi="GHEA Grapalat" w:cs="Arial"/>
                <w:lang w:val="es-ES"/>
              </w:rPr>
              <w:t>Անվանումը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1D37" w:rsidRPr="00EE6369" w:rsidRDefault="00EE636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Տեխնիկական բնութագիրը</w:t>
            </w:r>
          </w:p>
        </w:tc>
      </w:tr>
      <w:tr w:rsidR="00811D37" w:rsidRPr="00EE6369" w:rsidTr="00330456">
        <w:trPr>
          <w:trHeight w:val="33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11D37" w:rsidRPr="008F5D44" w:rsidRDefault="00811D37" w:rsidP="002E3B4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811D37" w:rsidRPr="008F5D44" w:rsidRDefault="00811D37" w:rsidP="002E3B4F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9508E0" w:rsidTr="00330456">
        <w:tblPrEx>
          <w:tblLook w:val="04A0"/>
        </w:tblPrEx>
        <w:trPr>
          <w:trHeight w:val="195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էլ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. Լամպ 40 Վտ  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լամպեր(220-230) Վ լարման, 50 Հց հաճախականության 40 Վտ հզորության , թափանցիկ, տանձաձև ըստ ԳՕՍՏ 2239-79,անվտանգությունն՝ ըստ ԳՕՍՏ 28712-90 և ըստ  ՀՀ կառավարության 2005 թ փետրվարի 3-ի N 150-Ն որոշմամբ հաստատված &lt;&lt; Ցածր լարման էլեկտրասարքավորումների ներկայացվող պահանջների տեխնիկական կանոնակարգի&gt;&gt;:</w:t>
            </w:r>
          </w:p>
        </w:tc>
      </w:tr>
      <w:tr w:rsidR="009508E0" w:rsidTr="00330456">
        <w:tblPrEx>
          <w:tblLook w:val="04A0"/>
        </w:tblPrEx>
        <w:trPr>
          <w:trHeight w:val="144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 լամպ  սովորկան կոթառով փոքր ապակիով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 լամպ  սովորկան կոթառով փոքր թափանցիկ բալոնով ՝ապակիով  (220-230) Վ լարման , 50 Հց հաճախականություն 60 վտ հզորության, ըստ ԳՕՍՏ 2239-79,անվտանգությունն՝ ըստ ԳՕՍՏ 28712-90 և ըստ  ՀՀ կառավարության 2005 թ փետրվարի 3-ի N 150-Ն որոշմամբ հաստատված &lt;&lt; Ցածր լարման էլեկտրասարքավորումների ներկայացվող պահանջների տեխնիկական կանոնակարգի&gt;&gt;:</w:t>
            </w:r>
          </w:p>
        </w:tc>
      </w:tr>
      <w:tr w:rsidR="009508E0" w:rsidTr="005E2D74">
        <w:tblPrEx>
          <w:tblLook w:val="04A0"/>
        </w:tblPrEx>
        <w:trPr>
          <w:trHeight w:val="1492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էլ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. Լամպ / մոմ/ 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լամպ մոմաձև թափանցիկ , 60 Վտ հզորությամբ, կոթառը՝ E14 տիպի, 220-230 Վ լարման: Անվտանգությունը  ՝ ըստ  ԳՕՍՏ 28712-90-ի և ՀՀ կառավարության 2005թ փետրվարի 3-ի  N 150-Նորոշմամբ հաստատված ՙՑածր լարման էլեկտրասարքավորումներին ներկայացվող</w:t>
            </w:r>
            <w:r>
              <w:rPr>
                <w:rFonts w:ascii="GHEA Grapalat" w:hAnsi="GHEA Grapalat"/>
                <w:sz w:val="20"/>
                <w:szCs w:val="20"/>
              </w:rPr>
              <w:br/>
              <w:t xml:space="preserve"> պահանջների տեխնիկական կանոնակարգի՚</w:t>
            </w:r>
          </w:p>
        </w:tc>
      </w:tr>
      <w:tr w:rsidR="009508E0" w:rsidTr="00330456">
        <w:tblPrEx>
          <w:tblLook w:val="04A0"/>
        </w:tblPrEx>
        <w:trPr>
          <w:trHeight w:val="142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լար ՝ պղնձյա, բազմաջիղ, ՊՊՎ  2x2,5մմ²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Հաղորդալար ՝ ՊՊՎ  2x2,5մմ² նշագրված տիպը , երկարությունը՝ մետրական չափերով , պղնձյա երկջիղ բազմաջիղ, ճկուն հաղորդալար,կտրվածքի մակերեսը ՝ 2,5 մմ², կրկնակի վինիլային մեկուսացմամբ:  Անվտանգությունը ՝ ՀՀ կառավարության 2005 թ փետրվարի 3-ի N 150-ն որոշմամբ հաստատված ՝ ցածր լարման էլեկտրասարքավորումների ներկայացվող պահանջների տեխնիկական կանոնակարգի:</w:t>
            </w:r>
          </w:p>
        </w:tc>
      </w:tr>
      <w:tr w:rsidR="009508E0" w:rsidTr="00330456">
        <w:tblPrEx>
          <w:tblLook w:val="04A0"/>
        </w:tblPrEx>
        <w:trPr>
          <w:trHeight w:val="118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լար՝</w:t>
            </w:r>
            <w:r w:rsidR="00330456">
              <w:rPr>
                <w:rFonts w:ascii="GHEA Grapalat" w:hAnsi="GHEA Grapalat"/>
                <w:sz w:val="20"/>
                <w:szCs w:val="20"/>
              </w:rPr>
              <w:t xml:space="preserve"> պղնձյա, բազմաջիղ  հրակայուն  1 x 2,5 մմ²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լար պղնձյա, բազմաջիղ  հրակայուն  1 x 2,5 մմ² երկարությունը՝ մետրական չափերով:Անվտանգությունը ՝ ՀՀ կառավարության 2005 թ փետրվարի 3-ի N 150-ն որոշմամբ հաստատված ՝ ցածր լարման էլեկտրասարքավորումների ներկայացվող պահանջների տեխնիկական կանոնակարգի:</w:t>
            </w:r>
          </w:p>
        </w:tc>
      </w:tr>
      <w:tr w:rsidR="009508E0" w:rsidTr="00330456">
        <w:tblPrEx>
          <w:tblLook w:val="04A0"/>
        </w:tblPrEx>
        <w:trPr>
          <w:trHeight w:val="81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Մեկուսիչ ժապավեն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Հոսանքի մեկուսիչ ժապավեն ինքնակպչուն , գլանափաթեթված, 15 մմ լայնությամբ , 10 մ երկարությամբ:&lt;&lt; VINI TAPE&gt;&gt; կամ համարժեք:</w:t>
            </w:r>
          </w:p>
        </w:tc>
      </w:tr>
      <w:tr w:rsidR="009508E0" w:rsidTr="00330456">
        <w:tblPrEx>
          <w:tblLook w:val="04A0"/>
        </w:tblPrEx>
        <w:trPr>
          <w:trHeight w:val="72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Մեկուսիչ ժապավեն կտորից հիմքով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Հոսանքի մեկուսիչ ժապավեն ինքնակպչուն , գլանափաթեթված, կտորյա հիմքի վրա 0,35 մմ հաստությամբ, 20 մմ լայնությամբ, 20 մ երկարությամբ: </w:t>
            </w:r>
          </w:p>
        </w:tc>
      </w:tr>
      <w:tr w:rsidR="009508E0" w:rsidTr="00330456">
        <w:tblPrEx>
          <w:tblLook w:val="04A0"/>
        </w:tblPrEx>
        <w:trPr>
          <w:trHeight w:val="102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Ավտոմատ անջատիչ 63 ամպ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  Էլեկտրական ավտոմատ անջատիչ, 63 Ամպեր, միաֆազ   հոսանքի   համար,  ՙ legrand ՚  ֆիրմայի կամ համարժեքը:  </w:t>
            </w:r>
          </w:p>
        </w:tc>
      </w:tr>
      <w:tr w:rsidR="009508E0" w:rsidTr="00330456">
        <w:tblPrEx>
          <w:tblLook w:val="04A0"/>
        </w:tblPrEx>
        <w:trPr>
          <w:trHeight w:val="145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էլեկտրական անջատիչ տիտան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Էլեկտրական անջատիչ փոփոխական հոսանքի hամար 16Ա, 10Ա, 250Վ արտասահմանյան արտադրության, (Titan) , երկու սեխմակով :Անվտանգությունը  ՀՀ  կառավարության 2005թ փետրվարի 3-ի N150-ն որոշմամբ հաստատված  &lt;&lt; Ցածր լարման էլեկտրասարքավորումներին ներկայացվող պահանջների տեխնիկական կան</w:t>
            </w:r>
            <w:r w:rsidR="005E2D74">
              <w:rPr>
                <w:rFonts w:ascii="GHEA Grapalat" w:hAnsi="GHEA Grapalat"/>
                <w:sz w:val="20"/>
                <w:szCs w:val="20"/>
              </w:rPr>
              <w:t xml:space="preserve">ոնակարգի&gt;&gt;:  &lt;&lt;Titan &gt;&gt; </w:t>
            </w:r>
            <w:r>
              <w:rPr>
                <w:rFonts w:ascii="GHEA Grapalat" w:hAnsi="GHEA Grapalat"/>
                <w:sz w:val="20"/>
                <w:szCs w:val="20"/>
              </w:rPr>
              <w:t>կամ համարժեք:</w:t>
            </w:r>
            <w:r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9508E0" w:rsidTr="00330456">
        <w:tblPrEx>
          <w:tblLook w:val="04A0"/>
        </w:tblPrEx>
        <w:trPr>
          <w:trHeight w:val="153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Էլեկտրակն վարդակ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 Վ լարման , 16 Ա հզորության , երկու միացման  և հողանցման լատունե զսպանակավորված կոնտակտներով, արտաքին դետալները՝ հրակայուն կարբոնապլաստմասսայե , ներքին մոնտաժի: Անվտանգությունը  ՀՀ  կառավարության 2005թ փետրվարի 3-ի N150-ն որոշմամբ հաստատված &lt;&lt; Ցածր լարման էլեկտրասարքավորումներին ներկայացվող պահանջների տեխնիկական կան</w:t>
            </w:r>
            <w:r w:rsidR="005E2D74">
              <w:rPr>
                <w:rFonts w:ascii="GHEA Grapalat" w:hAnsi="GHEA Grapalat"/>
                <w:sz w:val="20"/>
                <w:szCs w:val="20"/>
              </w:rPr>
              <w:t xml:space="preserve">ոնակարգի&gt;&gt;:  &lt;&lt;Titan &gt;&gt; </w:t>
            </w:r>
            <w:r>
              <w:rPr>
                <w:rFonts w:ascii="GHEA Grapalat" w:hAnsi="GHEA Grapalat"/>
                <w:sz w:val="20"/>
                <w:szCs w:val="20"/>
              </w:rPr>
              <w:t xml:space="preserve">կամ համարժեք:  </w:t>
            </w:r>
          </w:p>
        </w:tc>
      </w:tr>
      <w:tr w:rsidR="009508E0" w:rsidTr="00330456">
        <w:tblPrEx>
          <w:tblLook w:val="04A0"/>
        </w:tblPrEx>
        <w:trPr>
          <w:trHeight w:val="142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Էլեկտրակն վարդակ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220 Վ լարման , 16 Ա հզորության , երկու միացման   լատունե զսպանակավորված կոնտակտներով, արտաքին դետալները՝ հրակայուն կարբոնապլաստմասսայե , ներքին մոնտաժի: Անվտանգությունը  ՀՀ  կառավարության 2005թ փետրվարի 3-ի N150-ն որոշմամբ հաստատված &lt;&lt; Ցածր լարման էլեկտրասարքավորումներին ներկայացվող պահանջների տեխնիկական կ</w:t>
            </w:r>
            <w:r w:rsidR="005E2D74">
              <w:rPr>
                <w:rFonts w:ascii="GHEA Grapalat" w:hAnsi="GHEA Grapalat"/>
                <w:sz w:val="20"/>
                <w:szCs w:val="20"/>
              </w:rPr>
              <w:t xml:space="preserve">անոնակարգի&gt;&gt;: &lt;&lt;Titan &gt;&gt;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կամ համարժեք:   </w:t>
            </w:r>
          </w:p>
        </w:tc>
      </w:tr>
      <w:tr w:rsidR="009508E0" w:rsidTr="00330456">
        <w:tblPrEx>
          <w:tblLook w:val="04A0"/>
        </w:tblPrEx>
        <w:trPr>
          <w:trHeight w:val="148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խրոց արտասահմանյան արտադրության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 խրոց 6,3/16Ա, 250Վ ըստ ԳՕՍՏ Ռ 51322,1-99 և ԳՕՍՏ 7396,1-89 կամ համարժեք, հրակայուն, հողանցումով, եվրո: Անվտանգությունը ըստ ԳՕՍՏ12.2.007.0-75 և ՀՀ  կառավարության 2005թ փետրվարի 3-ի N150-ն որոշմամբ հաստատված &lt;&lt; Ցածր լարման էլեկտրասարքավորումներին ներկայացվող պահանջների տեխնիկական կանոնակարգի&gt;&gt; &lt;&lt; Sisten 2000&gt;&gt; կամ համարժեք:</w:t>
            </w:r>
          </w:p>
        </w:tc>
      </w:tr>
      <w:tr w:rsidR="009508E0" w:rsidTr="00330456">
        <w:tblPrEx>
          <w:tblLook w:val="04A0"/>
        </w:tblPrEx>
        <w:trPr>
          <w:trHeight w:val="156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պատրոն / մոմի/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Պարուրակով պլաստմասսայե  E14 և  E27 սերիայի,220Վ լարման 50 Հց հաճախականության , մինչև 4Ա փոփոխական հոսանքի էլեկտրական գծերում աշխատանքի համար , կոթառի հետ օգտագործվող լամպերի հզորություննը 200Վտ՝ ըստ ԳՕՍՏ 2746.1-88 կամ համարժեք:Անվտանգությունը  ՀՀ  կառավարության 2005թ փետրվարի 3-ի N150-ն որոշմամբ հաստատված &lt;&lt; Ցածր լարման էլեկտրասարքավորումներին ներկայացվող պահանջների տեխնիկական կանոնակարգի&gt;&gt;:       </w:t>
            </w:r>
          </w:p>
        </w:tc>
      </w:tr>
      <w:tr w:rsidR="009508E0" w:rsidTr="00330456">
        <w:tblPrEx>
          <w:tblLook w:val="04A0"/>
        </w:tblPrEx>
        <w:trPr>
          <w:trHeight w:val="162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պատրոն / մոմի/ պտուտակով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Պարուրակով պլաստմասսայե  E14 և  E27 սերիայի,220Վ լարման 50 Հց հաճախականության , մինչև 4Ա փոփոխական հոսանքի էլեկտրական գծերում աշխատանքի համար , պտուտակով,կոթառի հետ օգտագործվող լամպերի հզորություննը 200Վտ՝ ըստ ԳՕՍՏ 2746.1-88 կամ համարժեք:Անվտանգությունը  ՀՀ  կառավարության 2005թ փետրվարի 3-ի N150-ն որոշմամբ հաստատված &lt;&lt; Ցածր լարման էլեկտրասարքավորումներին ներկայացվող պահանջների տեխնիկական կանոնակարգի&gt;&gt;:       </w:t>
            </w:r>
          </w:p>
        </w:tc>
      </w:tr>
      <w:tr w:rsidR="009508E0" w:rsidTr="00330456">
        <w:tblPrEx>
          <w:tblLook w:val="04A0"/>
        </w:tblPrEx>
        <w:trPr>
          <w:trHeight w:val="150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էլեկտրակն պատրոն միջին չափի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Պարուրակով  E40 սերիայի , 250 Վ լարման , 50 հց հաճախականության , մինչև 16Ա փոփոխական հոսանքի էլեկտրական գծերում աշխատանքի համար , կոթառի վրա օգտագործվող լամպի հզորությունը մինչև 200Վտ ԳՕՍՏ 2746-90:   Անվտանգությունը  ՀՀ  կառավարության 2005թ փետրվարի 3-ի N150-ն որոշմամբ հաստատված       &lt;&lt; Ցածր լարման էլեկտրասարքավորումներին ներկայացվող պահանջների տեխնիկական կանոնակարգի&gt;&gt;:  </w:t>
            </w:r>
          </w:p>
        </w:tc>
      </w:tr>
      <w:tr w:rsidR="009508E0" w:rsidTr="00330456">
        <w:tblPrEx>
          <w:tblLook w:val="04A0"/>
        </w:tblPrEx>
        <w:trPr>
          <w:trHeight w:val="160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 պատրոն  արտաքին պտուտակով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Պատրոն արտաքին պտուտակով, նախատեսված ջահերի համար: Պարուրակով  E40 սերիայի , 250 Վ լարման , 50 հց հաճախականության , մինչև 16Ա փոփոխական հոսանքի էլեկտրական գծերում աշխատանքի համար , կոթառի վրա օգտագործվող լամպի հզորությունը մինչև 200Վտ ԳՕՍՏ 2746-90:   Անվտանգությունը  ՀՀ  կառավարության 2005թ փետրվարի 3-ի N150-ն որոշմամբ հաստատված &lt;&lt; Ցածր լարման լեկտրասարքավորումներին ներկայացվող պահանջների տեխնիկական կանոնակարգի&gt;&gt;:  </w:t>
            </w:r>
          </w:p>
        </w:tc>
      </w:tr>
      <w:tr w:rsidR="009508E0" w:rsidTr="00330456">
        <w:tblPrEx>
          <w:tblLook w:val="04A0"/>
        </w:tblPrEx>
        <w:trPr>
          <w:trHeight w:val="151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 պատրոն կախովի առաստաղի համար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Էլեկտրական պատրոն կախովի առաստաղի համար: Պարուրակով  E40 սերիայի, 250 Վ լարման, 50 հց հաճախականության, մինչև  4 Ա փոփոխական հոսանքի էլեկտրական գծերում աշխատանքի համար, կոթառի վրա օգտագործվող լամպի հզորությունը մինչև 200Վտ ԳՕՍՏ 2746-90: Անվտանգությունը  ՀՀ  կառավարության 2005թ փետրվարի 3-ի N150-ն որոշմամբ հաստատված &lt;&lt; Ցածր լարման էլեկտրասարքավորումներին ներկայացվող պահանջների տեխնիկական կանոնակարգի&gt;&gt;:  </w:t>
            </w:r>
          </w:p>
        </w:tc>
      </w:tr>
      <w:tr w:rsidR="009508E0" w:rsidTr="00330456">
        <w:tblPrEx>
          <w:tblLook w:val="04A0"/>
        </w:tblPrEx>
        <w:trPr>
          <w:trHeight w:val="87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Ծորակ խառնիչ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 w:rsidP="005E2D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Ծորակ խառնիչ </w:t>
            </w:r>
            <w:r w:rsidR="005E2D74">
              <w:rPr>
                <w:rFonts w:ascii="GHEA Grapalat" w:hAnsi="GHEA Grapalat"/>
                <w:sz w:val="20"/>
                <w:szCs w:val="20"/>
              </w:rPr>
              <w:t>,</w:t>
            </w:r>
            <w:r w:rsidR="0085532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նախատեսված տաք և   սառը ջրի համար, նիկելապատված, բռոնզից կամ լատունից, պատին ամրացնելու համար:  (venus)  կամ համարժեք:  </w:t>
            </w:r>
          </w:p>
        </w:tc>
      </w:tr>
      <w:tr w:rsidR="009508E0" w:rsidTr="00330456">
        <w:tblPrEx>
          <w:tblLook w:val="04A0"/>
        </w:tblPrEx>
        <w:trPr>
          <w:trHeight w:val="67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Ծորակ մեկ փականով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Կիսաշրջանաձև  ծորակ, 1 փականով, բռոնզից կամ լատունից, նիկելապատված:  (venus)   կամ համարժեք: </w:t>
            </w:r>
          </w:p>
        </w:tc>
      </w:tr>
      <w:tr w:rsidR="009508E0" w:rsidTr="00330456">
        <w:tblPrEx>
          <w:tblLook w:val="04A0"/>
        </w:tblPrEx>
        <w:trPr>
          <w:trHeight w:val="90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Ծորակ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Կիսաշրջանաձև ծորակ նախատեսված տաք և սառը ջրի համար, բռոնզից կամ լատունից, նիկելապատված (յոլկա) լվացարանների վրա ամրացնելու համար: (venus)  կամ համարժեք:  </w:t>
            </w:r>
          </w:p>
        </w:tc>
      </w:tr>
      <w:tr w:rsidR="009508E0" w:rsidTr="00330456">
        <w:tblPrEx>
          <w:tblLook w:val="04A0"/>
        </w:tblPrEx>
        <w:trPr>
          <w:trHeight w:val="111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Երկարացման լար 5մ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110-250 Վ միացման մանրակներով  Էլեկտրական հաղորդիչներ 3 սարքավորում միցնելու հնարավորությամբ, հաղորդալարի երկարությունը վարդակային մասի  մուտքից մինչև խրոցը 5մ,  դիմադրողականությունը` 16Ա եվրո ստանդարտ:ՙՄակել՚ ֆիրմայի կամ համարժեքը:                  </w:t>
            </w:r>
          </w:p>
        </w:tc>
      </w:tr>
      <w:tr w:rsidR="009508E0" w:rsidTr="00330456">
        <w:tblPrEx>
          <w:tblLook w:val="04A0"/>
        </w:tblPrEx>
        <w:trPr>
          <w:trHeight w:val="54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Հոսանքի եռակողմ բաժանիչ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Հոսանքի եռակողմ բաժամիչ 16 Ա 250 Վ:</w:t>
            </w:r>
          </w:p>
        </w:tc>
      </w:tr>
      <w:tr w:rsidR="009508E0" w:rsidTr="00330456">
        <w:tblPrEx>
          <w:tblLook w:val="04A0"/>
        </w:tblPrEx>
        <w:trPr>
          <w:trHeight w:val="78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Ցնցուղ  մետաղական խողովակով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Ցնցուղ մետաղական , մետաղական խողովակով:Մետաղական խողովակի երկարությունը 1,5-2 մ:</w:t>
            </w:r>
          </w:p>
        </w:tc>
      </w:tr>
      <w:tr w:rsidR="009508E0" w:rsidTr="00330456">
        <w:tblPrEx>
          <w:tblLook w:val="04A0"/>
        </w:tblPrEx>
        <w:trPr>
          <w:trHeight w:val="108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Թափանցիկ ինքնակպչուն  ժապավեն  տնտեսական 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Թափանցիկ ինքնակպչուն ժապավեն 48մմx100մ:</w:t>
            </w:r>
          </w:p>
        </w:tc>
      </w:tr>
      <w:tr w:rsidR="009508E0" w:rsidTr="00330456">
        <w:tblPrEx>
          <w:tblLook w:val="04A0"/>
        </w:tblPrEx>
        <w:trPr>
          <w:trHeight w:val="72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Լուծիչ ներկի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Լուծիչ նախատեսված ներկերի համար 0,5 մլ տարրաներով:</w:t>
            </w:r>
          </w:p>
        </w:tc>
      </w:tr>
      <w:tr w:rsidR="009508E0" w:rsidTr="00330456">
        <w:tblPrEx>
          <w:tblLook w:val="04A0"/>
        </w:tblPrEx>
        <w:trPr>
          <w:trHeight w:val="64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Ծեփամածիկ գիպսային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Ներսի հարդարման աշխատանքների համար , գիպսե հիմքով, ըստ ԳՕՍՏ 28379-79-ի կամ համարժեք: 10 կգ պարկով : </w:t>
            </w:r>
          </w:p>
        </w:tc>
      </w:tr>
      <w:tr w:rsidR="009508E0" w:rsidTr="00330456">
        <w:tblPrEx>
          <w:tblLook w:val="04A0"/>
        </w:tblPrEx>
        <w:trPr>
          <w:trHeight w:val="61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Ծեփամածիկ մելային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Ներսի հարդարման աշխատանքների համար , մելի հիմքով, ըստ ԳՕՍՏ 28379-79-ի կամ համարժեք:10 կգ պարկով : </w:t>
            </w:r>
          </w:p>
        </w:tc>
      </w:tr>
      <w:tr w:rsidR="009508E0" w:rsidTr="00330456">
        <w:tblPrEx>
          <w:tblLook w:val="04A0"/>
        </w:tblPrEx>
        <w:trPr>
          <w:trHeight w:val="55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Սիֆոն լվացարանի 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Սիֆոն լվացարանի , պլաստմասե, լրակազմ (վիպուսկով):</w:t>
            </w:r>
          </w:p>
        </w:tc>
      </w:tr>
      <w:tr w:rsidR="009508E0" w:rsidTr="00330456">
        <w:tblPrEx>
          <w:tblLook w:val="04A0"/>
        </w:tblPrEx>
        <w:trPr>
          <w:trHeight w:val="61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Սիֆոն  պադոնի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Պադոնի սիֆոն , մետաղական, փականով, լրակազմ:</w:t>
            </w:r>
          </w:p>
        </w:tc>
      </w:tr>
      <w:tr w:rsidR="009508E0" w:rsidTr="005E2D74">
        <w:tblPrEx>
          <w:tblLook w:val="04A0"/>
        </w:tblPrEx>
        <w:trPr>
          <w:trHeight w:val="184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Լվացքի փոշի    ավտոմատ 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Մաքրող փոշի լվացքի համար, հատիկավորված սպիտակ գույնից մինչև բաց դեղին  կամ գունավորված , սպիտակությունը ՝60 %-ից ոչ պակաս ,  բարձր որակի , նախատեսված  սպիտակ և գունավոր շորերի համար, բաղադրության մեջ լինի կալգոն: Նախատեսված ավտոմատ մեքենաների համար, վախենում է խոնավությունից:    Ունիվերսալ &lt;&lt; ARIEL&gt;&gt; կամ համարժեք: Լինի ժամկետի մեջ:</w:t>
            </w:r>
            <w:r w:rsidR="005E2D74">
              <w:rPr>
                <w:rFonts w:ascii="GHEA Grapalat" w:hAnsi="GHEA Grapalat"/>
                <w:sz w:val="20"/>
                <w:szCs w:val="20"/>
              </w:rPr>
              <w:t>5,</w:t>
            </w: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="005E2D74">
              <w:rPr>
                <w:rFonts w:ascii="GHEA Grapalat" w:hAnsi="GHEA Grapalat"/>
                <w:sz w:val="20"/>
                <w:szCs w:val="20"/>
              </w:rPr>
              <w:t>, 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կգ  պոլիմերային փաթեթներով:  ԸստԳՕՍՏ25644-96,Անվտանգությունը, մակնշումը և փաթեթավորումը՝ ՀՀ կառավարության 2004 թ. դեկտեմբերի 16-ի N1795-ն որոշմամբ հաստատված &lt;&lt; Մակերևույթաակտիվ միջոցների և մակերևույթաակտիվ նյութեր պարունակող լվացող և մաքրող միջոցների տեխնիկական կանոնակարգի &gt;&gt;: </w:t>
            </w:r>
          </w:p>
        </w:tc>
      </w:tr>
      <w:tr w:rsidR="009508E0" w:rsidTr="00330456">
        <w:tblPrEx>
          <w:tblLook w:val="04A0"/>
        </w:tblPrEx>
        <w:trPr>
          <w:trHeight w:val="2085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330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="009508E0">
              <w:rPr>
                <w:rFonts w:ascii="GHEA Grapalat" w:hAnsi="GHEA Grapalat"/>
                <w:sz w:val="20"/>
                <w:szCs w:val="20"/>
              </w:rPr>
              <w:t>Լվացքի փոշի ձեռքով լվանալու համար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Սպիտակ կամ բաց դեղնավուն կամ գունավորած հատիկավոր փոշի, փոշու զանգվածային մասը ոչ ավել 5 %, pH-ը` 7,5-11,5, </w:t>
            </w:r>
            <w:r>
              <w:rPr>
                <w:rFonts w:ascii="Courier New" w:hAnsi="Courier New" w:cs="Courier New"/>
                <w:sz w:val="20"/>
                <w:szCs w:val="20"/>
              </w:rPr>
              <w:t>‎</w:t>
            </w:r>
            <w:r>
              <w:rPr>
                <w:rFonts w:ascii="GHEA Grapalat" w:hAnsi="GHEA Grapalat" w:cs="GHEA Grapalat"/>
                <w:sz w:val="20"/>
                <w:szCs w:val="20"/>
              </w:rPr>
              <w:t>ֆոսֆորաթթվական աղերի զանգվածային մասը ոչ ավելի 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%,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80 %, ԳՕՍՏ 25644-96։ Անվտանգությունը, մակնշումը և փաթեթավորումը` ըստ ՀՀ կառավարության 2004թ. դեկտեմբերի 16-ի N 1795-Ն որոշմամբ հաստատված "Մակերևութաակտիվ միջոցների և մակերևութաակտիվ նյութեր պարունակող լվացող և մաքրող միջոցների տեխնիկական կանոնակարգի" համաձայն</w:t>
            </w:r>
          </w:p>
        </w:tc>
      </w:tr>
      <w:tr w:rsidR="009508E0" w:rsidTr="00330456">
        <w:tblPrEx>
          <w:tblLook w:val="04A0"/>
        </w:tblPrEx>
        <w:trPr>
          <w:trHeight w:val="1080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Ձեռնոց Ռետինից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Տնտեսական ձեռնոց ռետինից I տիպի ՝  (M, L,XL չափի  ) հաստությունը` 0,6-0,9մմ, երկարությունը 300մմ ոչ պակաս, անահարթ  մակերեսով, ձեռնոցի մակերեսին արատներ չպետք  լինի,  հեշտ օգտագործման համար :  Ըստ ԳՕՍՏ 20010-93 կամ համարժեք: </w:t>
            </w:r>
          </w:p>
        </w:tc>
      </w:tr>
      <w:tr w:rsidR="009508E0" w:rsidTr="00330456">
        <w:tblPrEx>
          <w:tblLook w:val="04A0"/>
        </w:tblPrEx>
        <w:trPr>
          <w:trHeight w:val="229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Հատակի մաքրող փոշի 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Լվացող և մաքրող  փոշի՝ սպիտակի կամ կանաչի , կապույտի կամ այլ գույների բաց երանգներով, օգտագործված հոտավորիչի հոտով, 1% ջրային լուծույթի PH-ը՝2-7, ջրում չլուծվող մնացորդի զանգվածային մասը՝ 70%-ից ոչ պակաս, խոնավությունը 2% -ից ոչ ավել, մաքրող հատկությունը՝ 85% -ից ոչ պակաս , պետք է լինի ոչ թունավոր և հրակայուն , փաթեթավորված ՝0,5 կգ պոլիմերային կամ այլ տարրաներում,  օժտված մանրեասպան հատկությամբ, հեռացնում է դժվարանցանելի կեղտաբծերը: Անվտանգությունը, մակնշումը և փաթեթավորումը՝ ՀՀ կառավարության 2004 թ. դեկտեմբերի 16-ի N1795-ն որոշմամբ հաստատված  &lt;Մակերևութաակտիվ միջոցների և մակերևույթաակտիվ նյութեր պարունակող լվացող և մաքրող միջոցների տեխնիկական կանոնակարգի &gt; լինի ժամկետի մեջ: &lt;Ռախշա &gt; կամ համարժեք:</w:t>
            </w:r>
          </w:p>
        </w:tc>
      </w:tr>
      <w:tr w:rsidR="009508E0" w:rsidTr="00330456">
        <w:tblPrEx>
          <w:tblLook w:val="04A0"/>
        </w:tblPrEx>
        <w:trPr>
          <w:trHeight w:val="202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Աման լվանալու հեղուկ 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 w:rsidP="005C4D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Մածուկանման զանգված, թանձր, հաճելի հոտով, գույնը ըստ  լվացող միջոցների գույնի որոշման սանդղակի , ջրածնային ցուցիչը PH՝9-10,5, մակերևույթաակտիվ նյութի զանգվածային մասը ՝ ոչ պակաս18% , ջրում չլուծվող նյութերի զանգվածային մասը ՝ ոչ ավել 3%, խոնավության զանգվածային մասը՝  ոչ ավել 50%,չափածրա</w:t>
            </w:r>
            <w:r w:rsidR="003F5113">
              <w:rPr>
                <w:rFonts w:ascii="GHEA Grapalat" w:hAnsi="GHEA Grapalat"/>
                <w:sz w:val="20"/>
                <w:szCs w:val="20"/>
              </w:rPr>
              <w:t xml:space="preserve">րված պոլիմերայի տարաներում՝1000 </w:t>
            </w:r>
            <w:r>
              <w:rPr>
                <w:rFonts w:ascii="GHEA Grapalat" w:hAnsi="GHEA Grapalat"/>
                <w:sz w:val="20"/>
                <w:szCs w:val="20"/>
              </w:rPr>
              <w:t>գ զանգվածով:Անվտանգությունը, մակնշումը և փաթեթավորումը՝ ՀՀ կառավարության 2004 թ. դեկտեմբերի 16-ի N1795-ն որոշմամբ հաստատված  &lt;Մակերևութաակտիվ միջոցների և մակերևույթաակտիվ նյութեր պարունակող լվացող և մաքրող միջոցների տեխնիկական կանոնակար</w:t>
            </w:r>
            <w:r w:rsidR="005C4DF9">
              <w:rPr>
                <w:rFonts w:ascii="GHEA Grapalat" w:hAnsi="GHEA Grapalat"/>
                <w:sz w:val="20"/>
                <w:szCs w:val="20"/>
              </w:rPr>
              <w:t xml:space="preserve">գի &gt; լինի ժամկետի մեջ: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&lt;&lt; AVE&gt;&gt; կամ համարժեք:</w:t>
            </w:r>
          </w:p>
        </w:tc>
      </w:tr>
      <w:tr w:rsidR="009508E0" w:rsidTr="00330456">
        <w:tblPrEx>
          <w:tblLook w:val="04A0"/>
        </w:tblPrEx>
        <w:trPr>
          <w:trHeight w:val="166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Ապակի լվանալու հեղուկ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Ապակիների մաքրող նյութ պլասմասսայե տարրաներով , չափածրարված, փոշեցրիչով:  500 մլ &lt;&lt;Barf&gt;&gt; կամ համարժեք: Անվտանգությունը, մակնշումը և փաթեթավորումը՝ ՀՀ կառավարության 2004 թ. դեկտեմբերի 16-ի N1795-ն որոշմամբ հաստատված &lt;&lt; Մակերևույթաակտիվ միջոցների և մակերևույթաակտիվ նյութեր պարունակող լվացող և մաքրող միջոցների տեխնիկական կանոնակարգի &gt;&gt;</w:t>
            </w:r>
          </w:p>
        </w:tc>
      </w:tr>
      <w:tr w:rsidR="009508E0" w:rsidTr="00330456">
        <w:tblPrEx>
          <w:tblLook w:val="04A0"/>
        </w:tblPrEx>
        <w:trPr>
          <w:trHeight w:val="117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Ախտահանիչ, մաքրող միջոց լվացարանների և լոգարանների համար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Զուգարանակոնքի մաքրման միջոց՝  հեռացնում է  ժանգը և նստվածքը, հանդիսանում է մանրեասպան, 500 մլ  տարրաներով: &lt;&lt;Damestos &gt;&gt; կամ համարժեք:</w:t>
            </w:r>
          </w:p>
        </w:tc>
      </w:tr>
      <w:tr w:rsidR="009508E0" w:rsidTr="00330456">
        <w:tblPrEx>
          <w:tblLook w:val="04A0"/>
        </w:tblPrEx>
        <w:trPr>
          <w:trHeight w:val="81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Մաքրող հեղուկ գորգերի 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Մաքրող հեղուկ գորգերի  և փափուկ կահույքի համար  0,5 մլ տարրաներով: Zolushka կամ համարժեք:</w:t>
            </w:r>
          </w:p>
        </w:tc>
      </w:tr>
      <w:tr w:rsidR="009508E0" w:rsidTr="00330456">
        <w:tblPrEx>
          <w:tblLook w:val="04A0"/>
        </w:tblPrEx>
        <w:trPr>
          <w:trHeight w:val="96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Խողովակները մաքրող միջոց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Սանհանգույցի խողովակները մաքրող միջոց: Արագ չեզոքացնի խցանումները և լիովին վերականգնի խողովակները &lt;&lt; KROT&gt;&gt; կամ  համարժեք: 500 մլ տարրաներով:</w:t>
            </w:r>
          </w:p>
        </w:tc>
      </w:tr>
      <w:tr w:rsidR="009508E0" w:rsidTr="003F5113">
        <w:tblPrEx>
          <w:tblLook w:val="04A0"/>
        </w:tblPrEx>
        <w:trPr>
          <w:trHeight w:val="2843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օճառ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3F5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Ձեռքի օճառ  100 </w:t>
            </w:r>
            <w:r w:rsidR="009508E0">
              <w:rPr>
                <w:rFonts w:ascii="GHEA Grapalat" w:hAnsi="GHEA Grapalat"/>
                <w:sz w:val="20"/>
                <w:szCs w:val="20"/>
              </w:rPr>
              <w:t xml:space="preserve"> գ-ոց  չորսուների ,  կտորների և այլ ձևերով,սպիտակ գույնի, որակական թիվը (ճարպաթթուների զանգվածը վերահաշվարկված 100 գր կտորի անվանական  զանգվածի համար ) ոչ պակաս  74 գ սոդայանյութերի  զանգվածայի  ( վերահաշվակված ըստ Na 20)մասը ոչ ավել  0,15% , օճառից անջատված  ճարպաթթուների պնդեցման ջերմաստիճանը (տիտրը)՝ 36- ից մինչև 41 C, նատրիումի քլորիդի զանգվածայի մասը ՝ 0,4 %-ից ոչ ավել , անվտանգությունը՝ ըստ ՀՀ առողջապահության  նախարարի 2005թ. նոյեմբերի 24-ի N1109-ն հրամանով հաստատված  " N2-III-8,2օծանելիքակոսմետիկական արտադրանքի արտադրությանը և անվտանգությանը ներկայացվող հիգիենիկ պահանջներ"  սանիտարական կանոնների և նորմերի, մակնշումը և փաթեթավորումը ըստ ԳՕՍՏ 28546-2002:</w:t>
            </w:r>
          </w:p>
        </w:tc>
      </w:tr>
      <w:tr w:rsidR="009508E0" w:rsidTr="00330456">
        <w:tblPrEx>
          <w:tblLook w:val="04A0"/>
        </w:tblPrEx>
        <w:trPr>
          <w:trHeight w:val="205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3F5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Զ</w:t>
            </w:r>
            <w:r w:rsidR="009508E0">
              <w:rPr>
                <w:rFonts w:ascii="GHEA Grapalat" w:hAnsi="GHEA Grapalat"/>
                <w:sz w:val="20"/>
                <w:szCs w:val="20"/>
              </w:rPr>
              <w:t>ուգարանի թուղթ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 Զուգարանի  թուղթ՝ նուրբ և բարակ , 90-110 մմ տրամագծով գլանային փաթեթով, գլանված թղթի  երկարությունը ՝ 65 մ,   ( 70-ից մինչև 150գ զանգվածով )  պատրաստված գրելու թղթից, լրագրաթղթից և այլ թղթերի թափոններից, թույլատրված սանիտարահիգենիկ նշանակության ապրանքներ պատրաստելու համար կամ համարժեք: Անվտանգությունը , մակնշումը և փաթեթավորումը ՝ ըստ  ՀՀ կառավարության 2006 թ. հոկտեմբերի 19-ի N1546-Ն   որոշմամբ հաստատված &lt;&lt;Կնցաղային և սանիտարահիգիենիկ նշանակության թղթե և քիմիական թելքերից ապրանքներին ներկայացվող պահանջների տեխնիկական կանոնակարգի&gt;&gt;:     &lt;&lt;ОБУХОВ&gt;&gt; ֆիրմայի կամ համարժեք:              </w:t>
            </w:r>
          </w:p>
        </w:tc>
      </w:tr>
      <w:tr w:rsidR="009508E0" w:rsidTr="00330456">
        <w:tblPrEx>
          <w:tblLook w:val="04A0"/>
        </w:tblPrEx>
        <w:trPr>
          <w:trHeight w:val="102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Օդի հոտազետիչ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Փակ սենյակի հոտի թարմացման համար, վակումային բալոնիկով, թարմ ծաղկային բուրմունքով, 300մլ տարրաներով , պատրաստված բնական նյութերից՝ որոնք արագ հեռացնում են տհաճ հոտը: Glade ֆիրմայի կամ համարժեք:</w:t>
            </w:r>
          </w:p>
        </w:tc>
      </w:tr>
      <w:tr w:rsidR="009508E0" w:rsidTr="00330456">
        <w:tblPrEx>
          <w:tblLook w:val="04A0"/>
        </w:tblPrEx>
        <w:trPr>
          <w:trHeight w:val="81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Սպունգ սպասք լվանալու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Սպունգ սպասք լվանալու համար՝ ուղանկյունաձև , երկարությունը 120մմ  լայնությունը 70 մմ , հաստությունը 25 մմ,  սանիտարահիգնիկ նշանակության , սինթեթիկ,  մի կողմից երեսպատված արհեստական կտորով կամ  ամբողջությամբ մետաղյա կամ այլ նյութերից մաքրող շերտով  :</w:t>
            </w:r>
          </w:p>
        </w:tc>
      </w:tr>
      <w:tr w:rsidR="009508E0" w:rsidTr="00330456">
        <w:tblPrEx>
          <w:tblLook w:val="04A0"/>
        </w:tblPrEx>
        <w:trPr>
          <w:trHeight w:val="51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Սպունգ  տնտեսական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Սպունգ  սանիտարահիգենիկ նշանակության, սինթեթիկ, ուղղանկյունաձև  15x20 սմ չափի , հաստությունը 3-5 սմ :</w:t>
            </w:r>
          </w:p>
        </w:tc>
      </w:tr>
      <w:tr w:rsidR="009508E0" w:rsidTr="00330456">
        <w:tblPrEx>
          <w:tblLook w:val="04A0"/>
        </w:tblPrEx>
        <w:trPr>
          <w:trHeight w:val="51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Ամանի սպիրալ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Կաթսայաշփիչ , երեսպատված չժանգոտող մետաղյա ցանցով:</w:t>
            </w:r>
          </w:p>
        </w:tc>
      </w:tr>
      <w:tr w:rsidR="009508E0" w:rsidTr="00330456">
        <w:tblPrEx>
          <w:tblLook w:val="04A0"/>
        </w:tblPrEx>
        <w:trPr>
          <w:trHeight w:val="57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Հատակի խոզանակ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Խոզանակ հատակը  մաքրելու համար , փայտե կամ պլաստմասսայե կոթով , արդուկաձև ԳՕՍՏ 28638-90 </w:t>
            </w:r>
          </w:p>
        </w:tc>
      </w:tr>
      <w:tr w:rsidR="009508E0" w:rsidTr="00330456">
        <w:tblPrEx>
          <w:tblLook w:val="04A0"/>
        </w:tblPrEx>
        <w:trPr>
          <w:trHeight w:val="54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Ավել սենյակի     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Սենյակի հատակը մաքրելու համար , բնական, տեղական արտադրության,քաշը չոր վիճակում 350-500գր, երկարությունը 85-90 սմ, ալվող մասի լայնքը 35-40սմ:</w:t>
            </w:r>
          </w:p>
        </w:tc>
      </w:tr>
      <w:tr w:rsidR="009508E0" w:rsidTr="00330456">
        <w:tblPrEx>
          <w:tblLook w:val="04A0"/>
        </w:tblPrEx>
        <w:trPr>
          <w:trHeight w:val="64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Ավել բակի   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Ցախավել՝  բակը մաքրելու համար , բնական նյութերից,չոր վիճակում 700-800գր,երկարությունը 85-90սմ, ալվող մասի լայնքը 50-60սմ:</w:t>
            </w:r>
          </w:p>
        </w:tc>
      </w:tr>
      <w:tr w:rsidR="009508E0" w:rsidTr="00330456">
        <w:tblPrEx>
          <w:tblLook w:val="04A0"/>
        </w:tblPrEx>
        <w:trPr>
          <w:trHeight w:val="72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Միջատասպան միջոց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Միջատասպան միջոց՝ աէրոզոլային փաթեթվածքով (Դիխլոֆոս) կամ հատիկների տեսքով (Ֆլայ Բայտ ) կամ համարժեք:</w:t>
            </w:r>
          </w:p>
        </w:tc>
      </w:tr>
      <w:tr w:rsidR="009508E0" w:rsidTr="00330456">
        <w:tblPrEx>
          <w:tblLook w:val="04A0"/>
        </w:tblPrEx>
        <w:trPr>
          <w:trHeight w:val="106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Քլորամին</w:t>
            </w:r>
          </w:p>
        </w:tc>
        <w:tc>
          <w:tcPr>
            <w:tcW w:w="8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Ախտահանման և վարակազերծման աշխատանքնների համար: Սպիտակ կամ բաց դեղնավուն բյուրեղային փոշի , քլորի թեթև հոտով , լուծվում է ջրում (1:20) , սպիրտում (1:20) առաջացնելով պղտոր լուծույթ: Պարունակում է 75% ակտիվ քլոր , ԳՕՍՏ 14193-78</w:t>
            </w:r>
          </w:p>
        </w:tc>
      </w:tr>
      <w:tr w:rsidR="009508E0" w:rsidTr="00330456">
        <w:tblPrEx>
          <w:tblLook w:val="04A0"/>
        </w:tblPrEx>
        <w:trPr>
          <w:trHeight w:val="135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Մանկական տակդիր </w:t>
            </w:r>
            <w:r w:rsidR="003F5113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>
              <w:rPr>
                <w:rFonts w:ascii="GHEA Grapalat" w:hAnsi="GHEA Grapalat"/>
                <w:sz w:val="20"/>
                <w:szCs w:val="20"/>
              </w:rPr>
              <w:t>N 2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Մանկական տակդիր նախատեսված 3-6 կգ քաշ ունեցող երեխաների համար N 2) : Նախատեսված  6- 12 ժամվա համար շնչող , փափուկ , ձգվող և կպչուն ժապավեններով , բամբակյա մակերսով, լինի ժամկետի մեջ: Անվտանգությունը, մակնշումը և փաթեթավորումը ըստ ՀՀ կառավարության 2006 թ. հոկտեմբերի 19-ի N 1546-Ն  որոշմամբ հաստատված &lt;&lt; Կենցաղային և սանիտարահիգիենիկ  նշանակության թղթե և քիմիական թելքերից ապրանքներին ներկայացվող  պահանջների տեխնիկական  կանոնակարգի &gt;&gt; PAMPERS կամ համարժեք:</w:t>
            </w:r>
          </w:p>
        </w:tc>
      </w:tr>
      <w:tr w:rsidR="009508E0" w:rsidTr="00330456">
        <w:tblPrEx>
          <w:tblLook w:val="04A0"/>
        </w:tblPrEx>
        <w:trPr>
          <w:trHeight w:val="181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տակդիր</w:t>
            </w:r>
            <w:r w:rsidR="003F51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N 3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Մանկական տակդիր նախատեսված  4-9 կգ քաշ ունեցող երեխաների համար N 3) : Նախատեսված  6- 12 ժամվա համար շնչող , փափուկ , ձգվող և կպչուն ժապավեններով , բամբակյա մակերսով, լինի ժամկետի մեջ: Անվտանգությունը, մակնշումը և փաթեթավորումը ըստ ՀՀ կառավարության 2006 թ. հոկտեմբերի 19-ի N 1546-Ն  որոշմամբ հաստատված &lt;&lt; Կենցաղային և սանիտարահիգիենիկ  նշանակության թղթե և քիմիական թելքերից ապրանքներին ներկայացվող  պահանջների տեխնիկական  կանոնակարգի &gt;&gt;  PAMPERS  կամ համարժեք:</w:t>
            </w:r>
          </w:p>
        </w:tc>
      </w:tr>
      <w:tr w:rsidR="009508E0" w:rsidTr="00330456">
        <w:tblPrEx>
          <w:tblLook w:val="04A0"/>
        </w:tblPrEx>
        <w:trPr>
          <w:trHeight w:val="162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տակդիր N4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Մանկական տակդիր նախատեսված  7-14 կգ քաշ ունեցող երեխաների համար N 4) : Նախատեսված  6- 12 ժամվա համար շնչող , փափուկ , ձգվող և կպչուն ժապավեններով , բամբակյա մակերսով, լինի ժամկետի մեջ: Անվտանգությունը, մակնշումը և փաթեթավորումը ըստ ՀՀ կառավարության 2006 թ. հոկտեմբերի 19-ի N 1546-Ն  որոշմամբ հաստատված &lt;&lt; Կենցաղային և սանիտարահիգիենիկ  նշանակության թղթե և քիմիական թելքերից ապրանքներին ներկայացվող  պահանջների տեխնիկական  կանոնակարգի &gt;&gt;  PAMPERS կամ համարժեք:</w:t>
            </w:r>
          </w:p>
        </w:tc>
      </w:tr>
      <w:tr w:rsidR="009508E0" w:rsidTr="00330456">
        <w:tblPrEx>
          <w:tblLook w:val="04A0"/>
        </w:tblPrEx>
        <w:trPr>
          <w:trHeight w:val="184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տակդիր N 5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Մանկական տակդիր նախատեսված 11-18 կգ քաշ ունեցող երեխաների համար N 5) : Նախատեսված  6- 12 ժամվա համար շնչող , փափուկ , ձգվող և կպչուն ժապավեններով , բամբակյա մակերսով, լինի ժամկետի մեջ: Անվտանգությունը, մակնշումը և փաթեթավորումը ըստ ՀՀ կառավարության 2006 թ. հոկտեմբերի 19-ի N 1546-Ն  որոշմամբ հաստատված &lt;&lt; Կենցաղային և սանիտարահիգիենիկ  նշանակության թղթե և քիմիական թելքերից ապրանքներին ներկայացվող  պահանջների տեխնիկական  կանոնակարգի &gt;&gt; PAMPERS կամ համարժեք:</w:t>
            </w:r>
          </w:p>
        </w:tc>
      </w:tr>
      <w:tr w:rsidR="009508E0" w:rsidTr="00330456">
        <w:tblPrEx>
          <w:tblLook w:val="04A0"/>
        </w:tblPrEx>
        <w:trPr>
          <w:trHeight w:val="57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Ամրակ փայտից </w:t>
            </w:r>
            <w:r w:rsidR="003F5113">
              <w:rPr>
                <w:rFonts w:ascii="GHEA Grapalat" w:hAnsi="GHEA Grapalat"/>
                <w:sz w:val="20"/>
                <w:szCs w:val="20"/>
              </w:rPr>
              <w:t>/լվացքի/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Փայտից ամրակ լվացք փռելու համար:</w:t>
            </w:r>
          </w:p>
        </w:tc>
      </w:tr>
      <w:tr w:rsidR="009508E0" w:rsidTr="00330456">
        <w:tblPrEx>
          <w:tblLook w:val="04A0"/>
        </w:tblPrEx>
        <w:trPr>
          <w:trHeight w:val="67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Ռեզին  հագուստի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Ռեզին  բարակ (7-10 մմ ) նախատեսված հագուստների համար:</w:t>
            </w:r>
          </w:p>
        </w:tc>
      </w:tr>
      <w:tr w:rsidR="009508E0" w:rsidTr="00330456">
        <w:tblPrEx>
          <w:tblLook w:val="04A0"/>
        </w:tblPrEx>
        <w:trPr>
          <w:trHeight w:val="675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Ափսե ճաշի</w:t>
            </w:r>
          </w:p>
        </w:tc>
        <w:tc>
          <w:tcPr>
            <w:tcW w:w="8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Ափսե կերամիկական տրամագիծը  17-20 սմ, խորությունը հատակից մինչև ափսեյի եզրը  5-6 սմ:</w:t>
            </w:r>
          </w:p>
        </w:tc>
      </w:tr>
      <w:tr w:rsidR="009508E0" w:rsidTr="00330456">
        <w:tblPrEx>
          <w:tblLook w:val="04A0"/>
        </w:tblPrEx>
        <w:trPr>
          <w:trHeight w:val="67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Թեյնիկ</w:t>
            </w:r>
            <w:r w:rsidR="00330456">
              <w:rPr>
                <w:rFonts w:ascii="GHEA Grapalat" w:hAnsi="GHEA Grapalat"/>
                <w:sz w:val="20"/>
                <w:szCs w:val="20"/>
              </w:rPr>
              <w:t xml:space="preserve"> էմալապատ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Թեյնիկ էմալապատ, տարողությունը 1,5-3 լ  բռնակով , կափարիչով:</w:t>
            </w:r>
          </w:p>
        </w:tc>
      </w:tr>
      <w:tr w:rsidR="009508E0" w:rsidTr="00330456">
        <w:tblPrEx>
          <w:tblLook w:val="04A0"/>
        </w:tblPrEx>
        <w:trPr>
          <w:trHeight w:val="141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Տարրա սննդի  պլասմասե,  կափարիչով 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Պլաստմասսայե տարրաներ նախատեսված սննդամթերքը պահեստավորելու համար, կափարիչով, (կափարիչը ամրակներով)  10-15 կգ տարողությամբ, ուղղանկյունաձև: Անվտանգությունը, մակնշումը և փաթեթավորումը 2005 թվականի մայիսի 25-ի N 679-Ն որոշմամբ հաստատված &lt;&lt; Սննդամթերքի հետ շփվող պոլիմերային և դրանց հիմքով պլաստմասսայե արտադրանքների տեխնիկական կանոնակարգի&gt;&gt;:</w:t>
            </w:r>
          </w:p>
        </w:tc>
      </w:tr>
      <w:tr w:rsidR="009508E0" w:rsidTr="00330456">
        <w:tblPrEx>
          <w:tblLook w:val="04A0"/>
        </w:tblPrEx>
        <w:trPr>
          <w:trHeight w:val="67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Գդալ թեյի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Գդալ թեյի չժա</w:t>
            </w:r>
            <w:r w:rsidR="003F5113">
              <w:rPr>
                <w:rFonts w:ascii="GHEA Grapalat" w:hAnsi="GHEA Grapalat"/>
                <w:sz w:val="20"/>
                <w:szCs w:val="20"/>
              </w:rPr>
              <w:t>նգոտվող պողպատից կլոր ծայրով, ոչ</w:t>
            </w:r>
            <w:r>
              <w:rPr>
                <w:rFonts w:ascii="GHEA Grapalat" w:hAnsi="GHEA Grapalat"/>
                <w:sz w:val="20"/>
                <w:szCs w:val="20"/>
              </w:rPr>
              <w:t xml:space="preserve"> շատ խորը:</w:t>
            </w:r>
          </w:p>
        </w:tc>
      </w:tr>
      <w:tr w:rsidR="009508E0" w:rsidTr="00330456">
        <w:tblPrEx>
          <w:tblLook w:val="04A0"/>
        </w:tblPrEx>
        <w:trPr>
          <w:trHeight w:val="54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Թեյի բաժակ հաղճապակյա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Պոչով թեյի բաժակ՝  հախճապակյա, 200 գր տարողությամբ, մանկական նկարներով:</w:t>
            </w:r>
          </w:p>
        </w:tc>
      </w:tr>
      <w:tr w:rsidR="009508E0" w:rsidTr="00330456">
        <w:tblPrEx>
          <w:tblLook w:val="04A0"/>
        </w:tblPrEx>
        <w:trPr>
          <w:trHeight w:val="73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Սալիկ էլ. պլիտայի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Սալիակ էլեկտրական պլիտաի  15,</w:t>
            </w:r>
            <w:r w:rsidR="003F5113">
              <w:rPr>
                <w:rFonts w:ascii="GHEA Grapalat" w:hAnsi="GHEA Grapalat"/>
                <w:sz w:val="20"/>
                <w:szCs w:val="20"/>
              </w:rPr>
              <w:t>5 սմ տրամագծով 1,2-1,8 կվ</w:t>
            </w:r>
            <w:r>
              <w:rPr>
                <w:rFonts w:ascii="GHEA Grapalat" w:hAnsi="GHEA Grapalat"/>
                <w:sz w:val="20"/>
                <w:szCs w:val="20"/>
              </w:rPr>
              <w:t xml:space="preserve">  50/60 Հց , 220-240 Վ:</w:t>
            </w:r>
          </w:p>
        </w:tc>
      </w:tr>
      <w:tr w:rsidR="009508E0" w:rsidTr="00330456">
        <w:tblPrEx>
          <w:tblLook w:val="04A0"/>
        </w:tblPrEx>
        <w:trPr>
          <w:trHeight w:val="54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Խոզանակ հատակի  կտորից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Խոզանակ հատակը մաքրելու համար կտորից :</w:t>
            </w:r>
          </w:p>
        </w:tc>
      </w:tr>
      <w:tr w:rsidR="009508E0" w:rsidTr="00330456">
        <w:tblPrEx>
          <w:tblLook w:val="04A0"/>
        </w:tblPrEx>
        <w:trPr>
          <w:trHeight w:val="70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Պետքանոթ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Մանկական   պետքանոթ   պլաստմասսե, հենակով , կափարիչով:</w:t>
            </w:r>
          </w:p>
        </w:tc>
      </w:tr>
      <w:tr w:rsidR="009508E0" w:rsidTr="00330456">
        <w:tblPrEx>
          <w:tblLook w:val="04A0"/>
        </w:tblPrEx>
        <w:trPr>
          <w:trHeight w:val="55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երկար ձողով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աղբը հավաքելու համար՝ 60-80 սմ  երկարությամբ պոչով, 20-25 սմ ռեզինից եզրով  :</w:t>
            </w:r>
          </w:p>
        </w:tc>
      </w:tr>
      <w:tr w:rsidR="009508E0" w:rsidTr="00330456">
        <w:tblPrEx>
          <w:tblLook w:val="04A0"/>
        </w:tblPrEx>
        <w:trPr>
          <w:trHeight w:val="810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ձավարեղենի համար մետաղական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 նախատեսված ձավարեղենի համար , մետաղական , 800 գր տարողությամբ:</w:t>
            </w:r>
          </w:p>
        </w:tc>
      </w:tr>
      <w:tr w:rsidR="009508E0" w:rsidTr="00330456">
        <w:tblPrEx>
          <w:tblLook w:val="04A0"/>
        </w:tblPrEx>
        <w:trPr>
          <w:trHeight w:val="85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ձավարեղենի համար պլասմասե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 նախատեսված ձավարեղենի համար , պլասմասե , 800 գր տարողությամբ:</w:t>
            </w:r>
          </w:p>
        </w:tc>
      </w:tr>
      <w:tr w:rsidR="009508E0" w:rsidTr="00330456">
        <w:tblPrEx>
          <w:tblLook w:val="04A0"/>
        </w:tblPrEx>
        <w:trPr>
          <w:trHeight w:val="855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Բաժակ լոգարանի/պոչուկ/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Բաժակ լոգարանի /պոչուկ/  1-1,5 լ  տարողությամբ, բռնակով, պլասմասե:</w:t>
            </w:r>
          </w:p>
        </w:tc>
      </w:tr>
      <w:tr w:rsidR="009508E0" w:rsidTr="003F5113">
        <w:tblPrEx>
          <w:tblLook w:val="04A0"/>
        </w:tblPrEx>
        <w:trPr>
          <w:trHeight w:val="1371"/>
        </w:trPr>
        <w:tc>
          <w:tcPr>
            <w:tcW w:w="2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Թաս պլաստմասե</w:t>
            </w: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8E0" w:rsidRDefault="009508E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Թաս պլաստմասե  տրամագիծը 30-35 սմ , խորությունը հատակից մինչև եզրը  15-20 սմ:   Անվտանգությունը, մակնշումը և փաթեթավորումը 2005 թվականի մայիսի 25-ի N 679-Ն որոշմամբ հաստատված &lt;&lt; Սննդամթերքի հետ շփվող պոլիմերային և դրանց հիմքով պլաստմասսայե արտադրանքների տեխնիկական կանոնակարգի&gt;&gt;:</w:t>
            </w:r>
          </w:p>
        </w:tc>
      </w:tr>
    </w:tbl>
    <w:p w:rsidR="00811D37" w:rsidRPr="005C4FA3" w:rsidRDefault="00811D37" w:rsidP="00811D37">
      <w:pPr>
        <w:ind w:left="360"/>
        <w:rPr>
          <w:rFonts w:ascii="GHEA Grapalat" w:hAnsi="GHEA Grapalat"/>
          <w:sz w:val="22"/>
          <w:szCs w:val="22"/>
        </w:rPr>
      </w:pPr>
    </w:p>
    <w:p w:rsidR="00811D37" w:rsidRPr="005C4FA3" w:rsidRDefault="00811D37" w:rsidP="00811D37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11D37" w:rsidRPr="005C4FA3" w:rsidTr="002E3B4F">
        <w:tc>
          <w:tcPr>
            <w:tcW w:w="4536" w:type="dxa"/>
          </w:tcPr>
          <w:p w:rsidR="00811D37" w:rsidRPr="005C4FA3" w:rsidRDefault="00811D37" w:rsidP="002E3B4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11D37" w:rsidRPr="005C4FA3" w:rsidRDefault="00811D37" w:rsidP="002E3B4F">
            <w:pPr>
              <w:rPr>
                <w:rFonts w:ascii="GHEA Grapalat" w:hAnsi="GHEA Grapalat"/>
              </w:rPr>
            </w:pPr>
          </w:p>
          <w:p w:rsidR="00811D37" w:rsidRPr="005C4FA3" w:rsidRDefault="00811D37" w:rsidP="002E3B4F">
            <w:pPr>
              <w:rPr>
                <w:rFonts w:ascii="GHEA Grapalat" w:hAnsi="GHEA Grapalat"/>
              </w:rPr>
            </w:pPr>
          </w:p>
          <w:p w:rsidR="00811D37" w:rsidRPr="005C4FA3" w:rsidRDefault="00811D37" w:rsidP="002E3B4F">
            <w:pPr>
              <w:rPr>
                <w:rFonts w:ascii="GHEA Grapalat" w:hAnsi="GHEA Grapalat"/>
              </w:rPr>
            </w:pPr>
          </w:p>
          <w:p w:rsidR="00811D37" w:rsidRPr="005C4FA3" w:rsidRDefault="00811D37" w:rsidP="002E3B4F">
            <w:pPr>
              <w:rPr>
                <w:rFonts w:ascii="GHEA Grapalat" w:hAnsi="GHEA Grapalat"/>
              </w:rPr>
            </w:pPr>
          </w:p>
          <w:p w:rsidR="00811D37" w:rsidRPr="005C4FA3" w:rsidRDefault="00811D37" w:rsidP="002E3B4F">
            <w:pPr>
              <w:rPr>
                <w:rFonts w:ascii="GHEA Grapalat" w:hAnsi="GHEA Grapalat"/>
              </w:rPr>
            </w:pP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811D37" w:rsidRPr="005C4FA3" w:rsidRDefault="00811D37" w:rsidP="002E3B4F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811D37" w:rsidRPr="005C4FA3" w:rsidRDefault="00811D37" w:rsidP="002E3B4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</w:rPr>
            </w:pP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</w:rPr>
            </w:pP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</w:rPr>
            </w:pP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</w:rPr>
            </w:pPr>
          </w:p>
          <w:p w:rsidR="00811D37" w:rsidRDefault="00811D37" w:rsidP="002E3B4F">
            <w:pPr>
              <w:jc w:val="center"/>
              <w:rPr>
                <w:rFonts w:ascii="GHEA Grapalat" w:hAnsi="GHEA Grapalat"/>
              </w:rPr>
            </w:pP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811D37" w:rsidRPr="005C4FA3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Pr="005C4FA3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Pr="005C4FA3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Pr="005C4FA3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Pr="005C4FA3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Pr="005C4FA3" w:rsidRDefault="00811D37" w:rsidP="00811D37">
      <w:pPr>
        <w:jc w:val="right"/>
        <w:rPr>
          <w:rFonts w:ascii="GHEA Grapalat" w:hAnsi="GHEA Grapalat"/>
          <w:sz w:val="20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Default="00811D37" w:rsidP="00811D37">
      <w:pPr>
        <w:jc w:val="right"/>
        <w:rPr>
          <w:rFonts w:ascii="GHEA Grapalat" w:hAnsi="GHEA Grapalat"/>
          <w:sz w:val="20"/>
          <w:lang w:val="es-ES"/>
        </w:rPr>
      </w:pPr>
    </w:p>
    <w:p w:rsidR="00811D37" w:rsidRPr="005C4FA3" w:rsidRDefault="00811D37" w:rsidP="00811D37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811D37" w:rsidRPr="005C4FA3" w:rsidRDefault="00811D37" w:rsidP="00811D37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811D37" w:rsidRPr="005C4FA3" w:rsidRDefault="00811D37" w:rsidP="00811D37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N </w:t>
      </w:r>
      <w:r>
        <w:rPr>
          <w:rFonts w:ascii="GHEA Grapalat" w:hAnsi="GHEA Grapalat"/>
          <w:sz w:val="20"/>
        </w:rPr>
        <w:t>ՇՀԱՊՁԲ-15/1</w:t>
      </w:r>
      <w:r w:rsidR="00EE6369">
        <w:rPr>
          <w:rFonts w:ascii="GHEA Grapalat" w:hAnsi="GHEA Grapalat"/>
          <w:sz w:val="20"/>
        </w:rPr>
        <w:t>1</w:t>
      </w:r>
      <w:r>
        <w:rPr>
          <w:rFonts w:ascii="GHEA Grapalat" w:hAnsi="GHEA Grapalat"/>
          <w:sz w:val="20"/>
        </w:rPr>
        <w:t>-ԵՄՏ-16/</w:t>
      </w:r>
      <w:r w:rsidR="00EE6369">
        <w:rPr>
          <w:rFonts w:ascii="GHEA Grapalat" w:hAnsi="GHEA Grapalat"/>
          <w:sz w:val="20"/>
        </w:rPr>
        <w:t>3</w:t>
      </w:r>
      <w:r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811D37" w:rsidRPr="005C4FA3" w:rsidRDefault="00811D37" w:rsidP="00811D37">
      <w:pPr>
        <w:tabs>
          <w:tab w:val="left" w:pos="9540"/>
        </w:tabs>
        <w:rPr>
          <w:rFonts w:ascii="GHEA Grapalat" w:hAnsi="GHEA Grapalat"/>
          <w:sz w:val="20"/>
        </w:rPr>
      </w:pPr>
    </w:p>
    <w:p w:rsidR="00811D37" w:rsidRPr="005C4FA3" w:rsidRDefault="00811D37" w:rsidP="00811D37">
      <w:pPr>
        <w:tabs>
          <w:tab w:val="left" w:pos="9540"/>
        </w:tabs>
        <w:rPr>
          <w:rFonts w:ascii="GHEA Grapalat" w:hAnsi="GHEA Grapalat"/>
          <w:sz w:val="20"/>
        </w:rPr>
      </w:pPr>
    </w:p>
    <w:p w:rsidR="00811D37" w:rsidRPr="005C4FA3" w:rsidRDefault="00911F59" w:rsidP="00811D37">
      <w:pPr>
        <w:jc w:val="center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ՏՆՏԵՍԱԿԱՆ</w:t>
      </w:r>
      <w:r w:rsidR="00EE6369">
        <w:rPr>
          <w:rFonts w:ascii="GHEA Grapalat" w:hAnsi="GHEA Grapalat" w:cs="Sylfaen"/>
          <w:b/>
          <w:sz w:val="22"/>
          <w:szCs w:val="22"/>
          <w:lang w:val="es-ES"/>
        </w:rPr>
        <w:t xml:space="preserve">,ՍԱՆՀԻԳԻԵՆԻԿ և ԼՎԱՑՔԻ ՄԻՋՈՑՆԵՐԻ </w:t>
      </w:r>
      <w:r w:rsidR="00811D37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811D37" w:rsidRPr="005C4FA3" w:rsidRDefault="00811D37" w:rsidP="00811D37">
      <w:pPr>
        <w:tabs>
          <w:tab w:val="left" w:pos="9540"/>
        </w:tabs>
        <w:rPr>
          <w:rFonts w:ascii="GHEA Grapalat" w:hAnsi="GHEA Grapalat"/>
          <w:sz w:val="20"/>
        </w:rPr>
      </w:pPr>
    </w:p>
    <w:p w:rsidR="00811D37" w:rsidRPr="005C4FA3" w:rsidRDefault="00811D37" w:rsidP="00811D37">
      <w:pPr>
        <w:rPr>
          <w:rFonts w:ascii="GHEA Grapalat" w:hAnsi="GHEA Grapalat"/>
          <w:sz w:val="20"/>
        </w:rPr>
      </w:pPr>
    </w:p>
    <w:p w:rsidR="00811D37" w:rsidRPr="005C4FA3" w:rsidRDefault="00811D37" w:rsidP="00811D37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811D37" w:rsidRPr="005C4FA3" w:rsidRDefault="00811D37" w:rsidP="00811D37">
      <w:pPr>
        <w:jc w:val="center"/>
        <w:rPr>
          <w:rFonts w:ascii="GHEA Grapalat" w:hAnsi="GHEA Grapalat"/>
          <w:sz w:val="28"/>
          <w:szCs w:val="28"/>
        </w:rPr>
      </w:pPr>
    </w:p>
    <w:p w:rsidR="00811D37" w:rsidRPr="005C4FA3" w:rsidRDefault="00811D37" w:rsidP="00811D37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483" w:type="dxa"/>
        <w:tblInd w:w="-88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1767"/>
        <w:gridCol w:w="919"/>
        <w:gridCol w:w="951"/>
        <w:gridCol w:w="727"/>
        <w:gridCol w:w="731"/>
        <w:gridCol w:w="727"/>
        <w:gridCol w:w="730"/>
        <w:gridCol w:w="727"/>
        <w:gridCol w:w="732"/>
        <w:gridCol w:w="727"/>
        <w:gridCol w:w="734"/>
        <w:gridCol w:w="720"/>
        <w:gridCol w:w="727"/>
      </w:tblGrid>
      <w:tr w:rsidR="00811D37" w:rsidRPr="005C4FA3" w:rsidTr="002E3B4F">
        <w:trPr>
          <w:trHeight w:val="58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811D37" w:rsidRPr="005C4FA3" w:rsidTr="002E3B4F">
        <w:trPr>
          <w:trHeight w:val="46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9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811D37" w:rsidRPr="005C4FA3" w:rsidTr="002E3B4F">
        <w:trPr>
          <w:trHeight w:val="4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rPr>
                <w:rFonts w:ascii="GHEA Grapalat" w:hAnsi="GHEA Grapalat" w:cs="Arial LatArm"/>
              </w:rPr>
            </w:pPr>
          </w:p>
        </w:tc>
        <w:tc>
          <w:tcPr>
            <w:tcW w:w="9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811D37" w:rsidRPr="005C4FA3" w:rsidTr="002E3B4F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811D37" w:rsidRPr="005C4FA3" w:rsidRDefault="00811D37" w:rsidP="002E3B4F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EE6369" w:rsidRPr="005C4FA3" w:rsidTr="002E3B4F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jc w:val="both"/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EE636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էլ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. Լամպ 40 Վտ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Sylfaen"/>
              </w:rPr>
            </w:pPr>
            <w:r w:rsidRPr="00EE6369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8C1050" w:rsidRDefault="008A3594" w:rsidP="002E3B4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B0A02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3F4376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  <w:szCs w:val="16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3F4376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911F59" w:rsidP="002E3B4F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949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6369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EE636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 լամպ  սովորկան կոթառով փոքր ապակիով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EE6369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3F4376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3F4376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911F5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6369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EE636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gramStart"/>
            <w:r>
              <w:rPr>
                <w:rFonts w:ascii="GHEA Grapalat" w:hAnsi="GHEA Grapalat"/>
                <w:sz w:val="20"/>
                <w:szCs w:val="20"/>
              </w:rPr>
              <w:t>էլ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. Լամպ / մոմ/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EE6369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3F4376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3F4376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911F5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6369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EE636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լար ՝ պղնձյա, բազմաջիղ, ՊՊՎ  2x2,5մմ²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EE6369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3F4376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3F4376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911F5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6369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911F5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</w:t>
            </w:r>
            <w:r w:rsidRPr="0033045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լար՝</w:t>
            </w:r>
            <w:r w:rsidRPr="00330456">
              <w:rPr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պղնձյա</w:t>
            </w:r>
            <w:r w:rsidRPr="00330456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330456">
              <w:rPr>
                <w:rFonts w:ascii="GHEA Grapalat" w:hAnsi="GHEA Grapalat"/>
                <w:sz w:val="20"/>
                <w:szCs w:val="20"/>
              </w:rPr>
              <w:t>բազմաջիղ</w:t>
            </w:r>
            <w:r w:rsidRPr="00330456">
              <w:rPr>
                <w:rFonts w:ascii="GHEA Grapalat" w:hAnsi="GHEA Grapalat"/>
                <w:sz w:val="20"/>
                <w:szCs w:val="20"/>
                <w:lang w:val="af-ZA"/>
              </w:rPr>
              <w:t xml:space="preserve">,  </w:t>
            </w:r>
            <w:r w:rsidRPr="00330456">
              <w:rPr>
                <w:rFonts w:ascii="GHEA Grapalat" w:hAnsi="GHEA Grapalat"/>
                <w:sz w:val="20"/>
                <w:szCs w:val="20"/>
              </w:rPr>
              <w:t>հրակայուն</w:t>
            </w:r>
            <w:r w:rsidRPr="00330456">
              <w:rPr>
                <w:rFonts w:ascii="GHEA Grapalat" w:hAnsi="GHEA Grapalat"/>
                <w:sz w:val="20"/>
                <w:szCs w:val="20"/>
                <w:lang w:val="af-ZA"/>
              </w:rPr>
              <w:t xml:space="preserve">  1 x 2,5 </w:t>
            </w:r>
            <w:r w:rsidRPr="00330456">
              <w:rPr>
                <w:rFonts w:ascii="GHEA Grapalat" w:hAnsi="GHEA Grapalat"/>
                <w:sz w:val="20"/>
                <w:szCs w:val="20"/>
              </w:rPr>
              <w:t>մմ</w:t>
            </w:r>
            <w:r w:rsidRPr="00330456">
              <w:rPr>
                <w:rFonts w:ascii="GHEA Grapalat" w:hAnsi="GHEA Grapalat"/>
                <w:sz w:val="20"/>
                <w:szCs w:val="20"/>
                <w:lang w:val="af-ZA"/>
              </w:rPr>
              <w:t>²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EE6369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3F4376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3F4376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911F5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6369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EE636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Մեկուսիչ ժապավեն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EE6369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911F5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</w:t>
            </w:r>
          </w:p>
          <w:p w:rsidR="00911F59" w:rsidRPr="00DD762F" w:rsidRDefault="00911F59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6369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EE636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Մեկուսիչ ժապավեն կտորից հիմքով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EE6369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911F5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6369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EE636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Ավտոմատ անջատիչ 63 ամպ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EE6369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3F4376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911F5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6369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EE636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անջատիչ տիտան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EE6369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0B0A02" w:rsidP="008A359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911F5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6369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EE636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Էլեկտրակն վարդակ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EE6369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85532B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911F5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6369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EE636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Էլեկտրակն վարդակ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EE6369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85532B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911F5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6369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6369" w:rsidRDefault="00EE6369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խրոց արտասահմանյան արտադրության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Default="00EE6369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FD2645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EE6369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DD762F" w:rsidRDefault="00911F59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6369" w:rsidRPr="005C4FA3" w:rsidRDefault="00EE6369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պատրոն / մոմի/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8A359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պատրոն / մոմի/ պտուտակով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8A359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էլեկտրակն պատրոն միջին չափի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 պատրոն  արտաքին պտուտակով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Էլեկտրական  պատրոն կախովի առաստաղի համար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Ծորակ խառնիչ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Ծորակ մեկ փականով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Ծորակ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Երկարացման լար 5մ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Հոսանքի եռակողմ բաժանիչ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0B0A02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0B0A02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Ցնցուղ  մետաղական խողովակով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Թափանցիկ ինքնակպչուն  ժապավեն  տնտեսական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Լուծիչ ներկի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>
              <w:rPr>
                <w:rFonts w:ascii="GHEA Grapalat" w:hAnsi="GHEA Grapalat" w:cs="Sylfaen"/>
                <w:sz w:val="22"/>
              </w:rPr>
              <w:t>լ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0B0A02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2.5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Ծեփամածիկ գիպսային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>
              <w:rPr>
                <w:rFonts w:ascii="GHEA Grapalat" w:hAnsi="GHEA Grapalat" w:cs="Sylfaen"/>
                <w:sz w:val="22"/>
              </w:rPr>
              <w:t>կգ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Ծեփամածիկ մելային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>
              <w:rPr>
                <w:rFonts w:ascii="GHEA Grapalat" w:hAnsi="GHEA Grapalat" w:cs="Sylfaen"/>
                <w:sz w:val="22"/>
              </w:rPr>
              <w:t>կգ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Սիֆոն լվացարանի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Սիֆոն  պադոնի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Լվացքի փոշի    ավտոմատ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>
              <w:rPr>
                <w:rFonts w:ascii="GHEA Grapalat" w:hAnsi="GHEA Grapalat" w:cs="Sylfaen"/>
                <w:sz w:val="22"/>
              </w:rPr>
              <w:t>կգ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90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Լվացքի փոշի ձեռքով լվանալու համար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>
              <w:rPr>
                <w:rFonts w:ascii="GHEA Grapalat" w:hAnsi="GHEA Grapalat" w:cs="Sylfaen"/>
                <w:sz w:val="22"/>
              </w:rPr>
              <w:t>կգ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Ձեռնոց Ռետինից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>
              <w:rPr>
                <w:rFonts w:ascii="GHEA Grapalat" w:hAnsi="GHEA Grapalat" w:cs="Sylfaen"/>
                <w:sz w:val="22"/>
              </w:rPr>
              <w:t>զույգ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Հատակի մաքրող փոշի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  <w:r w:rsidR="008A3594">
              <w:rPr>
                <w:rFonts w:ascii="GHEA Grapalat" w:hAnsi="GHEA Grapalat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8A359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  <w:r w:rsidR="008A3594">
              <w:rPr>
                <w:rFonts w:ascii="GHEA Grapalat" w:hAnsi="GHEA Grapalat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Աման լվանալու հեղուկ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364D02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364D02" w:rsidP="00364D02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Ապակի լվանալու հեղուկ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Ախտահանիչ, մաքրող միջոց լվացարանների և լոգարանների համար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364D02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9320D7">
              <w:rPr>
                <w:rFonts w:ascii="GHEA Grapalat" w:hAnsi="GHEA Grapalat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Մաքրող հեղուկ գորգերի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0B0A02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Խողովակները մաքրող միջոց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0B0A02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օճառ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0B0A02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1320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5532B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Զ</w:t>
            </w:r>
            <w:r w:rsidR="008A3594">
              <w:rPr>
                <w:rFonts w:ascii="GHEA Grapalat" w:hAnsi="GHEA Grapalat"/>
                <w:sz w:val="20"/>
                <w:szCs w:val="20"/>
              </w:rPr>
              <w:t>ուգարանի թուղթ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1320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Օդի հոտազետիչ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Սպունգ սպասք լվանալու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3F43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180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Սպունգ  տնտեսական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Ամանի սպիրալ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8A3594">
              <w:rPr>
                <w:rFonts w:ascii="GHEA Grapalat" w:hAnsi="GHEA Grapalat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Հատակի խոզանակ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Ավել սենյակի  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Ավել բակի  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Միջատասպան միջոց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3F4376">
            <w:pPr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Քլորամին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EE6369" w:rsidRDefault="008A3594" w:rsidP="00EE6369">
            <w:pPr>
              <w:jc w:val="center"/>
              <w:rPr>
                <w:rFonts w:ascii="Sylfaen" w:hAnsi="Sylfaen"/>
              </w:rPr>
            </w:pPr>
            <w:r w:rsidRPr="00911F59">
              <w:rPr>
                <w:rFonts w:ascii="Sylfaen" w:hAnsi="Sylfaen"/>
                <w:sz w:val="22"/>
              </w:rPr>
              <w:t>կգ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տակդիր N 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տակդիր N 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1360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1370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2730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տակդիր N4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1200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2500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Մանկական տակդիր N 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1600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532B" w:rsidRDefault="008A3594" w:rsidP="008553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Ամրակ փայտից </w:t>
            </w:r>
            <w:r w:rsidR="0085532B">
              <w:rPr>
                <w:rFonts w:ascii="GHEA Grapalat" w:hAnsi="GHEA Grapalat"/>
                <w:sz w:val="20"/>
                <w:szCs w:val="20"/>
              </w:rPr>
              <w:t>/լվացքի/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Ռեզին  հագուստի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EE6369" w:rsidRDefault="008A3594" w:rsidP="00EE636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300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Ափսե ճաշի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FD2645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FD2645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60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Թեյնիկ էմալապատ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Տարրա սննդի  պլասմասե,  կափարիչով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Գդալ թեյի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50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Թեյի բաժակ հաղճապակյա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45747D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Սալիկ էլ. պլիտայի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F13A5E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FD2645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Խոզանակ հատակի  կտորից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F13A5E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35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Պետքանոթ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2D29F6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երկար ձողով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2D29F6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ձավարեղենի համար մետաղական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2D29F6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Գոգաթիակ ձավարեղենի համար պլասմասե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1107A1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Բաժակ լոգարանի/պոչուկ/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1107A1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9320D7" w:rsidP="00782A8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EE6369">
        <w:trPr>
          <w:trHeight w:val="87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numPr>
                <w:ilvl w:val="0"/>
                <w:numId w:val="5"/>
              </w:numPr>
              <w:rPr>
                <w:rFonts w:ascii="GHEA Grapalat" w:hAnsi="GHEA Grapalat" w:cs="Arial LatArm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594" w:rsidRDefault="008A3594" w:rsidP="00EE6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Թաս պլաստմասե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Default="008A3594" w:rsidP="00EE6369">
            <w:pPr>
              <w:jc w:val="center"/>
            </w:pPr>
            <w:r w:rsidRPr="001107A1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DD762F" w:rsidRDefault="008A3594" w:rsidP="002E3B4F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8A3594" w:rsidRPr="005C4FA3" w:rsidTr="002E3B4F">
        <w:trPr>
          <w:trHeight w:val="405"/>
        </w:trPr>
        <w:tc>
          <w:tcPr>
            <w:tcW w:w="4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594" w:rsidRPr="005C4FA3" w:rsidRDefault="008A3594" w:rsidP="002E3B4F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811D37" w:rsidRPr="005C4FA3" w:rsidRDefault="00811D37" w:rsidP="00811D37">
      <w:pPr>
        <w:rPr>
          <w:rFonts w:ascii="GHEA Grapalat" w:hAnsi="GHEA Grapalat"/>
          <w:sz w:val="20"/>
          <w:lang w:val="es-ES"/>
        </w:rPr>
      </w:pPr>
    </w:p>
    <w:p w:rsidR="00811D37" w:rsidRPr="005C4FA3" w:rsidRDefault="00811D37" w:rsidP="00811D37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tblpX="18" w:tblpY="1"/>
        <w:tblOverlap w:val="never"/>
        <w:tblW w:w="24442" w:type="dxa"/>
        <w:tblLayout w:type="fixed"/>
        <w:tblLook w:val="04A0"/>
      </w:tblPr>
      <w:tblGrid>
        <w:gridCol w:w="24442"/>
      </w:tblGrid>
      <w:tr w:rsidR="00811D37" w:rsidRPr="003760AE" w:rsidTr="002E3B4F">
        <w:trPr>
          <w:trHeight w:val="990"/>
        </w:trPr>
        <w:tc>
          <w:tcPr>
            <w:tcW w:w="2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1D37" w:rsidRPr="00E900EB" w:rsidRDefault="00811D37" w:rsidP="002E3B4F">
            <w:pPr>
              <w:spacing w:after="200" w:line="276" w:lineRule="auto"/>
              <w:rPr>
                <w:sz w:val="18"/>
                <w:szCs w:val="18"/>
                <w:lang w:val="es-ES"/>
              </w:rPr>
            </w:pPr>
          </w:p>
        </w:tc>
      </w:tr>
      <w:tr w:rsidR="00811D37" w:rsidRPr="003760AE" w:rsidTr="002E3B4F">
        <w:trPr>
          <w:trHeight w:val="450"/>
        </w:trPr>
        <w:tc>
          <w:tcPr>
            <w:tcW w:w="2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811D37" w:rsidRPr="00F61C2D" w:rsidRDefault="00811D37" w:rsidP="00811D37">
      <w:pPr>
        <w:rPr>
          <w:vanish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11D37" w:rsidRPr="005C4FA3" w:rsidTr="002E3B4F">
        <w:tc>
          <w:tcPr>
            <w:tcW w:w="4536" w:type="dxa"/>
          </w:tcPr>
          <w:p w:rsidR="00811D37" w:rsidRPr="005C4FA3" w:rsidRDefault="00811D37" w:rsidP="002E3B4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11D37" w:rsidRPr="005C4FA3" w:rsidRDefault="00811D37" w:rsidP="002E3B4F">
            <w:pPr>
              <w:rPr>
                <w:rFonts w:ascii="GHEA Grapalat" w:hAnsi="GHEA Grapalat"/>
                <w:lang w:val="es-ES"/>
              </w:rPr>
            </w:pPr>
          </w:p>
          <w:p w:rsidR="00811D37" w:rsidRPr="005C4FA3" w:rsidRDefault="00811D37" w:rsidP="002E3B4F">
            <w:pPr>
              <w:rPr>
                <w:rFonts w:ascii="GHEA Grapalat" w:hAnsi="GHEA Grapalat"/>
                <w:lang w:val="es-ES"/>
              </w:rPr>
            </w:pPr>
          </w:p>
          <w:p w:rsidR="00811D37" w:rsidRPr="005C4FA3" w:rsidRDefault="00811D37" w:rsidP="002E3B4F">
            <w:pPr>
              <w:rPr>
                <w:rFonts w:ascii="GHEA Grapalat" w:hAnsi="GHEA Grapalat"/>
                <w:lang w:val="es-ES"/>
              </w:rPr>
            </w:pPr>
          </w:p>
          <w:p w:rsidR="00811D37" w:rsidRPr="005C4FA3" w:rsidRDefault="00811D37" w:rsidP="002E3B4F">
            <w:pPr>
              <w:rPr>
                <w:rFonts w:ascii="GHEA Grapalat" w:hAnsi="GHEA Grapalat"/>
                <w:lang w:val="es-ES"/>
              </w:rPr>
            </w:pPr>
          </w:p>
          <w:p w:rsidR="00811D37" w:rsidRPr="005C4FA3" w:rsidRDefault="00811D37" w:rsidP="002E3B4F">
            <w:pPr>
              <w:rPr>
                <w:rFonts w:ascii="GHEA Grapalat" w:hAnsi="GHEA Grapalat"/>
                <w:lang w:val="es-ES"/>
              </w:rPr>
            </w:pP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811D37" w:rsidRPr="005C4FA3" w:rsidRDefault="00811D37" w:rsidP="002E3B4F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811D37" w:rsidRPr="005C4FA3" w:rsidRDefault="00811D37" w:rsidP="002E3B4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1D37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811D37" w:rsidRPr="005C4FA3" w:rsidRDefault="00811D37" w:rsidP="002E3B4F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811D37" w:rsidRPr="005C4FA3" w:rsidRDefault="00811D37" w:rsidP="00811D37">
      <w:pPr>
        <w:rPr>
          <w:rFonts w:ascii="GHEA Grapalat" w:hAnsi="GHEA Grapalat"/>
          <w:sz w:val="20"/>
          <w:lang w:val="es-ES"/>
        </w:rPr>
      </w:pPr>
    </w:p>
    <w:p w:rsidR="00811D37" w:rsidRPr="005C4FA3" w:rsidRDefault="00811D37" w:rsidP="00811D37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tblpX="18" w:tblpY="1"/>
        <w:tblOverlap w:val="never"/>
        <w:tblW w:w="27660" w:type="dxa"/>
        <w:tblLayout w:type="fixed"/>
        <w:tblLook w:val="04A0"/>
      </w:tblPr>
      <w:tblGrid>
        <w:gridCol w:w="277"/>
        <w:gridCol w:w="267"/>
        <w:gridCol w:w="3594"/>
        <w:gridCol w:w="241"/>
        <w:gridCol w:w="1097"/>
        <w:gridCol w:w="1380"/>
        <w:gridCol w:w="2972"/>
        <w:gridCol w:w="80"/>
        <w:gridCol w:w="162"/>
        <w:gridCol w:w="246"/>
        <w:gridCol w:w="142"/>
        <w:gridCol w:w="748"/>
        <w:gridCol w:w="749"/>
        <w:gridCol w:w="880"/>
        <w:gridCol w:w="10"/>
        <w:gridCol w:w="1370"/>
        <w:gridCol w:w="1599"/>
        <w:gridCol w:w="245"/>
        <w:gridCol w:w="2109"/>
        <w:gridCol w:w="835"/>
        <w:gridCol w:w="668"/>
        <w:gridCol w:w="241"/>
        <w:gridCol w:w="7748"/>
      </w:tblGrid>
      <w:tr w:rsidR="00811D37" w:rsidRPr="00E900EB" w:rsidTr="002E3B4F">
        <w:trPr>
          <w:trHeight w:val="705"/>
        </w:trPr>
        <w:tc>
          <w:tcPr>
            <w:tcW w:w="4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D37" w:rsidRPr="00E900EB" w:rsidRDefault="00811D37" w:rsidP="002E3B4F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jc w:val="center"/>
              <w:rPr>
                <w:sz w:val="20"/>
                <w:lang w:val="es-ES"/>
              </w:rPr>
            </w:pPr>
          </w:p>
        </w:tc>
        <w:tc>
          <w:tcPr>
            <w:tcW w:w="7748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jc w:val="center"/>
              <w:rPr>
                <w:sz w:val="20"/>
                <w:lang w:val="es-ES"/>
              </w:rPr>
            </w:pPr>
          </w:p>
        </w:tc>
      </w:tr>
      <w:tr w:rsidR="00811D37" w:rsidRPr="00E900EB" w:rsidTr="002E3B4F">
        <w:trPr>
          <w:gridAfter w:val="10"/>
          <w:wAfter w:w="15705" w:type="dxa"/>
          <w:trHeight w:val="54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D56D9A" w:rsidRDefault="00811D37" w:rsidP="002E3B4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811D37" w:rsidRDefault="00811D37" w:rsidP="002E3B4F">
            <w:pPr>
              <w:rPr>
                <w:sz w:val="18"/>
                <w:szCs w:val="18"/>
                <w:lang w:val="es-ES"/>
              </w:rPr>
            </w:pPr>
          </w:p>
          <w:p w:rsidR="009320D7" w:rsidRDefault="009320D7" w:rsidP="002E3B4F">
            <w:pPr>
              <w:rPr>
                <w:sz w:val="18"/>
                <w:szCs w:val="18"/>
                <w:lang w:val="es-ES"/>
              </w:rPr>
            </w:pPr>
          </w:p>
          <w:p w:rsidR="009320D7" w:rsidRDefault="009320D7" w:rsidP="002E3B4F">
            <w:pPr>
              <w:rPr>
                <w:sz w:val="18"/>
                <w:szCs w:val="18"/>
                <w:lang w:val="es-ES"/>
              </w:rPr>
            </w:pPr>
          </w:p>
          <w:p w:rsidR="009320D7" w:rsidRDefault="009320D7" w:rsidP="002E3B4F">
            <w:pPr>
              <w:rPr>
                <w:sz w:val="18"/>
                <w:szCs w:val="18"/>
                <w:lang w:val="es-ES"/>
              </w:rPr>
            </w:pPr>
          </w:p>
          <w:p w:rsidR="009320D7" w:rsidRDefault="009320D7" w:rsidP="002E3B4F">
            <w:pPr>
              <w:rPr>
                <w:sz w:val="18"/>
                <w:szCs w:val="18"/>
                <w:lang w:val="es-ES"/>
              </w:rPr>
            </w:pPr>
          </w:p>
          <w:p w:rsidR="009320D7" w:rsidRPr="00E900EB" w:rsidRDefault="009320D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</w:tr>
      <w:tr w:rsidR="00811D37" w:rsidRPr="00AB0F91" w:rsidTr="002E3B4F">
        <w:trPr>
          <w:gridAfter w:val="8"/>
          <w:wAfter w:w="14815" w:type="dxa"/>
          <w:trHeight w:val="99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1D37" w:rsidRPr="00D36319" w:rsidRDefault="00811D37" w:rsidP="002E3B4F">
            <w:pPr>
              <w:ind w:firstLine="720"/>
              <w:jc w:val="right"/>
              <w:rPr>
                <w:rFonts w:ascii="GHEA Grapalat" w:hAnsi="GHEA Grapalat"/>
                <w:i/>
                <w:sz w:val="20"/>
                <w:lang w:val="es-ES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Ձև</w:t>
            </w:r>
          </w:p>
          <w:p w:rsidR="00811D37" w:rsidRPr="00D36319" w:rsidRDefault="00811D37" w:rsidP="002E3B4F">
            <w:pPr>
              <w:ind w:left="-360" w:firstLine="360"/>
              <w:jc w:val="right"/>
              <w:rPr>
                <w:rFonts w:ascii="GHEA Grapalat" w:hAnsi="GHEA Grapalat"/>
                <w:lang w:val="es-ES"/>
              </w:rPr>
            </w:pPr>
          </w:p>
          <w:p w:rsidR="00811D37" w:rsidRDefault="00811D37" w:rsidP="002E3B4F">
            <w:pPr>
              <w:ind w:left="-360" w:firstLine="36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Հաստատում եմ`</w:t>
            </w:r>
            <w:r w:rsidRPr="00EF0438">
              <w:rPr>
                <w:rFonts w:ascii="GHEA Grapalat" w:hAnsi="GHEA Grapalat"/>
                <w:lang w:val="hy-AM"/>
              </w:rPr>
              <w:t xml:space="preserve"> </w:t>
            </w:r>
          </w:p>
          <w:p w:rsidR="00811D37" w:rsidRPr="00EF0438" w:rsidRDefault="00811D37" w:rsidP="002E3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                                </w:t>
            </w:r>
            <w:r w:rsidRPr="009F15DE">
              <w:rPr>
                <w:rFonts w:ascii="GHEA Grapalat" w:hAnsi="GHEA Grapalat"/>
                <w:lang w:val="es-ES"/>
              </w:rPr>
              <w:t xml:space="preserve">      </w:t>
            </w:r>
            <w:r>
              <w:rPr>
                <w:rFonts w:ascii="GHEA Grapalat" w:hAnsi="GHEA Grapalat"/>
                <w:lang w:val="hy-AM"/>
              </w:rPr>
              <w:t xml:space="preserve">                                                        </w:t>
            </w:r>
            <w:r w:rsidRPr="009F15DE">
              <w:rPr>
                <w:rFonts w:ascii="GHEA Grapalat" w:hAnsi="GHEA Grapalat"/>
                <w:lang w:val="es-ES"/>
              </w:rPr>
              <w:t xml:space="preserve"> </w:t>
            </w:r>
            <w:r w:rsidRPr="00EF0438">
              <w:rPr>
                <w:rFonts w:ascii="GHEA Grapalat" w:hAnsi="GHEA Grapalat"/>
                <w:lang w:val="hy-AM"/>
              </w:rPr>
              <w:t>Գնորդ</w:t>
            </w:r>
            <w:r w:rsidRPr="006A34E4">
              <w:rPr>
                <w:rFonts w:ascii="GHEA Grapalat" w:hAnsi="GHEA Grapalat"/>
                <w:lang w:val="hy-AM"/>
              </w:rPr>
              <w:t>`</w:t>
            </w:r>
            <w:r>
              <w:rPr>
                <w:rFonts w:ascii="GHEA Grapalat" w:hAnsi="GHEA Grapalat"/>
                <w:lang w:val="hy-AM"/>
              </w:rPr>
              <w:t>,,,,,,</w:t>
            </w:r>
            <w:r w:rsidRPr="006A34E4">
              <w:rPr>
                <w:rFonts w:ascii="GHEA Grapalat" w:hAnsi="GHEA Grapalat"/>
                <w:lang w:val="hy-AM"/>
              </w:rPr>
              <w:t>,,,,,,,,,,,,,,,,,,,,,,,,,,,,,,,,,,,,,,,,,,,,,</w:t>
            </w:r>
            <w:r w:rsidRPr="00EF0438">
              <w:rPr>
                <w:rFonts w:ascii="GHEA Grapalat" w:hAnsi="GHEA Grapalat"/>
                <w:lang w:val="hy-AM"/>
              </w:rPr>
              <w:t xml:space="preserve"> </w:t>
            </w:r>
          </w:p>
          <w:p w:rsidR="00811D37" w:rsidRPr="00EF0438" w:rsidRDefault="00811D37" w:rsidP="002E3B4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F0438">
              <w:rPr>
                <w:rFonts w:ascii="GHEA Grapalat" w:hAnsi="GHEA Grapalat"/>
                <w:sz w:val="18"/>
                <w:szCs w:val="18"/>
                <w:lang w:val="hy-AM"/>
              </w:rPr>
              <w:t>/ՊՈԱԿԻ-ի անվանումը, տնօրենի անուն, ազգանունը, ստորագրություն, կնիք/</w:t>
            </w:r>
          </w:p>
          <w:p w:rsidR="00811D37" w:rsidRPr="006A34E4" w:rsidRDefault="00811D37" w:rsidP="002E3B4F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11D37" w:rsidRPr="00EF0438" w:rsidRDefault="00811D37" w:rsidP="002E3B4F">
            <w:pPr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lang w:val="hy-AM"/>
              </w:rPr>
              <w:t xml:space="preserve">                                        </w:t>
            </w:r>
            <w:r w:rsidRPr="00EF0438">
              <w:rPr>
                <w:rFonts w:ascii="GHEA Grapalat" w:hAnsi="GHEA Grapalat"/>
                <w:b/>
                <w:sz w:val="28"/>
                <w:szCs w:val="28"/>
                <w:lang w:val="hy-AM"/>
              </w:rPr>
              <w:t>ԳՆՄԱՆ</w:t>
            </w:r>
            <w:r w:rsidRPr="00EF0438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EF0438">
              <w:rPr>
                <w:rFonts w:ascii="GHEA Grapalat" w:hAnsi="GHEA Grapalat"/>
                <w:b/>
                <w:sz w:val="28"/>
                <w:szCs w:val="28"/>
                <w:lang w:val="hy-AM"/>
              </w:rPr>
              <w:t>Հ Ա Յ Տ  N</w:t>
            </w:r>
          </w:p>
          <w:p w:rsidR="00811D37" w:rsidRPr="00FE0E6F" w:rsidRDefault="00811D37" w:rsidP="002E3B4F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tbl>
            <w:tblPr>
              <w:tblW w:w="8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56"/>
              <w:gridCol w:w="1509"/>
              <w:gridCol w:w="1260"/>
              <w:gridCol w:w="1080"/>
              <w:gridCol w:w="1890"/>
              <w:gridCol w:w="2610"/>
            </w:tblGrid>
            <w:tr w:rsidR="00811D37" w:rsidRPr="00AB0F91" w:rsidTr="002E3B4F">
              <w:tc>
                <w:tcPr>
                  <w:tcW w:w="556" w:type="dxa"/>
                  <w:shd w:val="clear" w:color="auto" w:fill="auto"/>
                  <w:vAlign w:val="center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հ/հ</w:t>
                  </w:r>
                </w:p>
              </w:tc>
              <w:tc>
                <w:tcPr>
                  <w:tcW w:w="1509" w:type="dxa"/>
                  <w:shd w:val="clear" w:color="auto" w:fill="auto"/>
                  <w:vAlign w:val="center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Ապրանքի անվանումը</w:t>
                  </w:r>
                </w:p>
              </w:tc>
              <w:tc>
                <w:tcPr>
                  <w:tcW w:w="1260" w:type="dxa"/>
                  <w:shd w:val="clear" w:color="auto" w:fill="auto"/>
                  <w:vAlign w:val="center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Չափի միավորը</w:t>
                  </w:r>
                </w:p>
              </w:tc>
              <w:tc>
                <w:tcPr>
                  <w:tcW w:w="1080" w:type="dxa"/>
                  <w:shd w:val="clear" w:color="auto" w:fill="auto"/>
                  <w:vAlign w:val="center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Քանակը</w:t>
                  </w:r>
                </w:p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890" w:type="dxa"/>
                  <w:shd w:val="clear" w:color="auto" w:fill="auto"/>
                  <w:vAlign w:val="center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 xml:space="preserve">Հայտի ներկայացման 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 xml:space="preserve">ամսաթիվը 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>օր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,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 xml:space="preserve"> ամիս, տարի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</w:p>
              </w:tc>
              <w:tc>
                <w:tcPr>
                  <w:tcW w:w="2610" w:type="dxa"/>
                  <w:shd w:val="clear" w:color="auto" w:fill="auto"/>
                  <w:vAlign w:val="center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Ապրանքների մատակարարման ժամկետը</w:t>
                  </w:r>
                </w:p>
                <w:p w:rsidR="00811D37" w:rsidRPr="00426613" w:rsidRDefault="00811D37" w:rsidP="002E3B4F">
                  <w:pPr>
                    <w:framePr w:hSpace="180" w:wrap="around" w:vAnchor="text" w:hAnchor="text" w:x="18" w:y="1"/>
                    <w:ind w:firstLine="138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>օր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,</w:t>
                  </w:r>
                  <w:r w:rsidRPr="00854A4F">
                    <w:rPr>
                      <w:rFonts w:ascii="GHEA Grapalat" w:hAnsi="GHEA Grapalat"/>
                      <w:lang w:val="hy-AM"/>
                    </w:rPr>
                    <w:t xml:space="preserve"> ամիս, տարի</w:t>
                  </w:r>
                  <w:r w:rsidRPr="00426613">
                    <w:rPr>
                      <w:rFonts w:ascii="GHEA Grapalat" w:hAnsi="GHEA Grapalat"/>
                      <w:lang w:val="hy-AM"/>
                    </w:rPr>
                    <w:t>/</w:t>
                  </w:r>
                </w:p>
              </w:tc>
            </w:tr>
            <w:tr w:rsidR="00811D37" w:rsidRPr="00AB0F91" w:rsidTr="002E3B4F">
              <w:tc>
                <w:tcPr>
                  <w:tcW w:w="556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1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811D37" w:rsidRPr="00AB0F91" w:rsidTr="002E3B4F">
              <w:tc>
                <w:tcPr>
                  <w:tcW w:w="556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2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811D37" w:rsidRPr="00AB0F91" w:rsidTr="002E3B4F">
              <w:tc>
                <w:tcPr>
                  <w:tcW w:w="556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3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811D37" w:rsidRPr="00AB0F91" w:rsidTr="002E3B4F">
              <w:tc>
                <w:tcPr>
                  <w:tcW w:w="556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4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  <w:tr w:rsidR="00811D37" w:rsidRPr="00AB0F91" w:rsidTr="002E3B4F">
              <w:tc>
                <w:tcPr>
                  <w:tcW w:w="556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  <w:r w:rsidRPr="00426613">
                    <w:rPr>
                      <w:rFonts w:ascii="GHEA Grapalat" w:hAnsi="GHEA Grapalat"/>
                      <w:lang w:val="hy-AM"/>
                    </w:rPr>
                    <w:t>,,,,</w:t>
                  </w:r>
                </w:p>
              </w:tc>
              <w:tc>
                <w:tcPr>
                  <w:tcW w:w="1509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189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  <w:tc>
                <w:tcPr>
                  <w:tcW w:w="2610" w:type="dxa"/>
                  <w:shd w:val="clear" w:color="auto" w:fill="auto"/>
                </w:tcPr>
                <w:p w:rsidR="00811D37" w:rsidRPr="00426613" w:rsidRDefault="00811D37" w:rsidP="002E3B4F">
                  <w:pPr>
                    <w:framePr w:hSpace="180" w:wrap="around" w:vAnchor="text" w:hAnchor="text" w:x="18" w:y="1"/>
                    <w:suppressOverlap/>
                    <w:jc w:val="center"/>
                    <w:rPr>
                      <w:rFonts w:ascii="GHEA Grapalat" w:hAnsi="GHEA Grapalat"/>
                      <w:lang w:val="hy-AM"/>
                    </w:rPr>
                  </w:pPr>
                </w:p>
              </w:tc>
            </w:tr>
          </w:tbl>
          <w:p w:rsidR="00811D37" w:rsidRPr="00EF0438" w:rsidRDefault="00811D37" w:rsidP="002E3B4F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:rsidR="00811D37" w:rsidRPr="00EF0438" w:rsidRDefault="00811D37" w:rsidP="002E3B4F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:rsidR="00811D37" w:rsidRDefault="00811D37" w:rsidP="002E3B4F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7EA5">
              <w:rPr>
                <w:rFonts w:ascii="GHEA Grapalat" w:hAnsi="GHEA Grapalat"/>
                <w:lang w:val="hy-AM"/>
              </w:rPr>
              <w:t>Կազմեց</w:t>
            </w:r>
            <w:r>
              <w:rPr>
                <w:rFonts w:ascii="GHEA Grapalat" w:hAnsi="GHEA Grapalat"/>
                <w:lang w:val="hy-AM"/>
              </w:rPr>
              <w:t xml:space="preserve">`  </w:t>
            </w:r>
            <w:r w:rsidRPr="00C77EA5">
              <w:rPr>
                <w:rFonts w:ascii="GHEA Grapalat" w:hAnsi="GHEA Grapalat"/>
                <w:lang w:val="hy-AM"/>
              </w:rPr>
              <w:t>........................................</w:t>
            </w:r>
            <w:r>
              <w:rPr>
                <w:rFonts w:ascii="GHEA Grapalat" w:hAnsi="GHEA Grapalat"/>
                <w:lang w:val="hy-AM"/>
              </w:rPr>
              <w:t xml:space="preserve">   </w:t>
            </w:r>
            <w:r w:rsidRPr="00C77EA5">
              <w:rPr>
                <w:rFonts w:ascii="GHEA Grapalat" w:hAnsi="GHEA Grapalat"/>
                <w:lang w:val="hy-AM"/>
              </w:rPr>
              <w:t>/պաշտոնը, անուն ազգանունը/</w:t>
            </w:r>
          </w:p>
          <w:p w:rsidR="00811D37" w:rsidRPr="00C77EA5" w:rsidRDefault="00811D37" w:rsidP="002E3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                                                         </w:t>
            </w:r>
            <w:r w:rsidRPr="006A34E4">
              <w:rPr>
                <w:rFonts w:ascii="GHEA Grapalat" w:hAnsi="GHEA Grapalat"/>
                <w:sz w:val="18"/>
                <w:szCs w:val="18"/>
                <w:lang w:val="hy-AM"/>
              </w:rPr>
              <w:t>/ստորագրություն/</w:t>
            </w:r>
          </w:p>
          <w:p w:rsidR="00811D37" w:rsidRPr="009F15DE" w:rsidRDefault="00811D37" w:rsidP="002E3B4F">
            <w:pPr>
              <w:jc w:val="right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:rsidR="00811D37" w:rsidRPr="009F15DE" w:rsidRDefault="00811D37" w:rsidP="002E3B4F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</w:tr>
      <w:tr w:rsidR="00811D37" w:rsidRPr="00AB0F91" w:rsidTr="002E3B4F">
        <w:trPr>
          <w:gridAfter w:val="10"/>
          <w:wAfter w:w="15705" w:type="dxa"/>
          <w:trHeight w:val="45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9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D37" w:rsidRPr="00E900EB" w:rsidRDefault="00811D37" w:rsidP="002E3B4F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811D37" w:rsidRPr="005C4FA3" w:rsidRDefault="00811D37" w:rsidP="00811D37">
      <w:pPr>
        <w:rPr>
          <w:rFonts w:ascii="GHEA Grapalat" w:hAnsi="GHEA Grapalat"/>
          <w:sz w:val="20"/>
          <w:lang w:val="es-ES"/>
        </w:rPr>
      </w:pPr>
    </w:p>
    <w:p w:rsidR="00811D37" w:rsidRPr="005C4FA3" w:rsidRDefault="00811D37" w:rsidP="00811D37">
      <w:pPr>
        <w:rPr>
          <w:rFonts w:ascii="GHEA Grapalat" w:hAnsi="GHEA Grapalat"/>
          <w:sz w:val="20"/>
          <w:lang w:val="es-ES"/>
        </w:rPr>
      </w:pPr>
    </w:p>
    <w:p w:rsidR="00811D37" w:rsidRPr="005C4FA3" w:rsidRDefault="00811D37" w:rsidP="00811D37">
      <w:pPr>
        <w:rPr>
          <w:rFonts w:ascii="GHEA Grapalat" w:hAnsi="GHEA Grapalat"/>
          <w:sz w:val="20"/>
          <w:lang w:val="es-ES"/>
        </w:rPr>
      </w:pPr>
    </w:p>
    <w:p w:rsidR="00811D37" w:rsidRPr="009F15DE" w:rsidRDefault="00811D37" w:rsidP="00811D37">
      <w:pPr>
        <w:ind w:left="8496"/>
        <w:rPr>
          <w:rFonts w:ascii="GHEA Grapalat" w:hAnsi="GHEA Grapalat" w:cs="Sylfaen"/>
          <w:sz w:val="20"/>
          <w:lang w:val="hy-AM"/>
        </w:rPr>
      </w:pPr>
      <w:r w:rsidRPr="009F15DE">
        <w:rPr>
          <w:rFonts w:ascii="GHEA Grapalat" w:hAnsi="GHEA Grapalat" w:cs="Sylfaen"/>
          <w:sz w:val="20"/>
          <w:lang w:val="hy-AM"/>
        </w:rPr>
        <w:t>Հավելված 3</w:t>
      </w:r>
    </w:p>
    <w:p w:rsidR="00811D37" w:rsidRPr="009F15DE" w:rsidRDefault="00811D37" w:rsidP="00811D37">
      <w:pPr>
        <w:jc w:val="right"/>
        <w:rPr>
          <w:rFonts w:ascii="GHEA Grapalat" w:hAnsi="GHEA Grapalat"/>
          <w:sz w:val="20"/>
          <w:lang w:val="hy-AM"/>
        </w:rPr>
      </w:pPr>
      <w:r w:rsidRPr="009F15DE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9F15DE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9F15DE">
        <w:rPr>
          <w:rFonts w:ascii="GHEA Grapalat" w:hAnsi="GHEA Grapalat"/>
          <w:sz w:val="20"/>
          <w:lang w:val="hy-AM"/>
        </w:rPr>
        <w:t xml:space="preserve"> </w:t>
      </w:r>
    </w:p>
    <w:p w:rsidR="00811D37" w:rsidRPr="009F15DE" w:rsidRDefault="00811D37" w:rsidP="00811D37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9F15DE">
        <w:rPr>
          <w:rFonts w:ascii="GHEA Grapalat" w:hAnsi="GHEA Grapalat"/>
          <w:sz w:val="20"/>
          <w:lang w:val="hy-AM"/>
        </w:rPr>
        <w:t>N ___________________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9F15DE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811D37" w:rsidRPr="009F15DE" w:rsidRDefault="00811D37" w:rsidP="00811D37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811D37" w:rsidRPr="009F15DE" w:rsidRDefault="00811D37" w:rsidP="00811D37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811D37" w:rsidRPr="00AB0F91" w:rsidTr="002E3B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1D37" w:rsidRPr="009F15DE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</w:pPr>
            <w:r w:rsidRPr="009F15D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 xml:space="preserve">Պայմանագրի կողմ </w:t>
            </w:r>
          </w:p>
          <w:p w:rsidR="00811D37" w:rsidRPr="009F15DE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</w:pPr>
            <w:r w:rsidRPr="009F15D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___________________________</w:t>
            </w:r>
          </w:p>
          <w:p w:rsidR="00811D37" w:rsidRPr="009F15DE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</w:pPr>
            <w:r w:rsidRPr="009F15D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___________________________</w:t>
            </w:r>
          </w:p>
          <w:p w:rsidR="00811D37" w:rsidRPr="009F15DE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</w:pPr>
            <w:r w:rsidRPr="009F15D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 վայրը ______________</w:t>
            </w:r>
          </w:p>
          <w:p w:rsidR="00811D37" w:rsidRPr="009F15DE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</w:pPr>
            <w:r w:rsidRPr="009F15DE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 xml:space="preserve">հհ _________________________ </w:t>
            </w:r>
          </w:p>
          <w:p w:rsidR="00811D37" w:rsidRPr="00B71337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811D37" w:rsidRPr="00B71337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811D37" w:rsidRPr="00B71337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811D37" w:rsidRPr="00B71337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11D37" w:rsidRPr="00B71337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11D37" w:rsidRPr="00B71337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811D37" w:rsidRPr="00B71337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811D37" w:rsidRPr="00B71337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811D37" w:rsidRPr="00B71337" w:rsidRDefault="00811D37" w:rsidP="002E3B4F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811D37" w:rsidRDefault="00811D37" w:rsidP="00811D37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811D37" w:rsidRPr="00B71337" w:rsidRDefault="00811D37" w:rsidP="00811D37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811D37" w:rsidRPr="00B71337" w:rsidRDefault="00811D37" w:rsidP="00811D37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811D37" w:rsidRPr="00B71337" w:rsidRDefault="00811D37" w:rsidP="00811D37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811D37" w:rsidRDefault="00811D37" w:rsidP="00811D37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811D37" w:rsidRPr="005B2079" w:rsidRDefault="00811D37" w:rsidP="00811D37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811D37" w:rsidRDefault="00811D37" w:rsidP="00811D37">
      <w:pPr>
        <w:pStyle w:val="a3"/>
        <w:spacing w:line="240" w:lineRule="auto"/>
        <w:ind w:firstLine="0"/>
        <w:rPr>
          <w:iCs/>
          <w:lang w:val="es-ES"/>
        </w:rPr>
      </w:pPr>
    </w:p>
    <w:p w:rsidR="00811D37" w:rsidRPr="00B71337" w:rsidRDefault="00811D37" w:rsidP="00811D37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811D37" w:rsidRPr="00B71337" w:rsidRDefault="00811D37" w:rsidP="00811D37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811D37" w:rsidRPr="00B71337" w:rsidRDefault="00811D37" w:rsidP="00811D37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811D37" w:rsidRPr="00B71337" w:rsidRDefault="00811D37" w:rsidP="00811D37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811D37" w:rsidRPr="00B71337" w:rsidRDefault="00811D37" w:rsidP="00811D37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lastRenderedPageBreak/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811D37" w:rsidRPr="005B2079" w:rsidRDefault="00811D37" w:rsidP="00811D3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11D37" w:rsidRDefault="00811D37" w:rsidP="00811D3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811D37" w:rsidRPr="005B2079" w:rsidRDefault="00811D37" w:rsidP="00811D37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11D37" w:rsidRPr="001D61FA" w:rsidTr="002E3B4F">
        <w:tc>
          <w:tcPr>
            <w:tcW w:w="360" w:type="dxa"/>
            <w:vMerge w:val="restart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11D37" w:rsidRPr="003F4F3B" w:rsidRDefault="00811D37" w:rsidP="002E3B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811D37" w:rsidRPr="003F4F3B" w:rsidTr="002E3B4F">
        <w:tc>
          <w:tcPr>
            <w:tcW w:w="360" w:type="dxa"/>
            <w:vMerge/>
            <w:shd w:val="clear" w:color="auto" w:fill="auto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811D37" w:rsidRPr="001D61FA" w:rsidTr="002E3B4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11D37" w:rsidRPr="001D61FA" w:rsidTr="002E3B4F">
        <w:tc>
          <w:tcPr>
            <w:tcW w:w="360" w:type="dxa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11D37" w:rsidRPr="003F4F3B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11D37" w:rsidRPr="001D61FA" w:rsidTr="002E3B4F">
        <w:tc>
          <w:tcPr>
            <w:tcW w:w="36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11D37" w:rsidRPr="001D61FA" w:rsidTr="002E3B4F">
        <w:tc>
          <w:tcPr>
            <w:tcW w:w="36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11D37" w:rsidRPr="001D61FA" w:rsidRDefault="00811D37" w:rsidP="002E3B4F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811D37" w:rsidRPr="00CC7FDC" w:rsidRDefault="00811D37" w:rsidP="00811D37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811D37" w:rsidRPr="00CC7FDC" w:rsidRDefault="00811D37" w:rsidP="00811D37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11D37" w:rsidRPr="00B71337" w:rsidTr="002E3B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1D37" w:rsidRPr="00B71337" w:rsidRDefault="00811D37" w:rsidP="002E3B4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811D37" w:rsidRPr="00B71337" w:rsidRDefault="00811D37" w:rsidP="002E3B4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811D37" w:rsidRPr="00B71337" w:rsidTr="002E3B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1D37" w:rsidRPr="00B71337" w:rsidRDefault="00811D37" w:rsidP="002E3B4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11D37" w:rsidRPr="00B71337" w:rsidRDefault="00811D37" w:rsidP="002E3B4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11D37" w:rsidRPr="00B71337" w:rsidRDefault="00811D37" w:rsidP="002E3B4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11D37" w:rsidRPr="00B71337" w:rsidRDefault="00811D37" w:rsidP="002E3B4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11D37" w:rsidRPr="00B71337" w:rsidTr="002E3B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1D37" w:rsidRPr="00B71337" w:rsidRDefault="00811D37" w:rsidP="002E3B4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11D37" w:rsidRPr="00B71337" w:rsidRDefault="00811D37" w:rsidP="002E3B4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11D37" w:rsidRPr="00B71337" w:rsidRDefault="00811D37" w:rsidP="002E3B4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11D37" w:rsidRPr="00B71337" w:rsidRDefault="00811D37" w:rsidP="002E3B4F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11D37" w:rsidRPr="00B71337" w:rsidTr="002E3B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1D37" w:rsidRPr="00B71337" w:rsidRDefault="00811D37" w:rsidP="002E3B4F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11D37" w:rsidRPr="00B71337" w:rsidRDefault="00811D37" w:rsidP="002E3B4F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11D37" w:rsidRDefault="00811D37" w:rsidP="00811D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1D37" w:rsidRDefault="00811D37" w:rsidP="00811D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1D37" w:rsidRDefault="00811D37" w:rsidP="00811D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1D37" w:rsidRPr="00663D89" w:rsidRDefault="00811D37" w:rsidP="00811D37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</w:rPr>
        <w:t>3</w:t>
      </w:r>
      <w:r w:rsidRPr="00663D89">
        <w:rPr>
          <w:rFonts w:ascii="GHEA Grapalat" w:hAnsi="GHEA Grapalat" w:cs="Sylfaen"/>
          <w:sz w:val="20"/>
        </w:rPr>
        <w:t>.1</w:t>
      </w:r>
    </w:p>
    <w:p w:rsidR="00811D37" w:rsidRPr="00663D89" w:rsidRDefault="00811D37" w:rsidP="00811D37">
      <w:pPr>
        <w:jc w:val="right"/>
        <w:rPr>
          <w:rFonts w:ascii="GHEA Grapalat" w:hAnsi="GHEA Grapalat"/>
          <w:sz w:val="20"/>
          <w:lang w:val="ru-RU"/>
        </w:rPr>
      </w:pPr>
      <w:r w:rsidRPr="00663D89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  <w:lang w:val="ru-RU"/>
        </w:rPr>
        <w:t>.</w:t>
      </w:r>
      <w:r w:rsidRPr="00663D89">
        <w:rPr>
          <w:rFonts w:ascii="GHEA Grapalat" w:hAnsi="GHEA Grapalat"/>
          <w:sz w:val="20"/>
          <w:lang w:val="ru-RU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  <w:lang w:val="ru-RU"/>
        </w:rPr>
        <w:t xml:space="preserve"> </w:t>
      </w:r>
    </w:p>
    <w:p w:rsidR="00811D37" w:rsidRPr="00663D89" w:rsidRDefault="00811D37" w:rsidP="00811D37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663D89">
        <w:rPr>
          <w:rFonts w:ascii="GHEA Grapalat" w:hAnsi="GHEA Grapalat"/>
          <w:sz w:val="20"/>
          <w:lang w:val="ru-RU"/>
        </w:rPr>
        <w:t xml:space="preserve"> ___________________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63D89">
        <w:rPr>
          <w:rFonts w:ascii="GHEA Grapalat" w:hAnsi="GHEA Grapalat"/>
          <w:i/>
          <w:sz w:val="20"/>
          <w:lang w:val="ru-RU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663D89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811D37" w:rsidRPr="00663D89" w:rsidRDefault="00811D37" w:rsidP="00811D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1D37" w:rsidRPr="00663D89" w:rsidRDefault="00811D37" w:rsidP="00811D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1D37" w:rsidRPr="00663D89" w:rsidRDefault="00811D37" w:rsidP="00811D37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811D37" w:rsidRPr="00663D89" w:rsidRDefault="00811D37" w:rsidP="00811D37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811D37" w:rsidRPr="00663D89" w:rsidRDefault="00811D37" w:rsidP="00811D37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811D37" w:rsidRPr="00663D89" w:rsidRDefault="00811D37" w:rsidP="00811D3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811D37" w:rsidRPr="00663D89" w:rsidRDefault="00811D37" w:rsidP="00811D37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811D37" w:rsidRPr="00663D89" w:rsidRDefault="00811D37" w:rsidP="00811D3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811D37" w:rsidRPr="00663D89" w:rsidRDefault="00811D37" w:rsidP="00811D37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811D37" w:rsidRPr="00663D89" w:rsidRDefault="00811D37" w:rsidP="00811D3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811D37" w:rsidRPr="00663D89" w:rsidRDefault="00811D37" w:rsidP="00811D37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 xml:space="preserve">ի շրջանակներում Վաճառողը  20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811D37" w:rsidRPr="00663D89" w:rsidRDefault="00811D37" w:rsidP="00811D37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811D37" w:rsidRPr="00663D89" w:rsidTr="002E3B4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37" w:rsidRPr="00663D89" w:rsidRDefault="00811D37" w:rsidP="002E3B4F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811D37" w:rsidRPr="00663D89" w:rsidTr="002E3B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37" w:rsidRPr="00663D89" w:rsidRDefault="00811D37" w:rsidP="002E3B4F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1D37" w:rsidRPr="00663D89" w:rsidRDefault="00811D37" w:rsidP="002E3B4F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D37" w:rsidRPr="00663D89" w:rsidRDefault="00811D37" w:rsidP="002E3B4F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11D37" w:rsidRPr="00663D89" w:rsidTr="002E3B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37" w:rsidRPr="00663D89" w:rsidRDefault="00811D37" w:rsidP="002E3B4F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1D37" w:rsidRPr="00663D89" w:rsidRDefault="00811D37" w:rsidP="002E3B4F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D37" w:rsidRPr="00663D89" w:rsidRDefault="00811D37" w:rsidP="002E3B4F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811D37" w:rsidRPr="00663D89" w:rsidTr="002E3B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37" w:rsidRPr="00663D89" w:rsidRDefault="00811D37" w:rsidP="002E3B4F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1D37" w:rsidRPr="00663D89" w:rsidRDefault="00811D37" w:rsidP="002E3B4F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D37" w:rsidRPr="00663D89" w:rsidRDefault="00811D37" w:rsidP="002E3B4F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811D37" w:rsidRPr="00663D89" w:rsidRDefault="00811D37" w:rsidP="00811D3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811D37" w:rsidRPr="00663D89" w:rsidRDefault="00811D37" w:rsidP="00811D37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811D37" w:rsidRPr="00663D89" w:rsidRDefault="00811D37" w:rsidP="00811D3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811D37" w:rsidRPr="00663D89" w:rsidRDefault="00811D37" w:rsidP="00811D37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4302EE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811D37" w:rsidRPr="00663D89" w:rsidRDefault="00811D37" w:rsidP="00811D3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811D37" w:rsidRPr="00663D89" w:rsidRDefault="00811D37" w:rsidP="00811D3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11D37" w:rsidRPr="00663D89" w:rsidRDefault="00811D37" w:rsidP="00811D37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811D37" w:rsidRPr="00663D89" w:rsidRDefault="00811D37" w:rsidP="00811D37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811D37" w:rsidRPr="00663D89" w:rsidRDefault="00811D37" w:rsidP="00811D37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811D37" w:rsidRPr="00663D89" w:rsidRDefault="00811D37" w:rsidP="00811D37">
      <w:pPr>
        <w:jc w:val="center"/>
        <w:rPr>
          <w:rFonts w:ascii="GHEA Grapalat" w:hAnsi="GHEA Grapalat" w:cs="Sylfaen"/>
          <w:sz w:val="22"/>
          <w:szCs w:val="22"/>
        </w:rPr>
      </w:pPr>
    </w:p>
    <w:p w:rsidR="00811D37" w:rsidRPr="00663D89" w:rsidRDefault="00811D37" w:rsidP="00811D3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811D37" w:rsidRPr="00663D89" w:rsidRDefault="00811D37" w:rsidP="00811D37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811D37" w:rsidRPr="00663D89" w:rsidTr="002E3B4F">
        <w:tc>
          <w:tcPr>
            <w:tcW w:w="4785" w:type="dxa"/>
          </w:tcPr>
          <w:p w:rsidR="00811D37" w:rsidRPr="00663D89" w:rsidRDefault="00811D37" w:rsidP="002E3B4F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811D37" w:rsidRPr="00663D89" w:rsidRDefault="00811D37" w:rsidP="002E3B4F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811D37" w:rsidRPr="00663D89" w:rsidRDefault="00811D37" w:rsidP="00811D3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811D37" w:rsidRPr="00663D89" w:rsidRDefault="00811D37" w:rsidP="00811D37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811D37" w:rsidRPr="00663D89" w:rsidTr="002E3B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1D37" w:rsidRPr="00663D89" w:rsidRDefault="00811D37" w:rsidP="002E3B4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11D37" w:rsidRPr="00663D89" w:rsidRDefault="00811D37" w:rsidP="002E3B4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11D37" w:rsidRPr="00663D89" w:rsidRDefault="00811D37" w:rsidP="002E3B4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11D37" w:rsidRPr="00663D89" w:rsidRDefault="00811D37" w:rsidP="002E3B4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11D37" w:rsidRPr="00561943" w:rsidTr="002E3B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1D37" w:rsidRPr="00663D89" w:rsidRDefault="00811D37" w:rsidP="002E3B4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11D37" w:rsidRPr="00663D89" w:rsidRDefault="00811D37" w:rsidP="002E3B4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11D37" w:rsidRPr="00663D89" w:rsidRDefault="00811D37" w:rsidP="002E3B4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11D37" w:rsidRPr="00561943" w:rsidRDefault="00811D37" w:rsidP="002E3B4F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11D37" w:rsidRPr="00561943" w:rsidTr="002E3B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11D37" w:rsidRPr="00561943" w:rsidRDefault="00811D37" w:rsidP="002E3B4F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811D37" w:rsidRPr="00561943" w:rsidRDefault="00811D37" w:rsidP="002E3B4F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811D37" w:rsidRDefault="00811D37" w:rsidP="00811D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1D37" w:rsidRDefault="00811D37" w:rsidP="00811D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1D37" w:rsidRDefault="00811D37" w:rsidP="00811D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1D37" w:rsidRDefault="00811D37" w:rsidP="00811D37">
      <w:pPr>
        <w:ind w:left="-142" w:firstLine="142"/>
        <w:jc w:val="center"/>
        <w:rPr>
          <w:rFonts w:ascii="GHEA Grapalat" w:hAnsi="GHEA Grapalat" w:cs="Sylfaen"/>
          <w:b/>
        </w:rPr>
        <w:sectPr w:rsidR="00811D37" w:rsidSect="002E3B4F">
          <w:pgSz w:w="11906" w:h="16838" w:code="9"/>
          <w:pgMar w:top="720" w:right="662" w:bottom="533" w:left="1138" w:header="562" w:footer="562" w:gutter="0"/>
          <w:cols w:space="720"/>
        </w:sectPr>
      </w:pPr>
    </w:p>
    <w:p w:rsidR="00811D37" w:rsidRDefault="00811D37" w:rsidP="00811D37">
      <w:pPr>
        <w:ind w:left="-142" w:firstLine="142"/>
        <w:jc w:val="center"/>
        <w:rPr>
          <w:rFonts w:ascii="GHEA Grapalat" w:hAnsi="GHEA Grapalat" w:cs="Sylfaen"/>
          <w:b/>
        </w:rPr>
      </w:pPr>
    </w:p>
    <w:p w:rsidR="00811D37" w:rsidRPr="00AD5BB0" w:rsidRDefault="00811D37" w:rsidP="00811D37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811D37" w:rsidRPr="005358F5" w:rsidRDefault="00811D37" w:rsidP="00811D3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811D37" w:rsidRPr="005358F5" w:rsidRDefault="00811D37" w:rsidP="00811D3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11D37" w:rsidRPr="005358F5" w:rsidRDefault="00811D37" w:rsidP="00811D3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811D37" w:rsidRPr="00AD5BB0" w:rsidRDefault="00811D37" w:rsidP="00811D3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811D37" w:rsidRPr="00AD5BB0" w:rsidRDefault="00811D37" w:rsidP="00811D3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811D37" w:rsidRPr="00AD5BB0" w:rsidRDefault="00811D37" w:rsidP="00811D3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811D37" w:rsidRPr="00AD5BB0" w:rsidRDefault="00811D37" w:rsidP="00811D3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811D37" w:rsidRPr="00AD5BB0" w:rsidRDefault="00811D37" w:rsidP="00811D37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811D37" w:rsidRPr="00AD5BB0" w:rsidRDefault="00811D37" w:rsidP="00811D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811D37" w:rsidRPr="00AD5BB0" w:rsidRDefault="00811D37" w:rsidP="00811D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811D37" w:rsidRPr="00AD5BB0" w:rsidRDefault="00811D37" w:rsidP="00811D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811D37" w:rsidRPr="00AD5BB0" w:rsidRDefault="00811D37" w:rsidP="00811D3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11D37" w:rsidRPr="00AD5BB0" w:rsidRDefault="00811D37" w:rsidP="00811D37">
      <w:pPr>
        <w:rPr>
          <w:rFonts w:ascii="GHEA Grapalat" w:hAnsi="GHEA Grapalat"/>
          <w:sz w:val="20"/>
          <w:szCs w:val="20"/>
          <w:lang w:val="hy-AM"/>
        </w:rPr>
      </w:pPr>
    </w:p>
    <w:p w:rsidR="00811D37" w:rsidRDefault="00811D37" w:rsidP="00811D3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811D37" w:rsidRPr="004859BA" w:rsidRDefault="00811D37" w:rsidP="00811D37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811D37" w:rsidRDefault="00811D37" w:rsidP="00811D37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811D37" w:rsidRPr="001602F5" w:rsidRDefault="00811D37" w:rsidP="00811D37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811D37" w:rsidRPr="007F4F38" w:rsidTr="002E3B4F">
        <w:tc>
          <w:tcPr>
            <w:tcW w:w="1472" w:type="dxa"/>
            <w:vMerge w:val="restart"/>
            <w:shd w:val="clear" w:color="auto" w:fill="auto"/>
            <w:vAlign w:val="center"/>
          </w:tcPr>
          <w:p w:rsidR="00811D37" w:rsidRPr="007F4F38" w:rsidRDefault="00811D37" w:rsidP="002E3B4F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811D37" w:rsidRPr="007F4F38" w:rsidTr="002E3B4F">
        <w:tc>
          <w:tcPr>
            <w:tcW w:w="1472" w:type="dxa"/>
            <w:vMerge/>
            <w:shd w:val="clear" w:color="auto" w:fill="auto"/>
            <w:vAlign w:val="center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811D37" w:rsidRPr="007F4F38" w:rsidDel="00631F8E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1D37" w:rsidRPr="007F4F38" w:rsidTr="002E3B4F">
        <w:tc>
          <w:tcPr>
            <w:tcW w:w="1472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1D37" w:rsidRPr="007F4F38" w:rsidTr="002E3B4F">
        <w:tc>
          <w:tcPr>
            <w:tcW w:w="1472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11D37" w:rsidRDefault="00811D37" w:rsidP="00811D3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811D37" w:rsidRPr="00AD5BB0" w:rsidRDefault="00811D37" w:rsidP="00811D37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811D37" w:rsidRPr="00AD5BB0" w:rsidRDefault="00811D37" w:rsidP="00811D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1D37" w:rsidRPr="00AD5BB0" w:rsidRDefault="00811D37" w:rsidP="00811D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1D37" w:rsidRDefault="00811D37" w:rsidP="00811D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1D37" w:rsidRPr="00AD5BB0" w:rsidRDefault="00811D37" w:rsidP="00811D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1D37" w:rsidRPr="00AD5BB0" w:rsidRDefault="00811D37" w:rsidP="00811D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1D37" w:rsidRPr="00AD5BB0" w:rsidRDefault="00811D37" w:rsidP="00811D3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811D37" w:rsidRPr="001602F5" w:rsidRDefault="00811D37" w:rsidP="00811D37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811D37" w:rsidRPr="00AD5BB0" w:rsidRDefault="00811D37" w:rsidP="00811D37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811D37" w:rsidRPr="00665220" w:rsidRDefault="00811D37" w:rsidP="00811D37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665220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811D37" w:rsidRPr="00665220" w:rsidRDefault="00811D37" w:rsidP="00811D3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65220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665220">
        <w:rPr>
          <w:rFonts w:ascii="GHEA Grapalat" w:hAnsi="GHEA Grapalat" w:cs="Arial"/>
          <w:i w:val="0"/>
          <w:lang w:val="hy-AM"/>
        </w:rPr>
        <w:t>8</w:t>
      </w:r>
    </w:p>
    <w:p w:rsidR="00811D37" w:rsidRPr="005358F5" w:rsidRDefault="00811D37" w:rsidP="00811D3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11D37" w:rsidRPr="005358F5" w:rsidRDefault="00811D37" w:rsidP="00811D37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811D37" w:rsidRPr="00AD5BB0" w:rsidRDefault="00811D37" w:rsidP="00811D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811D37" w:rsidRPr="00AD5BB0" w:rsidRDefault="00811D37" w:rsidP="00811D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811D37" w:rsidRPr="00AD5BB0" w:rsidRDefault="00811D37" w:rsidP="00811D37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4302EE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811D37" w:rsidRPr="00AD5BB0" w:rsidRDefault="00811D37" w:rsidP="00811D37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11D37" w:rsidRPr="00AD5BB0" w:rsidRDefault="00811D37" w:rsidP="00811D37">
      <w:pPr>
        <w:rPr>
          <w:rFonts w:ascii="GHEA Grapalat" w:hAnsi="GHEA Grapalat"/>
          <w:sz w:val="20"/>
          <w:szCs w:val="20"/>
          <w:lang w:val="hy-AM"/>
        </w:rPr>
      </w:pPr>
    </w:p>
    <w:p w:rsidR="00811D37" w:rsidRPr="00AD5BB0" w:rsidRDefault="00811D37" w:rsidP="00811D37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811D37" w:rsidRPr="007F4F38" w:rsidTr="002E3B4F">
        <w:tc>
          <w:tcPr>
            <w:tcW w:w="1710" w:type="dxa"/>
            <w:vMerge w:val="restart"/>
            <w:shd w:val="clear" w:color="auto" w:fill="auto"/>
            <w:vAlign w:val="center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11D37" w:rsidRPr="00A917AF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811D37" w:rsidRPr="00AB0F91" w:rsidTr="002E3B4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811D37" w:rsidRPr="00AD5BB0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11D37" w:rsidRPr="00AD5BB0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811D37" w:rsidRPr="00AD5BB0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11D37" w:rsidRPr="007F4F38" w:rsidTr="002E3B4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811D37" w:rsidRPr="00AD5BB0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11D37" w:rsidRPr="00AD5BB0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11D37" w:rsidRPr="00AD5BB0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11D37" w:rsidRPr="00AD5BB0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11D37" w:rsidRPr="00AD5BB0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11D37" w:rsidRPr="00AD5BB0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811D37" w:rsidRPr="007F4F38" w:rsidTr="002E3B4F">
        <w:tc>
          <w:tcPr>
            <w:tcW w:w="1710" w:type="dxa"/>
            <w:vMerge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1D37" w:rsidRPr="00631F8E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11D37" w:rsidRPr="00631F8E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11D37" w:rsidRPr="00631F8E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811D37" w:rsidRPr="00631F8E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11D37" w:rsidRPr="007F4F38" w:rsidTr="002E3B4F">
        <w:tc>
          <w:tcPr>
            <w:tcW w:w="3060" w:type="dxa"/>
            <w:gridSpan w:val="2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11D37" w:rsidRPr="007F4F38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11D37" w:rsidRPr="00450471" w:rsidRDefault="00811D37" w:rsidP="00811D37">
      <w:pPr>
        <w:jc w:val="center"/>
        <w:rPr>
          <w:rFonts w:ascii="GHEA Grapalat" w:hAnsi="GHEA Grapalat"/>
          <w:sz w:val="20"/>
          <w:szCs w:val="20"/>
        </w:rPr>
      </w:pPr>
    </w:p>
    <w:p w:rsidR="00811D37" w:rsidRPr="00450471" w:rsidRDefault="00811D37" w:rsidP="00811D37">
      <w:pPr>
        <w:rPr>
          <w:rFonts w:ascii="GHEA Grapalat" w:hAnsi="GHEA Grapalat"/>
          <w:sz w:val="20"/>
          <w:szCs w:val="20"/>
        </w:rPr>
      </w:pPr>
    </w:p>
    <w:p w:rsidR="00811D37" w:rsidRPr="00450471" w:rsidRDefault="00811D37" w:rsidP="00811D37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811D37" w:rsidRPr="00450471" w:rsidRDefault="00811D37" w:rsidP="00811D37">
      <w:pPr>
        <w:jc w:val="both"/>
        <w:rPr>
          <w:rFonts w:ascii="GHEA Grapalat" w:hAnsi="GHEA Grapalat"/>
          <w:sz w:val="20"/>
          <w:szCs w:val="20"/>
        </w:rPr>
      </w:pPr>
    </w:p>
    <w:p w:rsidR="00811D37" w:rsidRPr="00450471" w:rsidRDefault="00811D37" w:rsidP="00811D37">
      <w:pPr>
        <w:jc w:val="both"/>
        <w:rPr>
          <w:rFonts w:ascii="GHEA Grapalat" w:hAnsi="GHEA Grapalat"/>
          <w:sz w:val="20"/>
          <w:szCs w:val="20"/>
        </w:rPr>
      </w:pPr>
    </w:p>
    <w:p w:rsidR="00811D37" w:rsidRPr="00450471" w:rsidRDefault="00811D37" w:rsidP="00811D37">
      <w:pPr>
        <w:jc w:val="both"/>
        <w:rPr>
          <w:rFonts w:ascii="GHEA Grapalat" w:hAnsi="GHEA Grapalat"/>
          <w:sz w:val="20"/>
          <w:szCs w:val="20"/>
        </w:rPr>
      </w:pPr>
    </w:p>
    <w:p w:rsidR="00811D37" w:rsidRPr="00450471" w:rsidRDefault="00811D37" w:rsidP="00811D37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811D37" w:rsidRPr="00450471" w:rsidRDefault="00811D37" w:rsidP="00811D37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811D37" w:rsidRDefault="00811D37" w:rsidP="00811D37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811D37" w:rsidRDefault="00811D37" w:rsidP="00811D37">
      <w:pPr>
        <w:pStyle w:val="a3"/>
        <w:jc w:val="right"/>
        <w:rPr>
          <w:rFonts w:ascii="GHEA Grapalat" w:hAnsi="GHEA Grapalat"/>
          <w:b/>
          <w:lang w:val="en-US"/>
        </w:rPr>
      </w:pPr>
    </w:p>
    <w:p w:rsidR="00811D37" w:rsidRDefault="00811D37" w:rsidP="00811D37">
      <w:pPr>
        <w:pStyle w:val="a3"/>
        <w:jc w:val="right"/>
        <w:rPr>
          <w:rFonts w:ascii="GHEA Grapalat" w:hAnsi="GHEA Grapalat"/>
          <w:b/>
          <w:lang w:val="en-US"/>
        </w:rPr>
      </w:pPr>
    </w:p>
    <w:p w:rsidR="00811D37" w:rsidRDefault="00811D37" w:rsidP="00811D37">
      <w:pPr>
        <w:pStyle w:val="a3"/>
        <w:jc w:val="right"/>
        <w:rPr>
          <w:rFonts w:ascii="GHEA Grapalat" w:hAnsi="GHEA Grapalat"/>
          <w:b/>
          <w:lang w:val="en-US"/>
        </w:rPr>
      </w:pPr>
    </w:p>
    <w:p w:rsidR="00811D37" w:rsidRDefault="00811D37" w:rsidP="00811D37">
      <w:pPr>
        <w:pStyle w:val="a3"/>
        <w:jc w:val="right"/>
        <w:rPr>
          <w:rFonts w:ascii="GHEA Grapalat" w:hAnsi="GHEA Grapalat"/>
          <w:b/>
          <w:lang w:val="en-US"/>
        </w:rPr>
        <w:sectPr w:rsidR="00811D37" w:rsidSect="002E3B4F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811D37" w:rsidRDefault="00811D37" w:rsidP="00811D37">
      <w:pPr>
        <w:pStyle w:val="a3"/>
        <w:jc w:val="right"/>
        <w:rPr>
          <w:rFonts w:ascii="GHEA Grapalat" w:hAnsi="GHEA Grapalat"/>
          <w:b/>
          <w:lang w:val="en-US"/>
        </w:rPr>
      </w:pPr>
    </w:p>
    <w:p w:rsidR="00811D37" w:rsidRPr="005358F5" w:rsidRDefault="00811D37" w:rsidP="00811D37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811D37" w:rsidRPr="005358F5" w:rsidRDefault="00811D37" w:rsidP="00811D37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nl-NL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5358F5">
        <w:rPr>
          <w:rFonts w:ascii="GHEA Grapalat" w:hAnsi="GHEA Grapalat"/>
          <w:i w:val="0"/>
          <w:lang w:val="nl-NL"/>
        </w:rPr>
        <w:t>---/---</w:t>
      </w:r>
      <w:r w:rsidRPr="005358F5">
        <w:rPr>
          <w:rFonts w:ascii="GHEA Grapalat" w:hAnsi="GHEA Grapalat" w:cs="Sylfaen"/>
          <w:i w:val="0"/>
          <w:lang w:val="nl-NL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811D37" w:rsidRPr="005358F5" w:rsidRDefault="00811D37" w:rsidP="00811D37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811D37" w:rsidRPr="005C4FA3" w:rsidRDefault="00811D37" w:rsidP="00811D37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811D37" w:rsidRPr="005C4FA3" w:rsidRDefault="00811D37" w:rsidP="00811D37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811D37" w:rsidRPr="005C4FA3" w:rsidRDefault="00811D37" w:rsidP="00811D37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811D37" w:rsidRPr="005C4FA3" w:rsidRDefault="00811D37" w:rsidP="00811D37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811D37" w:rsidRPr="005C4FA3" w:rsidRDefault="00811D37" w:rsidP="00811D37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811D37" w:rsidRPr="007D1F87" w:rsidRDefault="00811D37" w:rsidP="00811D37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811D37" w:rsidRPr="007D1F87" w:rsidRDefault="00811D37" w:rsidP="00811D3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811D37" w:rsidRPr="00765A8B" w:rsidRDefault="00811D37" w:rsidP="00811D37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811D37" w:rsidRDefault="00811D37" w:rsidP="00811D37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811D37" w:rsidRDefault="00811D37" w:rsidP="00811D37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811D37" w:rsidRPr="005F6013" w:rsidRDefault="00811D37" w:rsidP="00811D37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811D37" w:rsidRPr="005C4FA3" w:rsidRDefault="00811D37" w:rsidP="00811D37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811D37" w:rsidRPr="007D1F87" w:rsidRDefault="00811D37" w:rsidP="00811D37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811D37" w:rsidRPr="00AD5BB0" w:rsidRDefault="00811D37" w:rsidP="00811D3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811D37" w:rsidRPr="005C4FA3" w:rsidRDefault="00811D37" w:rsidP="00811D3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811D37" w:rsidRPr="00AD5BB0" w:rsidRDefault="00811D37" w:rsidP="00811D3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811D37" w:rsidRPr="00AD5BB0" w:rsidRDefault="00811D37" w:rsidP="00811D37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811D37" w:rsidRPr="00AB0F91" w:rsidTr="002E3B4F">
        <w:trPr>
          <w:cantSplit/>
          <w:trHeight w:val="3171"/>
        </w:trPr>
        <w:tc>
          <w:tcPr>
            <w:tcW w:w="9738" w:type="dxa"/>
          </w:tcPr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1D37" w:rsidRPr="00112BB2" w:rsidRDefault="00811D37" w:rsidP="002E3B4F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11D37" w:rsidRPr="00112BB2" w:rsidRDefault="00811D37" w:rsidP="002E3B4F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811D37" w:rsidRPr="00AD5BB0" w:rsidRDefault="00811D37" w:rsidP="00811D37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811D37" w:rsidTr="002E3B4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AD5BB0" w:rsidRDefault="00811D37" w:rsidP="002E3B4F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AD5BB0" w:rsidRDefault="00811D37" w:rsidP="002E3B4F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11D37" w:rsidRPr="00AD5BB0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6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811D37" w:rsidTr="002E3B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11D37" w:rsidTr="002E3B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811D37" w:rsidTr="002E3B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11D37" w:rsidTr="002E3B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811D37" w:rsidTr="002E3B4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Pr="00DF1D7C" w:rsidRDefault="00811D37" w:rsidP="002E3B4F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811D37" w:rsidTr="002E3B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811D37" w:rsidTr="002E3B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11D37" w:rsidRPr="007E6EA1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11D37" w:rsidRPr="007E6EA1" w:rsidRDefault="00811D37" w:rsidP="002E3B4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811D37" w:rsidTr="002E3B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11D37" w:rsidRPr="00205E89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11D37" w:rsidTr="002E3B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11D37" w:rsidRPr="00205E89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811D37" w:rsidTr="002E3B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11D37" w:rsidTr="002E3B4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11D37" w:rsidTr="002E3B4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D37" w:rsidRDefault="00811D37" w:rsidP="002E3B4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1D37" w:rsidRDefault="00811D37" w:rsidP="00811D37"/>
    <w:p w:rsidR="00811D37" w:rsidRDefault="00811D37" w:rsidP="00811D37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811D37" w:rsidRDefault="00811D37" w:rsidP="00811D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11D37" w:rsidRDefault="00811D37" w:rsidP="00811D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11D37" w:rsidRDefault="00811D37" w:rsidP="00811D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11D37" w:rsidRDefault="00811D37" w:rsidP="00811D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11D37" w:rsidRDefault="00811D37" w:rsidP="00811D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11D37" w:rsidRDefault="00811D37" w:rsidP="00811D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11D37" w:rsidRDefault="00811D37" w:rsidP="00811D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11D37" w:rsidRDefault="00811D37" w:rsidP="00811D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11D37" w:rsidRDefault="00811D37" w:rsidP="00811D37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811D37" w:rsidRPr="00825CF2" w:rsidRDefault="00811D37" w:rsidP="00811D37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811D37" w:rsidRPr="00825CF2" w:rsidRDefault="00811D37" w:rsidP="00811D37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0"/>
        <w:gridCol w:w="2555"/>
        <w:gridCol w:w="2823"/>
        <w:gridCol w:w="3223"/>
      </w:tblGrid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pStyle w:val="aff3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սահմաված դեպքերում, երբ վճարողը հանդիսանում է ֆիզիկական անձ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(տրամադրում` վճարի դիմաց, տրամադրում` ակցեպտի դիմաց, տրամադրում` երաշխիքի դիմաց և այլն):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811D37" w:rsidRPr="0035266B" w:rsidTr="002E3B4F">
        <w:tc>
          <w:tcPr>
            <w:tcW w:w="971" w:type="dxa"/>
            <w:vMerge w:val="restart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11D37" w:rsidRPr="0035266B" w:rsidTr="002E3B4F">
        <w:tc>
          <w:tcPr>
            <w:tcW w:w="971" w:type="dxa"/>
            <w:vMerge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11D37" w:rsidRPr="0035266B" w:rsidTr="002E3B4F">
        <w:tc>
          <w:tcPr>
            <w:tcW w:w="971" w:type="dxa"/>
            <w:vMerge w:val="restart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11D37" w:rsidRPr="0035266B" w:rsidTr="002E3B4F">
        <w:tc>
          <w:tcPr>
            <w:tcW w:w="971" w:type="dxa"/>
            <w:vMerge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11D37" w:rsidRPr="0035266B" w:rsidTr="002E3B4F">
        <w:tc>
          <w:tcPr>
            <w:tcW w:w="971" w:type="dxa"/>
            <w:vMerge w:val="restart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11D37" w:rsidRPr="0035266B" w:rsidTr="002E3B4F">
        <w:tc>
          <w:tcPr>
            <w:tcW w:w="971" w:type="dxa"/>
            <w:vMerge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11D37" w:rsidRPr="0035266B" w:rsidTr="002E3B4F">
        <w:tc>
          <w:tcPr>
            <w:tcW w:w="971" w:type="dxa"/>
            <w:vMerge w:val="restart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11D37" w:rsidRPr="0035266B" w:rsidTr="002E3B4F">
        <w:tc>
          <w:tcPr>
            <w:tcW w:w="971" w:type="dxa"/>
            <w:vMerge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ակցեպտավորված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լրացվում է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11D37" w:rsidRPr="0035266B" w:rsidTr="002E3B4F">
        <w:tc>
          <w:tcPr>
            <w:tcW w:w="971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557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11D37" w:rsidRPr="0035266B" w:rsidRDefault="00811D37" w:rsidP="002E3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811D37" w:rsidRPr="00866DD2" w:rsidRDefault="00811D37" w:rsidP="00811D37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811D37" w:rsidRPr="005358F5" w:rsidRDefault="00811D37" w:rsidP="00811D37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AD5BB0">
        <w:rPr>
          <w:rFonts w:ascii="GHEA Grapalat" w:hAnsi="GHEA Grapalat"/>
          <w:i w:val="0"/>
          <w:lang w:val="en-US"/>
        </w:rPr>
        <w:t>&lt;&lt;---</w:t>
      </w:r>
      <w:r>
        <w:rPr>
          <w:rFonts w:ascii="GHEA Grapalat" w:hAnsi="GHEA Grapalat" w:cs="Sylfaen"/>
          <w:i w:val="0"/>
          <w:lang w:val="es-ES"/>
        </w:rPr>
        <w:t>ՇՀԱՊՁԲ</w:t>
      </w:r>
      <w:r w:rsidRPr="00AD5BB0">
        <w:rPr>
          <w:rFonts w:ascii="GHEA Grapalat" w:hAnsi="GHEA Grapalat"/>
          <w:i w:val="0"/>
          <w:lang w:val="en-US"/>
        </w:rPr>
        <w:t>---/---</w:t>
      </w:r>
      <w:r w:rsidRPr="00AD5BB0">
        <w:rPr>
          <w:rFonts w:ascii="GHEA Grapalat" w:hAnsi="GHEA Grapalat" w:cs="Sylfaen"/>
          <w:i w:val="0"/>
          <w:lang w:val="en-US"/>
        </w:rPr>
        <w:t>&gt;</w:t>
      </w:r>
      <w:proofErr w:type="gramStart"/>
      <w:r w:rsidRPr="00AD5BB0">
        <w:rPr>
          <w:rFonts w:ascii="GHEA Grapalat" w:hAnsi="GHEA Grapalat" w:cs="Sylfaen"/>
          <w:i w:val="0"/>
          <w:lang w:val="en-US"/>
        </w:rPr>
        <w:t>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proofErr w:type="gramEnd"/>
    </w:p>
    <w:p w:rsidR="00811D37" w:rsidRPr="005358F5" w:rsidRDefault="00811D37" w:rsidP="00811D37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811D37" w:rsidRPr="005358F5" w:rsidRDefault="00811D37" w:rsidP="00811D37">
      <w:pPr>
        <w:jc w:val="both"/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811D37" w:rsidRPr="005358F5" w:rsidRDefault="00811D37" w:rsidP="00811D37">
      <w:pPr>
        <w:jc w:val="center"/>
        <w:rPr>
          <w:rFonts w:ascii="GHEA Grapalat" w:hAnsi="GHEA Grapalat"/>
          <w:lang w:val="hy-AM"/>
        </w:rPr>
      </w:pP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811D37" w:rsidRPr="005358F5" w:rsidTr="002E3B4F">
        <w:trPr>
          <w:tblCellSpacing w:w="0" w:type="dxa"/>
          <w:jc w:val="center"/>
        </w:trPr>
        <w:tc>
          <w:tcPr>
            <w:tcW w:w="3885" w:type="dxa"/>
          </w:tcPr>
          <w:p w:rsidR="00811D37" w:rsidRPr="005358F5" w:rsidRDefault="00811D37" w:rsidP="002E3B4F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11D37" w:rsidRPr="005358F5" w:rsidTr="002E3B4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D37" w:rsidRPr="005358F5" w:rsidRDefault="00811D37" w:rsidP="002E3B4F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7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811D37" w:rsidRPr="005358F5" w:rsidRDefault="00811D37" w:rsidP="002E3B4F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11D37" w:rsidRPr="005358F5" w:rsidTr="002E3B4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11D37" w:rsidRPr="005358F5" w:rsidTr="002E3B4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811D37" w:rsidRPr="005358F5" w:rsidRDefault="00811D37" w:rsidP="002E3B4F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811D37" w:rsidRPr="005358F5" w:rsidRDefault="00811D37" w:rsidP="002E3B4F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11D37" w:rsidRPr="005358F5" w:rsidTr="002E3B4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811D37" w:rsidRPr="005358F5" w:rsidTr="002E3B4F">
        <w:trPr>
          <w:tblCellSpacing w:w="0" w:type="dxa"/>
          <w:jc w:val="center"/>
        </w:trPr>
        <w:tc>
          <w:tcPr>
            <w:tcW w:w="4620" w:type="dxa"/>
          </w:tcPr>
          <w:p w:rsidR="00811D37" w:rsidRPr="005358F5" w:rsidRDefault="00811D37" w:rsidP="002E3B4F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811D37" w:rsidRPr="005358F5" w:rsidTr="002E3B4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811D37" w:rsidRPr="005358F5" w:rsidRDefault="00811D37" w:rsidP="002E3B4F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811D37" w:rsidRPr="005358F5" w:rsidRDefault="00811D37" w:rsidP="00811D37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811D37" w:rsidRPr="005358F5" w:rsidTr="002E3B4F">
        <w:trPr>
          <w:tblCellSpacing w:w="0" w:type="dxa"/>
          <w:jc w:val="center"/>
        </w:trPr>
        <w:tc>
          <w:tcPr>
            <w:tcW w:w="6225" w:type="dxa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11D37" w:rsidRPr="005358F5" w:rsidRDefault="00811D37" w:rsidP="00811D37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811D37" w:rsidRPr="005358F5" w:rsidRDefault="00811D37" w:rsidP="00811D37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811D37" w:rsidRPr="005358F5" w:rsidTr="002E3B4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811D37" w:rsidRPr="005358F5" w:rsidTr="002E3B4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D37" w:rsidRPr="005358F5" w:rsidRDefault="00811D37" w:rsidP="002E3B4F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811D37" w:rsidRPr="005358F5" w:rsidTr="002E3B4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811D37" w:rsidRPr="005358F5" w:rsidTr="002E3B4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11D37" w:rsidRPr="005358F5" w:rsidRDefault="00811D37" w:rsidP="002E3B4F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811D37" w:rsidRPr="005358F5" w:rsidRDefault="00811D37" w:rsidP="002E3B4F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11D37" w:rsidRPr="009F15DE" w:rsidRDefault="00811D37" w:rsidP="00811D37"/>
    <w:p w:rsidR="0047293C" w:rsidRDefault="0047293C"/>
    <w:sectPr w:rsidR="0047293C" w:rsidSect="0047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2C2" w:rsidRDefault="008B62C2" w:rsidP="00811D37">
      <w:r>
        <w:separator/>
      </w:r>
    </w:p>
  </w:endnote>
  <w:endnote w:type="continuationSeparator" w:id="0">
    <w:p w:rsidR="008B62C2" w:rsidRDefault="008B62C2" w:rsidP="00811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2C2" w:rsidRDefault="008B62C2" w:rsidP="00811D37">
      <w:r>
        <w:separator/>
      </w:r>
    </w:p>
  </w:footnote>
  <w:footnote w:type="continuationSeparator" w:id="0">
    <w:p w:rsidR="008B62C2" w:rsidRDefault="008B62C2" w:rsidP="00811D37">
      <w:r>
        <w:continuationSeparator/>
      </w:r>
    </w:p>
  </w:footnote>
  <w:footnote w:id="1">
    <w:p w:rsidR="00366BD3" w:rsidRPr="00930FFD" w:rsidRDefault="00366BD3" w:rsidP="00811D37">
      <w:pPr>
        <w:pStyle w:val="af2"/>
        <w:jc w:val="both"/>
        <w:rPr>
          <w:rFonts w:ascii="Sylfaen" w:hAnsi="Sylfaen" w:cs="Sylfae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2">
    <w:p w:rsidR="00366BD3" w:rsidRDefault="00366BD3" w:rsidP="00811D37">
      <w:pPr>
        <w:pStyle w:val="af2"/>
        <w:jc w:val="both"/>
      </w:pPr>
      <w:r w:rsidRPr="00930FFD">
        <w:rPr>
          <w:rStyle w:val="af6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3">
    <w:p w:rsidR="00366BD3" w:rsidRDefault="00366BD3" w:rsidP="00811D37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366BD3" w:rsidRPr="008B6FBF" w:rsidRDefault="00366BD3" w:rsidP="00811D37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366BD3" w:rsidRPr="007B40D2" w:rsidRDefault="00366BD3" w:rsidP="00811D3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366BD3" w:rsidRDefault="00366BD3" w:rsidP="00811D37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366BD3" w:rsidRDefault="00366BD3" w:rsidP="00811D37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366BD3" w:rsidRPr="00196336" w:rsidRDefault="00366BD3" w:rsidP="00811D37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366BD3" w:rsidRDefault="00366BD3" w:rsidP="00811D37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10">
    <w:p w:rsidR="00366BD3" w:rsidRDefault="00366BD3" w:rsidP="00811D37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կետի 1-ին և 2-րդ ենթակետերը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366BD3" w:rsidRPr="006D26BE" w:rsidRDefault="00366BD3" w:rsidP="00811D3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2">
    <w:p w:rsidR="00366BD3" w:rsidRPr="009644E5" w:rsidRDefault="00366BD3" w:rsidP="00811D37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3">
    <w:p w:rsidR="00366BD3" w:rsidRDefault="00366BD3" w:rsidP="00811D37">
      <w:pPr>
        <w:pStyle w:val="af2"/>
      </w:pPr>
      <w:r w:rsidRPr="006D26BE">
        <w:rPr>
          <w:rStyle w:val="af6"/>
        </w:rPr>
        <w:footnoteRef/>
      </w:r>
      <w:r w:rsidRPr="006D26BE">
        <w:t xml:space="preserve"> </w:t>
      </w:r>
      <w:r w:rsidRPr="006D26BE">
        <w:rPr>
          <w:rFonts w:ascii="Sylfaen" w:hAnsi="Sylfaen"/>
          <w:i/>
          <w:sz w:val="16"/>
          <w:szCs w:val="16"/>
        </w:rPr>
        <w:t xml:space="preserve">Եթե </w:t>
      </w:r>
      <w:r w:rsidRPr="006D26BE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կարգի համաձայն չի գերազանցում գնումների բազային միավորի հնգապատիկը, ապա սույն կետը հրավերից հանվում է:</w:t>
      </w:r>
    </w:p>
  </w:footnote>
  <w:footnote w:id="14">
    <w:p w:rsidR="00366BD3" w:rsidRPr="009E3356" w:rsidRDefault="00366BD3" w:rsidP="00811D3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5">
    <w:p w:rsidR="00366BD3" w:rsidRPr="00873805" w:rsidRDefault="00366BD3" w:rsidP="00811D37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6">
    <w:p w:rsidR="00366BD3" w:rsidRDefault="00366BD3" w:rsidP="00811D37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7">
    <w:p w:rsidR="00366BD3" w:rsidRPr="00FA02E4" w:rsidRDefault="00366BD3" w:rsidP="00811D37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af6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66BD3" w:rsidRDefault="00366BD3" w:rsidP="00811D37">
      <w:pPr>
        <w:pStyle w:val="af2"/>
      </w:pPr>
    </w:p>
  </w:footnote>
  <w:footnote w:id="18">
    <w:p w:rsidR="00366BD3" w:rsidRPr="001A6A99" w:rsidRDefault="00366BD3" w:rsidP="00811D37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A6A99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&lt;&lt;Տեխնիկական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9">
    <w:p w:rsidR="00366BD3" w:rsidRPr="00FF5B84" w:rsidRDefault="00366BD3" w:rsidP="00811D37">
      <w:pPr>
        <w:pStyle w:val="af2"/>
        <w:rPr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66BD3" w:rsidRPr="00FF5B84" w:rsidRDefault="00366BD3" w:rsidP="00811D37">
      <w:pPr>
        <w:pStyle w:val="af2"/>
        <w:rPr>
          <w:lang w:val="hy-AM"/>
        </w:rPr>
      </w:pPr>
    </w:p>
  </w:footnote>
  <w:footnote w:id="20">
    <w:p w:rsidR="00366BD3" w:rsidRPr="00FF5B84" w:rsidRDefault="00366BD3" w:rsidP="00811D37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1">
    <w:p w:rsidR="00366BD3" w:rsidRPr="001A6A99" w:rsidRDefault="00366BD3" w:rsidP="00811D37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A6A99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1A6A99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2">
    <w:p w:rsidR="00366BD3" w:rsidRPr="00B44352" w:rsidRDefault="00366BD3" w:rsidP="00811D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B44352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B44352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B4435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3">
    <w:p w:rsidR="00366BD3" w:rsidRPr="00607F23" w:rsidRDefault="00366BD3" w:rsidP="00811D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65220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66BD3" w:rsidRPr="00665220" w:rsidRDefault="00366BD3" w:rsidP="00811D37">
      <w:pPr>
        <w:pStyle w:val="af2"/>
        <w:rPr>
          <w:lang w:val="hy-AM"/>
        </w:rPr>
      </w:pPr>
    </w:p>
  </w:footnote>
  <w:footnote w:id="24">
    <w:p w:rsidR="00366BD3" w:rsidRPr="00665220" w:rsidRDefault="00366BD3" w:rsidP="00811D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65220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5">
    <w:p w:rsidR="00366BD3" w:rsidRPr="00665220" w:rsidRDefault="00366BD3" w:rsidP="00811D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65220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6">
    <w:p w:rsidR="00366BD3" w:rsidRPr="00665220" w:rsidRDefault="00366BD3" w:rsidP="00811D37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665220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66BD3" w:rsidRPr="00665220" w:rsidRDefault="00366BD3" w:rsidP="00811D37">
      <w:pPr>
        <w:pStyle w:val="af2"/>
        <w:rPr>
          <w:lang w:val="hy-AM"/>
        </w:rPr>
      </w:pPr>
    </w:p>
  </w:footnote>
  <w:footnote w:id="27">
    <w:p w:rsidR="00366BD3" w:rsidRPr="00665220" w:rsidRDefault="00366BD3" w:rsidP="00811D3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6522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66522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9432612"/>
    <w:multiLevelType w:val="hybridMultilevel"/>
    <w:tmpl w:val="57FCDE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87965"/>
    <w:multiLevelType w:val="hybridMultilevel"/>
    <w:tmpl w:val="F59E440C"/>
    <w:lvl w:ilvl="0" w:tplc="755CC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D37"/>
    <w:rsid w:val="000018E7"/>
    <w:rsid w:val="0000290C"/>
    <w:rsid w:val="00003203"/>
    <w:rsid w:val="000038D4"/>
    <w:rsid w:val="00003B85"/>
    <w:rsid w:val="00004860"/>
    <w:rsid w:val="000059D8"/>
    <w:rsid w:val="000065AC"/>
    <w:rsid w:val="00006C6A"/>
    <w:rsid w:val="00006DD3"/>
    <w:rsid w:val="0001039E"/>
    <w:rsid w:val="00010847"/>
    <w:rsid w:val="00011212"/>
    <w:rsid w:val="00011249"/>
    <w:rsid w:val="00011877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75ED"/>
    <w:rsid w:val="00017631"/>
    <w:rsid w:val="00017699"/>
    <w:rsid w:val="0001795D"/>
    <w:rsid w:val="00020478"/>
    <w:rsid w:val="00020E2B"/>
    <w:rsid w:val="00021832"/>
    <w:rsid w:val="00021A29"/>
    <w:rsid w:val="00022021"/>
    <w:rsid w:val="00023501"/>
    <w:rsid w:val="0002372F"/>
    <w:rsid w:val="00023A51"/>
    <w:rsid w:val="0002476B"/>
    <w:rsid w:val="000255B3"/>
    <w:rsid w:val="000256CD"/>
    <w:rsid w:val="000305E6"/>
    <w:rsid w:val="0003079C"/>
    <w:rsid w:val="00030BA0"/>
    <w:rsid w:val="00031576"/>
    <w:rsid w:val="0003203D"/>
    <w:rsid w:val="00032126"/>
    <w:rsid w:val="0003241F"/>
    <w:rsid w:val="000324C0"/>
    <w:rsid w:val="00032FCF"/>
    <w:rsid w:val="00033039"/>
    <w:rsid w:val="000331BC"/>
    <w:rsid w:val="000332B8"/>
    <w:rsid w:val="00033460"/>
    <w:rsid w:val="000363F3"/>
    <w:rsid w:val="00036C34"/>
    <w:rsid w:val="00036FB4"/>
    <w:rsid w:val="00037AFF"/>
    <w:rsid w:val="000401A3"/>
    <w:rsid w:val="00040287"/>
    <w:rsid w:val="000403F8"/>
    <w:rsid w:val="00040E8E"/>
    <w:rsid w:val="00040FD8"/>
    <w:rsid w:val="0004227F"/>
    <w:rsid w:val="00042A4D"/>
    <w:rsid w:val="00042DBA"/>
    <w:rsid w:val="00043A5E"/>
    <w:rsid w:val="00043E07"/>
    <w:rsid w:val="00044259"/>
    <w:rsid w:val="00044651"/>
    <w:rsid w:val="00045102"/>
    <w:rsid w:val="0004652A"/>
    <w:rsid w:val="000466CE"/>
    <w:rsid w:val="00047DCE"/>
    <w:rsid w:val="000507CE"/>
    <w:rsid w:val="00051668"/>
    <w:rsid w:val="0005261A"/>
    <w:rsid w:val="00052C53"/>
    <w:rsid w:val="00053DF3"/>
    <w:rsid w:val="00054517"/>
    <w:rsid w:val="000546CA"/>
    <w:rsid w:val="00055F91"/>
    <w:rsid w:val="00057439"/>
    <w:rsid w:val="0006074D"/>
    <w:rsid w:val="00060B64"/>
    <w:rsid w:val="00061BBE"/>
    <w:rsid w:val="00061CD4"/>
    <w:rsid w:val="00061DC4"/>
    <w:rsid w:val="000621E1"/>
    <w:rsid w:val="0006233C"/>
    <w:rsid w:val="000644AF"/>
    <w:rsid w:val="00064B30"/>
    <w:rsid w:val="00065022"/>
    <w:rsid w:val="00070203"/>
    <w:rsid w:val="000705E6"/>
    <w:rsid w:val="0007107F"/>
    <w:rsid w:val="000711AE"/>
    <w:rsid w:val="0007159D"/>
    <w:rsid w:val="00071A1C"/>
    <w:rsid w:val="000721AC"/>
    <w:rsid w:val="000722A9"/>
    <w:rsid w:val="000729B9"/>
    <w:rsid w:val="00072AA7"/>
    <w:rsid w:val="0007372C"/>
    <w:rsid w:val="00073A62"/>
    <w:rsid w:val="00073E25"/>
    <w:rsid w:val="000743E0"/>
    <w:rsid w:val="00074AF8"/>
    <w:rsid w:val="00075C7B"/>
    <w:rsid w:val="0007648B"/>
    <w:rsid w:val="00076863"/>
    <w:rsid w:val="00076B6F"/>
    <w:rsid w:val="00076BF2"/>
    <w:rsid w:val="000805BD"/>
    <w:rsid w:val="00082147"/>
    <w:rsid w:val="00082414"/>
    <w:rsid w:val="00082E45"/>
    <w:rsid w:val="0008339E"/>
    <w:rsid w:val="000836FD"/>
    <w:rsid w:val="00084CC3"/>
    <w:rsid w:val="00087C3B"/>
    <w:rsid w:val="000904BE"/>
    <w:rsid w:val="0009057E"/>
    <w:rsid w:val="000908F8"/>
    <w:rsid w:val="000936B5"/>
    <w:rsid w:val="0009448B"/>
    <w:rsid w:val="00094697"/>
    <w:rsid w:val="00095694"/>
    <w:rsid w:val="00095A65"/>
    <w:rsid w:val="00095C20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ADF"/>
    <w:rsid w:val="000A2156"/>
    <w:rsid w:val="000A24F0"/>
    <w:rsid w:val="000A2769"/>
    <w:rsid w:val="000A3383"/>
    <w:rsid w:val="000A4567"/>
    <w:rsid w:val="000A4C68"/>
    <w:rsid w:val="000A5FF6"/>
    <w:rsid w:val="000A711C"/>
    <w:rsid w:val="000A7578"/>
    <w:rsid w:val="000B04CC"/>
    <w:rsid w:val="000B0A02"/>
    <w:rsid w:val="000B0CF8"/>
    <w:rsid w:val="000B11D5"/>
    <w:rsid w:val="000B459A"/>
    <w:rsid w:val="000B4B4D"/>
    <w:rsid w:val="000B59B8"/>
    <w:rsid w:val="000B7028"/>
    <w:rsid w:val="000B72FC"/>
    <w:rsid w:val="000B76AE"/>
    <w:rsid w:val="000B7F6D"/>
    <w:rsid w:val="000C0728"/>
    <w:rsid w:val="000C2B26"/>
    <w:rsid w:val="000C2C31"/>
    <w:rsid w:val="000C3231"/>
    <w:rsid w:val="000C4BE1"/>
    <w:rsid w:val="000C5080"/>
    <w:rsid w:val="000C5174"/>
    <w:rsid w:val="000C52CA"/>
    <w:rsid w:val="000C55E7"/>
    <w:rsid w:val="000C6BB1"/>
    <w:rsid w:val="000C7187"/>
    <w:rsid w:val="000C73BB"/>
    <w:rsid w:val="000D0BB8"/>
    <w:rsid w:val="000D16EB"/>
    <w:rsid w:val="000D1E65"/>
    <w:rsid w:val="000D1E8E"/>
    <w:rsid w:val="000D2071"/>
    <w:rsid w:val="000D2D51"/>
    <w:rsid w:val="000D2FD9"/>
    <w:rsid w:val="000D339D"/>
    <w:rsid w:val="000D3792"/>
    <w:rsid w:val="000D3B8D"/>
    <w:rsid w:val="000D4648"/>
    <w:rsid w:val="000D5BB9"/>
    <w:rsid w:val="000D5C0F"/>
    <w:rsid w:val="000D5DEB"/>
    <w:rsid w:val="000D65DF"/>
    <w:rsid w:val="000D72B0"/>
    <w:rsid w:val="000E0074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7780"/>
    <w:rsid w:val="000F10CF"/>
    <w:rsid w:val="000F1534"/>
    <w:rsid w:val="000F1F04"/>
    <w:rsid w:val="000F2165"/>
    <w:rsid w:val="000F3C72"/>
    <w:rsid w:val="000F4B21"/>
    <w:rsid w:val="000F5064"/>
    <w:rsid w:val="000F5656"/>
    <w:rsid w:val="000F6810"/>
    <w:rsid w:val="000F726D"/>
    <w:rsid w:val="000F7BDE"/>
    <w:rsid w:val="00100A6B"/>
    <w:rsid w:val="00102154"/>
    <w:rsid w:val="001035D7"/>
    <w:rsid w:val="00103786"/>
    <w:rsid w:val="0010448E"/>
    <w:rsid w:val="00105983"/>
    <w:rsid w:val="0010750F"/>
    <w:rsid w:val="00107639"/>
    <w:rsid w:val="00107FE6"/>
    <w:rsid w:val="00110FA2"/>
    <w:rsid w:val="001111AB"/>
    <w:rsid w:val="00111464"/>
    <w:rsid w:val="00111D08"/>
    <w:rsid w:val="001132F6"/>
    <w:rsid w:val="001134EC"/>
    <w:rsid w:val="00113645"/>
    <w:rsid w:val="0011394A"/>
    <w:rsid w:val="0011408F"/>
    <w:rsid w:val="001142BD"/>
    <w:rsid w:val="00114B3E"/>
    <w:rsid w:val="00114CC4"/>
    <w:rsid w:val="00115AEF"/>
    <w:rsid w:val="00116F3A"/>
    <w:rsid w:val="00117034"/>
    <w:rsid w:val="001171B6"/>
    <w:rsid w:val="00117DDA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25B10"/>
    <w:rsid w:val="0012763C"/>
    <w:rsid w:val="00130419"/>
    <w:rsid w:val="00130B7E"/>
    <w:rsid w:val="001310A2"/>
    <w:rsid w:val="0013190C"/>
    <w:rsid w:val="00131EEF"/>
    <w:rsid w:val="001321AA"/>
    <w:rsid w:val="0013225C"/>
    <w:rsid w:val="00134E12"/>
    <w:rsid w:val="00135E49"/>
    <w:rsid w:val="00136314"/>
    <w:rsid w:val="00136B80"/>
    <w:rsid w:val="00137D09"/>
    <w:rsid w:val="0014004B"/>
    <w:rsid w:val="001403D7"/>
    <w:rsid w:val="001404B8"/>
    <w:rsid w:val="001409CA"/>
    <w:rsid w:val="00140E36"/>
    <w:rsid w:val="0014155D"/>
    <w:rsid w:val="0014182E"/>
    <w:rsid w:val="00142053"/>
    <w:rsid w:val="001422F7"/>
    <w:rsid w:val="001423AB"/>
    <w:rsid w:val="00143B9D"/>
    <w:rsid w:val="00144473"/>
    <w:rsid w:val="00144974"/>
    <w:rsid w:val="00145C49"/>
    <w:rsid w:val="00146484"/>
    <w:rsid w:val="001473B7"/>
    <w:rsid w:val="00147B97"/>
    <w:rsid w:val="00147E63"/>
    <w:rsid w:val="00147FBC"/>
    <w:rsid w:val="00151973"/>
    <w:rsid w:val="00151A1D"/>
    <w:rsid w:val="00151A3B"/>
    <w:rsid w:val="00152382"/>
    <w:rsid w:val="00152458"/>
    <w:rsid w:val="00154612"/>
    <w:rsid w:val="0015471A"/>
    <w:rsid w:val="0015504D"/>
    <w:rsid w:val="0015565A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D77"/>
    <w:rsid w:val="00171DE7"/>
    <w:rsid w:val="00172BC4"/>
    <w:rsid w:val="00172D80"/>
    <w:rsid w:val="0017542F"/>
    <w:rsid w:val="001756FE"/>
    <w:rsid w:val="00176A6A"/>
    <w:rsid w:val="00177B69"/>
    <w:rsid w:val="00177D7C"/>
    <w:rsid w:val="0018064B"/>
    <w:rsid w:val="001808B2"/>
    <w:rsid w:val="0018174A"/>
    <w:rsid w:val="00181B16"/>
    <w:rsid w:val="0018250C"/>
    <w:rsid w:val="00182A70"/>
    <w:rsid w:val="00182CEA"/>
    <w:rsid w:val="0018501A"/>
    <w:rsid w:val="001859E1"/>
    <w:rsid w:val="0018630E"/>
    <w:rsid w:val="0018648C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B16"/>
    <w:rsid w:val="001969F4"/>
    <w:rsid w:val="00196EBC"/>
    <w:rsid w:val="00196F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3EB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361"/>
    <w:rsid w:val="001B281D"/>
    <w:rsid w:val="001B2D32"/>
    <w:rsid w:val="001B5242"/>
    <w:rsid w:val="001B56FE"/>
    <w:rsid w:val="001B602F"/>
    <w:rsid w:val="001C07BE"/>
    <w:rsid w:val="001C0BCB"/>
    <w:rsid w:val="001C0E1C"/>
    <w:rsid w:val="001C1151"/>
    <w:rsid w:val="001C15EE"/>
    <w:rsid w:val="001C2CAB"/>
    <w:rsid w:val="001C2DED"/>
    <w:rsid w:val="001C357A"/>
    <w:rsid w:val="001C36E6"/>
    <w:rsid w:val="001C3B95"/>
    <w:rsid w:val="001C5179"/>
    <w:rsid w:val="001C6763"/>
    <w:rsid w:val="001C76A1"/>
    <w:rsid w:val="001D05F3"/>
    <w:rsid w:val="001D0603"/>
    <w:rsid w:val="001D145F"/>
    <w:rsid w:val="001D1634"/>
    <w:rsid w:val="001D1995"/>
    <w:rsid w:val="001D1CAA"/>
    <w:rsid w:val="001D2263"/>
    <w:rsid w:val="001D31F7"/>
    <w:rsid w:val="001D394C"/>
    <w:rsid w:val="001D420B"/>
    <w:rsid w:val="001D4572"/>
    <w:rsid w:val="001D514D"/>
    <w:rsid w:val="001D520A"/>
    <w:rsid w:val="001D59E8"/>
    <w:rsid w:val="001D617D"/>
    <w:rsid w:val="001D6B2C"/>
    <w:rsid w:val="001D6B57"/>
    <w:rsid w:val="001D6C13"/>
    <w:rsid w:val="001D6CC9"/>
    <w:rsid w:val="001D6CF8"/>
    <w:rsid w:val="001D6D6D"/>
    <w:rsid w:val="001D71FB"/>
    <w:rsid w:val="001E0499"/>
    <w:rsid w:val="001E09ED"/>
    <w:rsid w:val="001E15A6"/>
    <w:rsid w:val="001E17FF"/>
    <w:rsid w:val="001E1943"/>
    <w:rsid w:val="001E1D55"/>
    <w:rsid w:val="001E218B"/>
    <w:rsid w:val="001E23F7"/>
    <w:rsid w:val="001E2518"/>
    <w:rsid w:val="001E2BE3"/>
    <w:rsid w:val="001E333B"/>
    <w:rsid w:val="001E5ED4"/>
    <w:rsid w:val="001E6AED"/>
    <w:rsid w:val="001E6CA9"/>
    <w:rsid w:val="001E707F"/>
    <w:rsid w:val="001E7CE1"/>
    <w:rsid w:val="001F0248"/>
    <w:rsid w:val="001F02F9"/>
    <w:rsid w:val="001F05F7"/>
    <w:rsid w:val="001F06EA"/>
    <w:rsid w:val="001F1605"/>
    <w:rsid w:val="001F1819"/>
    <w:rsid w:val="001F3112"/>
    <w:rsid w:val="001F3D99"/>
    <w:rsid w:val="001F43D9"/>
    <w:rsid w:val="001F47B6"/>
    <w:rsid w:val="001F5044"/>
    <w:rsid w:val="001F539B"/>
    <w:rsid w:val="001F65D3"/>
    <w:rsid w:val="001F6DE4"/>
    <w:rsid w:val="001F7FBB"/>
    <w:rsid w:val="00200DE8"/>
    <w:rsid w:val="002014AF"/>
    <w:rsid w:val="00202957"/>
    <w:rsid w:val="00202961"/>
    <w:rsid w:val="00202F30"/>
    <w:rsid w:val="002036F2"/>
    <w:rsid w:val="00204911"/>
    <w:rsid w:val="0020588E"/>
    <w:rsid w:val="00206A2E"/>
    <w:rsid w:val="00211BBE"/>
    <w:rsid w:val="002120D7"/>
    <w:rsid w:val="002140C6"/>
    <w:rsid w:val="00214259"/>
    <w:rsid w:val="00214A6A"/>
    <w:rsid w:val="00214D38"/>
    <w:rsid w:val="00215655"/>
    <w:rsid w:val="00215830"/>
    <w:rsid w:val="0021720B"/>
    <w:rsid w:val="00217520"/>
    <w:rsid w:val="002179B1"/>
    <w:rsid w:val="00217A23"/>
    <w:rsid w:val="00217B2C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821"/>
    <w:rsid w:val="00231597"/>
    <w:rsid w:val="00231ED1"/>
    <w:rsid w:val="00233737"/>
    <w:rsid w:val="00234848"/>
    <w:rsid w:val="0023499E"/>
    <w:rsid w:val="00235713"/>
    <w:rsid w:val="0023582F"/>
    <w:rsid w:val="00236789"/>
    <w:rsid w:val="00237722"/>
    <w:rsid w:val="00237CA1"/>
    <w:rsid w:val="00237D0A"/>
    <w:rsid w:val="00240146"/>
    <w:rsid w:val="00240ABC"/>
    <w:rsid w:val="0024151A"/>
    <w:rsid w:val="00241BF5"/>
    <w:rsid w:val="002423F8"/>
    <w:rsid w:val="00242A96"/>
    <w:rsid w:val="00242ABB"/>
    <w:rsid w:val="00242D93"/>
    <w:rsid w:val="002431F7"/>
    <w:rsid w:val="0024368D"/>
    <w:rsid w:val="002448EB"/>
    <w:rsid w:val="002452BB"/>
    <w:rsid w:val="002459D0"/>
    <w:rsid w:val="00246F21"/>
    <w:rsid w:val="002471F9"/>
    <w:rsid w:val="002504F8"/>
    <w:rsid w:val="00250D8D"/>
    <w:rsid w:val="002510ED"/>
    <w:rsid w:val="00251298"/>
    <w:rsid w:val="00252765"/>
    <w:rsid w:val="0025355B"/>
    <w:rsid w:val="00253C7B"/>
    <w:rsid w:val="00253EB1"/>
    <w:rsid w:val="002545DE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343"/>
    <w:rsid w:val="00264BFA"/>
    <w:rsid w:val="00264CF5"/>
    <w:rsid w:val="002654A4"/>
    <w:rsid w:val="0026593C"/>
    <w:rsid w:val="002666A8"/>
    <w:rsid w:val="00266E0E"/>
    <w:rsid w:val="002675E1"/>
    <w:rsid w:val="00270EE1"/>
    <w:rsid w:val="00271623"/>
    <w:rsid w:val="00272F92"/>
    <w:rsid w:val="00273180"/>
    <w:rsid w:val="00273C09"/>
    <w:rsid w:val="00273FF4"/>
    <w:rsid w:val="00274DB1"/>
    <w:rsid w:val="00275C07"/>
    <w:rsid w:val="0027748C"/>
    <w:rsid w:val="00277689"/>
    <w:rsid w:val="00277925"/>
    <w:rsid w:val="00277977"/>
    <w:rsid w:val="002800FA"/>
    <w:rsid w:val="00280117"/>
    <w:rsid w:val="002818E9"/>
    <w:rsid w:val="00283C10"/>
    <w:rsid w:val="00283C1E"/>
    <w:rsid w:val="00283EC1"/>
    <w:rsid w:val="002858F3"/>
    <w:rsid w:val="002863BD"/>
    <w:rsid w:val="002864AD"/>
    <w:rsid w:val="00286529"/>
    <w:rsid w:val="00287E22"/>
    <w:rsid w:val="0029024B"/>
    <w:rsid w:val="0029037D"/>
    <w:rsid w:val="0029087E"/>
    <w:rsid w:val="002911B4"/>
    <w:rsid w:val="002913DF"/>
    <w:rsid w:val="00291C53"/>
    <w:rsid w:val="00292245"/>
    <w:rsid w:val="00292E8D"/>
    <w:rsid w:val="00293217"/>
    <w:rsid w:val="00293AD6"/>
    <w:rsid w:val="00293E19"/>
    <w:rsid w:val="00294AF1"/>
    <w:rsid w:val="00295675"/>
    <w:rsid w:val="00295B0B"/>
    <w:rsid w:val="002963EF"/>
    <w:rsid w:val="00296BCF"/>
    <w:rsid w:val="0029717D"/>
    <w:rsid w:val="00297967"/>
    <w:rsid w:val="00297D0A"/>
    <w:rsid w:val="002A03A1"/>
    <w:rsid w:val="002A25E5"/>
    <w:rsid w:val="002A37A7"/>
    <w:rsid w:val="002A43DF"/>
    <w:rsid w:val="002A4E16"/>
    <w:rsid w:val="002A593B"/>
    <w:rsid w:val="002A6224"/>
    <w:rsid w:val="002A648D"/>
    <w:rsid w:val="002A64DF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E0D"/>
    <w:rsid w:val="002B1EF3"/>
    <w:rsid w:val="002B2156"/>
    <w:rsid w:val="002B23D3"/>
    <w:rsid w:val="002B2BD3"/>
    <w:rsid w:val="002B2C6C"/>
    <w:rsid w:val="002B3C64"/>
    <w:rsid w:val="002B3E97"/>
    <w:rsid w:val="002B4F63"/>
    <w:rsid w:val="002B51F5"/>
    <w:rsid w:val="002B535F"/>
    <w:rsid w:val="002B64D4"/>
    <w:rsid w:val="002B65FB"/>
    <w:rsid w:val="002B67BE"/>
    <w:rsid w:val="002B6C53"/>
    <w:rsid w:val="002B7EF5"/>
    <w:rsid w:val="002C0397"/>
    <w:rsid w:val="002C06F2"/>
    <w:rsid w:val="002C0707"/>
    <w:rsid w:val="002C098B"/>
    <w:rsid w:val="002C0C98"/>
    <w:rsid w:val="002C2483"/>
    <w:rsid w:val="002C3328"/>
    <w:rsid w:val="002C532A"/>
    <w:rsid w:val="002C54FF"/>
    <w:rsid w:val="002C59F3"/>
    <w:rsid w:val="002C5F7D"/>
    <w:rsid w:val="002C6BF6"/>
    <w:rsid w:val="002C7AA6"/>
    <w:rsid w:val="002C7D09"/>
    <w:rsid w:val="002D0271"/>
    <w:rsid w:val="002D21B0"/>
    <w:rsid w:val="002D225C"/>
    <w:rsid w:val="002D2376"/>
    <w:rsid w:val="002D2DB9"/>
    <w:rsid w:val="002D481C"/>
    <w:rsid w:val="002D5305"/>
    <w:rsid w:val="002D5944"/>
    <w:rsid w:val="002D7300"/>
    <w:rsid w:val="002E0828"/>
    <w:rsid w:val="002E0B06"/>
    <w:rsid w:val="002E0E5C"/>
    <w:rsid w:val="002E223D"/>
    <w:rsid w:val="002E238D"/>
    <w:rsid w:val="002E259A"/>
    <w:rsid w:val="002E2BDF"/>
    <w:rsid w:val="002E2C41"/>
    <w:rsid w:val="002E2EE0"/>
    <w:rsid w:val="002E3509"/>
    <w:rsid w:val="002E367D"/>
    <w:rsid w:val="002E36FB"/>
    <w:rsid w:val="002E3B4F"/>
    <w:rsid w:val="002E4142"/>
    <w:rsid w:val="002E4B35"/>
    <w:rsid w:val="002E546A"/>
    <w:rsid w:val="002E5B67"/>
    <w:rsid w:val="002E64E9"/>
    <w:rsid w:val="002E7D30"/>
    <w:rsid w:val="002E7F96"/>
    <w:rsid w:val="002F0773"/>
    <w:rsid w:val="002F0C8F"/>
    <w:rsid w:val="002F0D8B"/>
    <w:rsid w:val="002F0E71"/>
    <w:rsid w:val="002F1277"/>
    <w:rsid w:val="002F1918"/>
    <w:rsid w:val="002F1E6A"/>
    <w:rsid w:val="002F2633"/>
    <w:rsid w:val="002F3396"/>
    <w:rsid w:val="002F33FB"/>
    <w:rsid w:val="002F38B6"/>
    <w:rsid w:val="002F3E67"/>
    <w:rsid w:val="002F50F8"/>
    <w:rsid w:val="002F55F6"/>
    <w:rsid w:val="002F6B14"/>
    <w:rsid w:val="002F717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F90"/>
    <w:rsid w:val="003120A1"/>
    <w:rsid w:val="00312BEC"/>
    <w:rsid w:val="003138FD"/>
    <w:rsid w:val="00313D37"/>
    <w:rsid w:val="00314602"/>
    <w:rsid w:val="00314929"/>
    <w:rsid w:val="00315931"/>
    <w:rsid w:val="00315DD5"/>
    <w:rsid w:val="00315F05"/>
    <w:rsid w:val="00316513"/>
    <w:rsid w:val="00316608"/>
    <w:rsid w:val="0031689C"/>
    <w:rsid w:val="00316A85"/>
    <w:rsid w:val="00316D22"/>
    <w:rsid w:val="0031740C"/>
    <w:rsid w:val="00317923"/>
    <w:rsid w:val="00320C60"/>
    <w:rsid w:val="003213CF"/>
    <w:rsid w:val="003217D0"/>
    <w:rsid w:val="00321FD1"/>
    <w:rsid w:val="003223ED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0456"/>
    <w:rsid w:val="00331377"/>
    <w:rsid w:val="00331D6B"/>
    <w:rsid w:val="00331E29"/>
    <w:rsid w:val="003322A4"/>
    <w:rsid w:val="00333A95"/>
    <w:rsid w:val="0033462F"/>
    <w:rsid w:val="00334B87"/>
    <w:rsid w:val="00334C5E"/>
    <w:rsid w:val="003352A0"/>
    <w:rsid w:val="003357E9"/>
    <w:rsid w:val="00335D93"/>
    <w:rsid w:val="003363AD"/>
    <w:rsid w:val="00336F37"/>
    <w:rsid w:val="00340718"/>
    <w:rsid w:val="00341068"/>
    <w:rsid w:val="00341344"/>
    <w:rsid w:val="003426BD"/>
    <w:rsid w:val="00342D4D"/>
    <w:rsid w:val="00343318"/>
    <w:rsid w:val="00343D8F"/>
    <w:rsid w:val="00343F40"/>
    <w:rsid w:val="00343FE8"/>
    <w:rsid w:val="00344E24"/>
    <w:rsid w:val="00346FE2"/>
    <w:rsid w:val="003472E5"/>
    <w:rsid w:val="00347C53"/>
    <w:rsid w:val="003502E0"/>
    <w:rsid w:val="003503F6"/>
    <w:rsid w:val="00350C06"/>
    <w:rsid w:val="0035105D"/>
    <w:rsid w:val="00351198"/>
    <w:rsid w:val="00351FB5"/>
    <w:rsid w:val="00352811"/>
    <w:rsid w:val="003540C7"/>
    <w:rsid w:val="003545E0"/>
    <w:rsid w:val="00354E41"/>
    <w:rsid w:val="00355D2C"/>
    <w:rsid w:val="00355EE1"/>
    <w:rsid w:val="003566AB"/>
    <w:rsid w:val="003568BA"/>
    <w:rsid w:val="00357250"/>
    <w:rsid w:val="00357383"/>
    <w:rsid w:val="00360FF4"/>
    <w:rsid w:val="003624E2"/>
    <w:rsid w:val="003627EA"/>
    <w:rsid w:val="00363D69"/>
    <w:rsid w:val="00364355"/>
    <w:rsid w:val="00364994"/>
    <w:rsid w:val="00364B04"/>
    <w:rsid w:val="00364C1A"/>
    <w:rsid w:val="00364D02"/>
    <w:rsid w:val="00364D47"/>
    <w:rsid w:val="0036583E"/>
    <w:rsid w:val="00365BEB"/>
    <w:rsid w:val="00365D92"/>
    <w:rsid w:val="00365F92"/>
    <w:rsid w:val="00366BD3"/>
    <w:rsid w:val="00366EC5"/>
    <w:rsid w:val="00366EF2"/>
    <w:rsid w:val="00367004"/>
    <w:rsid w:val="003671D2"/>
    <w:rsid w:val="003675A0"/>
    <w:rsid w:val="00367EE2"/>
    <w:rsid w:val="00370638"/>
    <w:rsid w:val="0037070F"/>
    <w:rsid w:val="003707F3"/>
    <w:rsid w:val="0037083A"/>
    <w:rsid w:val="003712FE"/>
    <w:rsid w:val="00371C66"/>
    <w:rsid w:val="00371F5C"/>
    <w:rsid w:val="003725D6"/>
    <w:rsid w:val="00372989"/>
    <w:rsid w:val="00372B25"/>
    <w:rsid w:val="00372C40"/>
    <w:rsid w:val="003730A4"/>
    <w:rsid w:val="00373159"/>
    <w:rsid w:val="00375F23"/>
    <w:rsid w:val="00380224"/>
    <w:rsid w:val="00380B40"/>
    <w:rsid w:val="00382EC3"/>
    <w:rsid w:val="00383A40"/>
    <w:rsid w:val="00383C3A"/>
    <w:rsid w:val="00384157"/>
    <w:rsid w:val="003854A2"/>
    <w:rsid w:val="00385B22"/>
    <w:rsid w:val="00385DD6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E2A"/>
    <w:rsid w:val="00393ED8"/>
    <w:rsid w:val="00394417"/>
    <w:rsid w:val="00394B91"/>
    <w:rsid w:val="00394CF2"/>
    <w:rsid w:val="00394E8C"/>
    <w:rsid w:val="00395177"/>
    <w:rsid w:val="00395C70"/>
    <w:rsid w:val="003964F5"/>
    <w:rsid w:val="00397B11"/>
    <w:rsid w:val="00397E6B"/>
    <w:rsid w:val="003A10BF"/>
    <w:rsid w:val="003A15B3"/>
    <w:rsid w:val="003A160C"/>
    <w:rsid w:val="003A2FF0"/>
    <w:rsid w:val="003A3533"/>
    <w:rsid w:val="003A3C9F"/>
    <w:rsid w:val="003A46FC"/>
    <w:rsid w:val="003A4BFE"/>
    <w:rsid w:val="003A5C98"/>
    <w:rsid w:val="003A5DC2"/>
    <w:rsid w:val="003A5E7E"/>
    <w:rsid w:val="003A6255"/>
    <w:rsid w:val="003A63BE"/>
    <w:rsid w:val="003A688A"/>
    <w:rsid w:val="003A7AFF"/>
    <w:rsid w:val="003A7E6A"/>
    <w:rsid w:val="003B109C"/>
    <w:rsid w:val="003B170F"/>
    <w:rsid w:val="003B1AC1"/>
    <w:rsid w:val="003B2147"/>
    <w:rsid w:val="003B2420"/>
    <w:rsid w:val="003B25FB"/>
    <w:rsid w:val="003B33AF"/>
    <w:rsid w:val="003B4D25"/>
    <w:rsid w:val="003B4E97"/>
    <w:rsid w:val="003B50D9"/>
    <w:rsid w:val="003B57DF"/>
    <w:rsid w:val="003B5B4B"/>
    <w:rsid w:val="003B6542"/>
    <w:rsid w:val="003B6D3E"/>
    <w:rsid w:val="003B6D80"/>
    <w:rsid w:val="003B7F00"/>
    <w:rsid w:val="003C0655"/>
    <w:rsid w:val="003C0E9A"/>
    <w:rsid w:val="003C278B"/>
    <w:rsid w:val="003C2BE7"/>
    <w:rsid w:val="003C2C13"/>
    <w:rsid w:val="003C4580"/>
    <w:rsid w:val="003C4F7C"/>
    <w:rsid w:val="003C5248"/>
    <w:rsid w:val="003C562F"/>
    <w:rsid w:val="003C5B60"/>
    <w:rsid w:val="003C601F"/>
    <w:rsid w:val="003C6E45"/>
    <w:rsid w:val="003C75D6"/>
    <w:rsid w:val="003D050B"/>
    <w:rsid w:val="003D2AA9"/>
    <w:rsid w:val="003D343B"/>
    <w:rsid w:val="003D36DD"/>
    <w:rsid w:val="003D4867"/>
    <w:rsid w:val="003D5531"/>
    <w:rsid w:val="003D681F"/>
    <w:rsid w:val="003D706C"/>
    <w:rsid w:val="003D773A"/>
    <w:rsid w:val="003E0C31"/>
    <w:rsid w:val="003E1454"/>
    <w:rsid w:val="003E196B"/>
    <w:rsid w:val="003E2190"/>
    <w:rsid w:val="003E30F9"/>
    <w:rsid w:val="003E4948"/>
    <w:rsid w:val="003E514E"/>
    <w:rsid w:val="003E5BEB"/>
    <w:rsid w:val="003E69F4"/>
    <w:rsid w:val="003E71AA"/>
    <w:rsid w:val="003E74DD"/>
    <w:rsid w:val="003E76D7"/>
    <w:rsid w:val="003E7C17"/>
    <w:rsid w:val="003F06EC"/>
    <w:rsid w:val="003F09F1"/>
    <w:rsid w:val="003F0BE8"/>
    <w:rsid w:val="003F13B1"/>
    <w:rsid w:val="003F1852"/>
    <w:rsid w:val="003F19EC"/>
    <w:rsid w:val="003F24AF"/>
    <w:rsid w:val="003F2EB2"/>
    <w:rsid w:val="003F36D8"/>
    <w:rsid w:val="003F4376"/>
    <w:rsid w:val="003F4A79"/>
    <w:rsid w:val="003F4EE5"/>
    <w:rsid w:val="003F5113"/>
    <w:rsid w:val="003F54BE"/>
    <w:rsid w:val="003F54F3"/>
    <w:rsid w:val="003F6207"/>
    <w:rsid w:val="003F67E7"/>
    <w:rsid w:val="003F6BD4"/>
    <w:rsid w:val="003F6F84"/>
    <w:rsid w:val="003F7041"/>
    <w:rsid w:val="00400993"/>
    <w:rsid w:val="00401895"/>
    <w:rsid w:val="00401E9B"/>
    <w:rsid w:val="0040252E"/>
    <w:rsid w:val="004028ED"/>
    <w:rsid w:val="00402EB4"/>
    <w:rsid w:val="00403007"/>
    <w:rsid w:val="00404102"/>
    <w:rsid w:val="00405435"/>
    <w:rsid w:val="0040559E"/>
    <w:rsid w:val="00405649"/>
    <w:rsid w:val="004056B6"/>
    <w:rsid w:val="0040596E"/>
    <w:rsid w:val="00406093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294E"/>
    <w:rsid w:val="00412EFA"/>
    <w:rsid w:val="0041368C"/>
    <w:rsid w:val="00413F9A"/>
    <w:rsid w:val="00414468"/>
    <w:rsid w:val="004145C2"/>
    <w:rsid w:val="00414FDD"/>
    <w:rsid w:val="00415684"/>
    <w:rsid w:val="004156AE"/>
    <w:rsid w:val="004168C3"/>
    <w:rsid w:val="0041708F"/>
    <w:rsid w:val="00417278"/>
    <w:rsid w:val="00417FBE"/>
    <w:rsid w:val="00420194"/>
    <w:rsid w:val="00421FA7"/>
    <w:rsid w:val="0042212A"/>
    <w:rsid w:val="004230BF"/>
    <w:rsid w:val="00423FD8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55F"/>
    <w:rsid w:val="00440DFC"/>
    <w:rsid w:val="00441662"/>
    <w:rsid w:val="004421A6"/>
    <w:rsid w:val="004424C4"/>
    <w:rsid w:val="00442E1A"/>
    <w:rsid w:val="004435D0"/>
    <w:rsid w:val="00443F9E"/>
    <w:rsid w:val="004441D3"/>
    <w:rsid w:val="00444CDD"/>
    <w:rsid w:val="00444DE4"/>
    <w:rsid w:val="004459AC"/>
    <w:rsid w:val="0044675A"/>
    <w:rsid w:val="00446973"/>
    <w:rsid w:val="00447404"/>
    <w:rsid w:val="00450D3C"/>
    <w:rsid w:val="004516A8"/>
    <w:rsid w:val="00451945"/>
    <w:rsid w:val="00451A08"/>
    <w:rsid w:val="004526FD"/>
    <w:rsid w:val="00453DEF"/>
    <w:rsid w:val="00454538"/>
    <w:rsid w:val="00454A1F"/>
    <w:rsid w:val="00455086"/>
    <w:rsid w:val="004552B0"/>
    <w:rsid w:val="00455480"/>
    <w:rsid w:val="00457098"/>
    <w:rsid w:val="004600FA"/>
    <w:rsid w:val="00460686"/>
    <w:rsid w:val="00460815"/>
    <w:rsid w:val="00460E89"/>
    <w:rsid w:val="004612AD"/>
    <w:rsid w:val="0046248F"/>
    <w:rsid w:val="00462CCC"/>
    <w:rsid w:val="00463903"/>
    <w:rsid w:val="00463AB5"/>
    <w:rsid w:val="00465A48"/>
    <w:rsid w:val="00465D29"/>
    <w:rsid w:val="0046617F"/>
    <w:rsid w:val="00466533"/>
    <w:rsid w:val="00466ED7"/>
    <w:rsid w:val="00467B18"/>
    <w:rsid w:val="00470C68"/>
    <w:rsid w:val="00470F7F"/>
    <w:rsid w:val="004717D8"/>
    <w:rsid w:val="00471B5F"/>
    <w:rsid w:val="0047293C"/>
    <w:rsid w:val="00473136"/>
    <w:rsid w:val="004748C0"/>
    <w:rsid w:val="00474DBC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47F1"/>
    <w:rsid w:val="00485851"/>
    <w:rsid w:val="00485A8E"/>
    <w:rsid w:val="00485D38"/>
    <w:rsid w:val="00487054"/>
    <w:rsid w:val="00487399"/>
    <w:rsid w:val="00487659"/>
    <w:rsid w:val="00487E1E"/>
    <w:rsid w:val="00487E5C"/>
    <w:rsid w:val="00487F9C"/>
    <w:rsid w:val="0049046F"/>
    <w:rsid w:val="00491542"/>
    <w:rsid w:val="0049224C"/>
    <w:rsid w:val="0049264D"/>
    <w:rsid w:val="00492992"/>
    <w:rsid w:val="00492F52"/>
    <w:rsid w:val="00493329"/>
    <w:rsid w:val="004947D1"/>
    <w:rsid w:val="00494BAA"/>
    <w:rsid w:val="0049598B"/>
    <w:rsid w:val="00495E48"/>
    <w:rsid w:val="00496CDF"/>
    <w:rsid w:val="004A059B"/>
    <w:rsid w:val="004A25F7"/>
    <w:rsid w:val="004A2E67"/>
    <w:rsid w:val="004A3CD0"/>
    <w:rsid w:val="004A3D81"/>
    <w:rsid w:val="004A3E4F"/>
    <w:rsid w:val="004A5948"/>
    <w:rsid w:val="004A5CFC"/>
    <w:rsid w:val="004A65F1"/>
    <w:rsid w:val="004A6FC6"/>
    <w:rsid w:val="004A7174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B36"/>
    <w:rsid w:val="004B3E39"/>
    <w:rsid w:val="004B3FCE"/>
    <w:rsid w:val="004B4148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8F9"/>
    <w:rsid w:val="004C2F14"/>
    <w:rsid w:val="004C32F4"/>
    <w:rsid w:val="004C50C8"/>
    <w:rsid w:val="004C538B"/>
    <w:rsid w:val="004C691B"/>
    <w:rsid w:val="004C6979"/>
    <w:rsid w:val="004C6A9C"/>
    <w:rsid w:val="004C7149"/>
    <w:rsid w:val="004C7453"/>
    <w:rsid w:val="004C7981"/>
    <w:rsid w:val="004D03A1"/>
    <w:rsid w:val="004D0AB2"/>
    <w:rsid w:val="004D1097"/>
    <w:rsid w:val="004D1337"/>
    <w:rsid w:val="004D2839"/>
    <w:rsid w:val="004D2B98"/>
    <w:rsid w:val="004D37C0"/>
    <w:rsid w:val="004D3E77"/>
    <w:rsid w:val="004D4371"/>
    <w:rsid w:val="004D5529"/>
    <w:rsid w:val="004D5869"/>
    <w:rsid w:val="004D58E4"/>
    <w:rsid w:val="004D66DD"/>
    <w:rsid w:val="004E00EF"/>
    <w:rsid w:val="004E0A65"/>
    <w:rsid w:val="004E1560"/>
    <w:rsid w:val="004E1D89"/>
    <w:rsid w:val="004E23DE"/>
    <w:rsid w:val="004E2802"/>
    <w:rsid w:val="004E3812"/>
    <w:rsid w:val="004E39F8"/>
    <w:rsid w:val="004E3A45"/>
    <w:rsid w:val="004E43F8"/>
    <w:rsid w:val="004E4F35"/>
    <w:rsid w:val="004E5D36"/>
    <w:rsid w:val="004E641B"/>
    <w:rsid w:val="004E7206"/>
    <w:rsid w:val="004E7B7E"/>
    <w:rsid w:val="004E7CE8"/>
    <w:rsid w:val="004F0103"/>
    <w:rsid w:val="004F0F5F"/>
    <w:rsid w:val="004F1081"/>
    <w:rsid w:val="004F1715"/>
    <w:rsid w:val="004F333F"/>
    <w:rsid w:val="004F3EF6"/>
    <w:rsid w:val="004F442C"/>
    <w:rsid w:val="004F4D65"/>
    <w:rsid w:val="004F55E1"/>
    <w:rsid w:val="004F58C5"/>
    <w:rsid w:val="004F6212"/>
    <w:rsid w:val="004F7979"/>
    <w:rsid w:val="004F7F8E"/>
    <w:rsid w:val="00500DBC"/>
    <w:rsid w:val="0050112F"/>
    <w:rsid w:val="005014C5"/>
    <w:rsid w:val="00501596"/>
    <w:rsid w:val="00501734"/>
    <w:rsid w:val="005024BD"/>
    <w:rsid w:val="00503AA9"/>
    <w:rsid w:val="005049EE"/>
    <w:rsid w:val="00504A23"/>
    <w:rsid w:val="0050502E"/>
    <w:rsid w:val="00505612"/>
    <w:rsid w:val="005065B9"/>
    <w:rsid w:val="00506668"/>
    <w:rsid w:val="00506CC5"/>
    <w:rsid w:val="005071E2"/>
    <w:rsid w:val="00507CB7"/>
    <w:rsid w:val="005107E2"/>
    <w:rsid w:val="00510A02"/>
    <w:rsid w:val="00510FA4"/>
    <w:rsid w:val="0051152B"/>
    <w:rsid w:val="005115B3"/>
    <w:rsid w:val="00511AAF"/>
    <w:rsid w:val="00511E67"/>
    <w:rsid w:val="00511FB7"/>
    <w:rsid w:val="005123C8"/>
    <w:rsid w:val="00512B09"/>
    <w:rsid w:val="00512D8C"/>
    <w:rsid w:val="00513C89"/>
    <w:rsid w:val="00513D68"/>
    <w:rsid w:val="0051521D"/>
    <w:rsid w:val="00516D98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5178"/>
    <w:rsid w:val="0052685C"/>
    <w:rsid w:val="005270EB"/>
    <w:rsid w:val="00527354"/>
    <w:rsid w:val="00527647"/>
    <w:rsid w:val="00527F52"/>
    <w:rsid w:val="005331A7"/>
    <w:rsid w:val="0053336F"/>
    <w:rsid w:val="00533CEA"/>
    <w:rsid w:val="00533E05"/>
    <w:rsid w:val="00533F0E"/>
    <w:rsid w:val="00534E39"/>
    <w:rsid w:val="0053509D"/>
    <w:rsid w:val="00535116"/>
    <w:rsid w:val="0053532A"/>
    <w:rsid w:val="0053585E"/>
    <w:rsid w:val="005365F7"/>
    <w:rsid w:val="00537641"/>
    <w:rsid w:val="0054038B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5026"/>
    <w:rsid w:val="0054568C"/>
    <w:rsid w:val="0054702E"/>
    <w:rsid w:val="00547217"/>
    <w:rsid w:val="00547CDF"/>
    <w:rsid w:val="00550BB7"/>
    <w:rsid w:val="00552D54"/>
    <w:rsid w:val="00553AAD"/>
    <w:rsid w:val="005556D8"/>
    <w:rsid w:val="00555D3D"/>
    <w:rsid w:val="00555F19"/>
    <w:rsid w:val="005564F5"/>
    <w:rsid w:val="00556994"/>
    <w:rsid w:val="00557041"/>
    <w:rsid w:val="005572F3"/>
    <w:rsid w:val="00560745"/>
    <w:rsid w:val="0056119D"/>
    <w:rsid w:val="00562792"/>
    <w:rsid w:val="005631C4"/>
    <w:rsid w:val="0056358E"/>
    <w:rsid w:val="005642F7"/>
    <w:rsid w:val="00564794"/>
    <w:rsid w:val="0056516D"/>
    <w:rsid w:val="005652CA"/>
    <w:rsid w:val="00565FBF"/>
    <w:rsid w:val="00566BBB"/>
    <w:rsid w:val="00566FA5"/>
    <w:rsid w:val="00567122"/>
    <w:rsid w:val="005675F4"/>
    <w:rsid w:val="005715E7"/>
    <w:rsid w:val="00571A43"/>
    <w:rsid w:val="00571BCA"/>
    <w:rsid w:val="00574DCF"/>
    <w:rsid w:val="005768FF"/>
    <w:rsid w:val="00576943"/>
    <w:rsid w:val="00577FAD"/>
    <w:rsid w:val="00580B84"/>
    <w:rsid w:val="005812FC"/>
    <w:rsid w:val="0058208A"/>
    <w:rsid w:val="005827E3"/>
    <w:rsid w:val="00582B76"/>
    <w:rsid w:val="00584638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6CE"/>
    <w:rsid w:val="005916A6"/>
    <w:rsid w:val="00591E49"/>
    <w:rsid w:val="0059256A"/>
    <w:rsid w:val="00592B44"/>
    <w:rsid w:val="00592CE0"/>
    <w:rsid w:val="00593280"/>
    <w:rsid w:val="005940EF"/>
    <w:rsid w:val="005947D7"/>
    <w:rsid w:val="00596203"/>
    <w:rsid w:val="00596609"/>
    <w:rsid w:val="00596D99"/>
    <w:rsid w:val="00597C46"/>
    <w:rsid w:val="00597FDC"/>
    <w:rsid w:val="005A0122"/>
    <w:rsid w:val="005A0443"/>
    <w:rsid w:val="005A04C8"/>
    <w:rsid w:val="005A0E0B"/>
    <w:rsid w:val="005A1337"/>
    <w:rsid w:val="005A1979"/>
    <w:rsid w:val="005A3017"/>
    <w:rsid w:val="005A3189"/>
    <w:rsid w:val="005A3812"/>
    <w:rsid w:val="005A4CB8"/>
    <w:rsid w:val="005A4F6D"/>
    <w:rsid w:val="005A5116"/>
    <w:rsid w:val="005A5808"/>
    <w:rsid w:val="005A6837"/>
    <w:rsid w:val="005A6BE7"/>
    <w:rsid w:val="005B1708"/>
    <w:rsid w:val="005B2300"/>
    <w:rsid w:val="005B3110"/>
    <w:rsid w:val="005B3271"/>
    <w:rsid w:val="005B3B1F"/>
    <w:rsid w:val="005B6395"/>
    <w:rsid w:val="005B68BA"/>
    <w:rsid w:val="005B6DBE"/>
    <w:rsid w:val="005C05EA"/>
    <w:rsid w:val="005C074D"/>
    <w:rsid w:val="005C1D90"/>
    <w:rsid w:val="005C1EF3"/>
    <w:rsid w:val="005C41D3"/>
    <w:rsid w:val="005C4B54"/>
    <w:rsid w:val="005C4DF9"/>
    <w:rsid w:val="005C51E0"/>
    <w:rsid w:val="005C5CA9"/>
    <w:rsid w:val="005C5E5D"/>
    <w:rsid w:val="005C6846"/>
    <w:rsid w:val="005C69D9"/>
    <w:rsid w:val="005C6B9D"/>
    <w:rsid w:val="005C714A"/>
    <w:rsid w:val="005C7B4D"/>
    <w:rsid w:val="005D0414"/>
    <w:rsid w:val="005D0DEF"/>
    <w:rsid w:val="005D0EF1"/>
    <w:rsid w:val="005D0F63"/>
    <w:rsid w:val="005D10F6"/>
    <w:rsid w:val="005D14A6"/>
    <w:rsid w:val="005D1D7A"/>
    <w:rsid w:val="005D1FD4"/>
    <w:rsid w:val="005D2B35"/>
    <w:rsid w:val="005D2B84"/>
    <w:rsid w:val="005D3735"/>
    <w:rsid w:val="005D3B09"/>
    <w:rsid w:val="005D488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2D74"/>
    <w:rsid w:val="005E356B"/>
    <w:rsid w:val="005E3790"/>
    <w:rsid w:val="005E3A55"/>
    <w:rsid w:val="005E407F"/>
    <w:rsid w:val="005E4191"/>
    <w:rsid w:val="005E4A55"/>
    <w:rsid w:val="005E4F18"/>
    <w:rsid w:val="005E5C12"/>
    <w:rsid w:val="005E5EB8"/>
    <w:rsid w:val="005E61D4"/>
    <w:rsid w:val="005E668D"/>
    <w:rsid w:val="005E7884"/>
    <w:rsid w:val="005F02AF"/>
    <w:rsid w:val="005F0880"/>
    <w:rsid w:val="005F1C77"/>
    <w:rsid w:val="005F1FBE"/>
    <w:rsid w:val="005F205E"/>
    <w:rsid w:val="005F2726"/>
    <w:rsid w:val="005F2C5A"/>
    <w:rsid w:val="005F2C7A"/>
    <w:rsid w:val="005F2CF2"/>
    <w:rsid w:val="005F45DC"/>
    <w:rsid w:val="005F4A94"/>
    <w:rsid w:val="005F5C5F"/>
    <w:rsid w:val="005F60AF"/>
    <w:rsid w:val="005F6E95"/>
    <w:rsid w:val="005F73F3"/>
    <w:rsid w:val="005F7891"/>
    <w:rsid w:val="0060031B"/>
    <w:rsid w:val="0060050C"/>
    <w:rsid w:val="00600F9B"/>
    <w:rsid w:val="0060138A"/>
    <w:rsid w:val="006041B0"/>
    <w:rsid w:val="006046D7"/>
    <w:rsid w:val="006055B5"/>
    <w:rsid w:val="00605FC8"/>
    <w:rsid w:val="006066FE"/>
    <w:rsid w:val="00606CF9"/>
    <w:rsid w:val="00606EA2"/>
    <w:rsid w:val="006072C0"/>
    <w:rsid w:val="00607515"/>
    <w:rsid w:val="00607D6E"/>
    <w:rsid w:val="00610656"/>
    <w:rsid w:val="00610C5A"/>
    <w:rsid w:val="006111CF"/>
    <w:rsid w:val="00611E7D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213B7"/>
    <w:rsid w:val="00621858"/>
    <w:rsid w:val="006219AA"/>
    <w:rsid w:val="00621BD9"/>
    <w:rsid w:val="00621C1E"/>
    <w:rsid w:val="0062246E"/>
    <w:rsid w:val="00622C5A"/>
    <w:rsid w:val="00622FB1"/>
    <w:rsid w:val="0062420F"/>
    <w:rsid w:val="00624278"/>
    <w:rsid w:val="0062489E"/>
    <w:rsid w:val="006248B3"/>
    <w:rsid w:val="00624A1A"/>
    <w:rsid w:val="00624DF1"/>
    <w:rsid w:val="00625167"/>
    <w:rsid w:val="00625CB4"/>
    <w:rsid w:val="0062732F"/>
    <w:rsid w:val="00627FB6"/>
    <w:rsid w:val="006301A5"/>
    <w:rsid w:val="00630EF4"/>
    <w:rsid w:val="006314A6"/>
    <w:rsid w:val="00631795"/>
    <w:rsid w:val="00631AA7"/>
    <w:rsid w:val="00632916"/>
    <w:rsid w:val="006350A1"/>
    <w:rsid w:val="006358C4"/>
    <w:rsid w:val="00636805"/>
    <w:rsid w:val="00636B07"/>
    <w:rsid w:val="00636C17"/>
    <w:rsid w:val="00636DDF"/>
    <w:rsid w:val="00637049"/>
    <w:rsid w:val="0063774B"/>
    <w:rsid w:val="00640C75"/>
    <w:rsid w:val="006418D9"/>
    <w:rsid w:val="00641B10"/>
    <w:rsid w:val="00641EC5"/>
    <w:rsid w:val="00642A54"/>
    <w:rsid w:val="00642D9F"/>
    <w:rsid w:val="00643E0D"/>
    <w:rsid w:val="006448E1"/>
    <w:rsid w:val="00645196"/>
    <w:rsid w:val="0064658C"/>
    <w:rsid w:val="00646690"/>
    <w:rsid w:val="006501B9"/>
    <w:rsid w:val="00650560"/>
    <w:rsid w:val="00650931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61D9"/>
    <w:rsid w:val="00656E0A"/>
    <w:rsid w:val="00656E31"/>
    <w:rsid w:val="0065761A"/>
    <w:rsid w:val="00660555"/>
    <w:rsid w:val="006605F8"/>
    <w:rsid w:val="006609B6"/>
    <w:rsid w:val="00660A74"/>
    <w:rsid w:val="006612D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786"/>
    <w:rsid w:val="006659EF"/>
    <w:rsid w:val="0066650A"/>
    <w:rsid w:val="0066671D"/>
    <w:rsid w:val="00666A6F"/>
    <w:rsid w:val="00666CBE"/>
    <w:rsid w:val="00666F86"/>
    <w:rsid w:val="0066737A"/>
    <w:rsid w:val="0067007B"/>
    <w:rsid w:val="00670389"/>
    <w:rsid w:val="006704A1"/>
    <w:rsid w:val="00670731"/>
    <w:rsid w:val="00671AFB"/>
    <w:rsid w:val="00671D68"/>
    <w:rsid w:val="00672517"/>
    <w:rsid w:val="00672B42"/>
    <w:rsid w:val="00673271"/>
    <w:rsid w:val="00673538"/>
    <w:rsid w:val="00673DF6"/>
    <w:rsid w:val="006746C4"/>
    <w:rsid w:val="00674979"/>
    <w:rsid w:val="00674B44"/>
    <w:rsid w:val="0067590A"/>
    <w:rsid w:val="00676308"/>
    <w:rsid w:val="0067748C"/>
    <w:rsid w:val="0068030F"/>
    <w:rsid w:val="00681919"/>
    <w:rsid w:val="006823E3"/>
    <w:rsid w:val="006832FD"/>
    <w:rsid w:val="00685428"/>
    <w:rsid w:val="0068549B"/>
    <w:rsid w:val="00685596"/>
    <w:rsid w:val="006855C6"/>
    <w:rsid w:val="00686640"/>
    <w:rsid w:val="00686982"/>
    <w:rsid w:val="00686A84"/>
    <w:rsid w:val="00686B5D"/>
    <w:rsid w:val="00687565"/>
    <w:rsid w:val="006903CB"/>
    <w:rsid w:val="006919BB"/>
    <w:rsid w:val="006926F5"/>
    <w:rsid w:val="00692DC8"/>
    <w:rsid w:val="00693440"/>
    <w:rsid w:val="006937BE"/>
    <w:rsid w:val="006941A6"/>
    <w:rsid w:val="00695203"/>
    <w:rsid w:val="0069540A"/>
    <w:rsid w:val="00696CEF"/>
    <w:rsid w:val="0069780B"/>
    <w:rsid w:val="006A1C49"/>
    <w:rsid w:val="006A2973"/>
    <w:rsid w:val="006A3598"/>
    <w:rsid w:val="006A46D0"/>
    <w:rsid w:val="006A49A3"/>
    <w:rsid w:val="006A555B"/>
    <w:rsid w:val="006A56D1"/>
    <w:rsid w:val="006A5B25"/>
    <w:rsid w:val="006A60EC"/>
    <w:rsid w:val="006A63A9"/>
    <w:rsid w:val="006A703B"/>
    <w:rsid w:val="006B046C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303A"/>
    <w:rsid w:val="006C308B"/>
    <w:rsid w:val="006C3CBE"/>
    <w:rsid w:val="006C5196"/>
    <w:rsid w:val="006C5870"/>
    <w:rsid w:val="006C5B49"/>
    <w:rsid w:val="006C5E3B"/>
    <w:rsid w:val="006C72F5"/>
    <w:rsid w:val="006C75BF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526B"/>
    <w:rsid w:val="006D5EE1"/>
    <w:rsid w:val="006D6779"/>
    <w:rsid w:val="006D68A7"/>
    <w:rsid w:val="006D6911"/>
    <w:rsid w:val="006D6937"/>
    <w:rsid w:val="006D6A31"/>
    <w:rsid w:val="006D6E32"/>
    <w:rsid w:val="006D746C"/>
    <w:rsid w:val="006D7FFB"/>
    <w:rsid w:val="006E068C"/>
    <w:rsid w:val="006E0AC3"/>
    <w:rsid w:val="006E1F6D"/>
    <w:rsid w:val="006E2477"/>
    <w:rsid w:val="006E26CD"/>
    <w:rsid w:val="006E4097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E85"/>
    <w:rsid w:val="006F111D"/>
    <w:rsid w:val="006F19FB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7B0E"/>
    <w:rsid w:val="006F7BE1"/>
    <w:rsid w:val="006F7F23"/>
    <w:rsid w:val="00700588"/>
    <w:rsid w:val="007009D3"/>
    <w:rsid w:val="00700C84"/>
    <w:rsid w:val="00701037"/>
    <w:rsid w:val="0070112B"/>
    <w:rsid w:val="00701AAD"/>
    <w:rsid w:val="0070314D"/>
    <w:rsid w:val="007044A8"/>
    <w:rsid w:val="007045C6"/>
    <w:rsid w:val="007046AB"/>
    <w:rsid w:val="00704D9B"/>
    <w:rsid w:val="00705203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FF2"/>
    <w:rsid w:val="00712926"/>
    <w:rsid w:val="007130D1"/>
    <w:rsid w:val="007131F6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792"/>
    <w:rsid w:val="00716845"/>
    <w:rsid w:val="00716D77"/>
    <w:rsid w:val="00716F23"/>
    <w:rsid w:val="00720729"/>
    <w:rsid w:val="007229EA"/>
    <w:rsid w:val="00723495"/>
    <w:rsid w:val="00723BDC"/>
    <w:rsid w:val="00723D03"/>
    <w:rsid w:val="007245C9"/>
    <w:rsid w:val="00724C0D"/>
    <w:rsid w:val="0073013C"/>
    <w:rsid w:val="00730F63"/>
    <w:rsid w:val="0073177F"/>
    <w:rsid w:val="00731ADC"/>
    <w:rsid w:val="00731AFE"/>
    <w:rsid w:val="00731C65"/>
    <w:rsid w:val="00732029"/>
    <w:rsid w:val="007331DD"/>
    <w:rsid w:val="0073324F"/>
    <w:rsid w:val="007333C5"/>
    <w:rsid w:val="00733805"/>
    <w:rsid w:val="00733C82"/>
    <w:rsid w:val="00734E9C"/>
    <w:rsid w:val="00735258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4BC3"/>
    <w:rsid w:val="00744C00"/>
    <w:rsid w:val="00746052"/>
    <w:rsid w:val="00746C32"/>
    <w:rsid w:val="00747A64"/>
    <w:rsid w:val="00750634"/>
    <w:rsid w:val="007512A1"/>
    <w:rsid w:val="00751B7A"/>
    <w:rsid w:val="00751EB0"/>
    <w:rsid w:val="00751F98"/>
    <w:rsid w:val="007527E3"/>
    <w:rsid w:val="00752906"/>
    <w:rsid w:val="00753017"/>
    <w:rsid w:val="007532EF"/>
    <w:rsid w:val="00754AD7"/>
    <w:rsid w:val="0075525B"/>
    <w:rsid w:val="00755FF1"/>
    <w:rsid w:val="00755FF2"/>
    <w:rsid w:val="007575DD"/>
    <w:rsid w:val="007579D5"/>
    <w:rsid w:val="0076128D"/>
    <w:rsid w:val="007614E3"/>
    <w:rsid w:val="0076177A"/>
    <w:rsid w:val="00761F8C"/>
    <w:rsid w:val="007621E4"/>
    <w:rsid w:val="00762C4C"/>
    <w:rsid w:val="00763093"/>
    <w:rsid w:val="00763702"/>
    <w:rsid w:val="00763B77"/>
    <w:rsid w:val="00764070"/>
    <w:rsid w:val="00764AEC"/>
    <w:rsid w:val="00766734"/>
    <w:rsid w:val="00766BD1"/>
    <w:rsid w:val="00767820"/>
    <w:rsid w:val="00770431"/>
    <w:rsid w:val="0077234A"/>
    <w:rsid w:val="00772605"/>
    <w:rsid w:val="00772B1B"/>
    <w:rsid w:val="0077406B"/>
    <w:rsid w:val="0077661C"/>
    <w:rsid w:val="0077674D"/>
    <w:rsid w:val="0078210D"/>
    <w:rsid w:val="00782A88"/>
    <w:rsid w:val="00782BEC"/>
    <w:rsid w:val="00782C28"/>
    <w:rsid w:val="00783698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638B"/>
    <w:rsid w:val="00796E18"/>
    <w:rsid w:val="00797070"/>
    <w:rsid w:val="0079753B"/>
    <w:rsid w:val="00797A34"/>
    <w:rsid w:val="007A010C"/>
    <w:rsid w:val="007A03DE"/>
    <w:rsid w:val="007A0772"/>
    <w:rsid w:val="007A084D"/>
    <w:rsid w:val="007A0C20"/>
    <w:rsid w:val="007A0F0E"/>
    <w:rsid w:val="007A2824"/>
    <w:rsid w:val="007A2864"/>
    <w:rsid w:val="007A2F3C"/>
    <w:rsid w:val="007A3ADB"/>
    <w:rsid w:val="007A3BB7"/>
    <w:rsid w:val="007A4C5B"/>
    <w:rsid w:val="007A666F"/>
    <w:rsid w:val="007A67A0"/>
    <w:rsid w:val="007A7739"/>
    <w:rsid w:val="007A7936"/>
    <w:rsid w:val="007A7E88"/>
    <w:rsid w:val="007B061F"/>
    <w:rsid w:val="007B0DE4"/>
    <w:rsid w:val="007B2107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DA"/>
    <w:rsid w:val="007C3E51"/>
    <w:rsid w:val="007C572D"/>
    <w:rsid w:val="007C6431"/>
    <w:rsid w:val="007C71C8"/>
    <w:rsid w:val="007C78DF"/>
    <w:rsid w:val="007D1869"/>
    <w:rsid w:val="007D1F30"/>
    <w:rsid w:val="007D234A"/>
    <w:rsid w:val="007D2F3F"/>
    <w:rsid w:val="007D357C"/>
    <w:rsid w:val="007D447A"/>
    <w:rsid w:val="007D4677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C5C"/>
    <w:rsid w:val="007E13ED"/>
    <w:rsid w:val="007E1B04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956"/>
    <w:rsid w:val="007F1B66"/>
    <w:rsid w:val="007F1C0A"/>
    <w:rsid w:val="007F2809"/>
    <w:rsid w:val="007F2B05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F9C"/>
    <w:rsid w:val="007F79C9"/>
    <w:rsid w:val="007F7C02"/>
    <w:rsid w:val="007F7E14"/>
    <w:rsid w:val="00800C71"/>
    <w:rsid w:val="00802436"/>
    <w:rsid w:val="0080248F"/>
    <w:rsid w:val="00802FB1"/>
    <w:rsid w:val="00803AB6"/>
    <w:rsid w:val="00803DC8"/>
    <w:rsid w:val="00803FA1"/>
    <w:rsid w:val="008041F4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1D37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5BA6"/>
    <w:rsid w:val="00816BCD"/>
    <w:rsid w:val="00817DB9"/>
    <w:rsid w:val="0082001C"/>
    <w:rsid w:val="008210ED"/>
    <w:rsid w:val="00821B79"/>
    <w:rsid w:val="008228E5"/>
    <w:rsid w:val="00823665"/>
    <w:rsid w:val="00823E36"/>
    <w:rsid w:val="00825553"/>
    <w:rsid w:val="00825853"/>
    <w:rsid w:val="00825CCB"/>
    <w:rsid w:val="00826452"/>
    <w:rsid w:val="008268E6"/>
    <w:rsid w:val="008269ED"/>
    <w:rsid w:val="008275B8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403A8"/>
    <w:rsid w:val="00840D2B"/>
    <w:rsid w:val="00841AF6"/>
    <w:rsid w:val="008423A5"/>
    <w:rsid w:val="0084290F"/>
    <w:rsid w:val="00842A82"/>
    <w:rsid w:val="00843E9E"/>
    <w:rsid w:val="00844506"/>
    <w:rsid w:val="00844BE0"/>
    <w:rsid w:val="00845203"/>
    <w:rsid w:val="0084595B"/>
    <w:rsid w:val="00846090"/>
    <w:rsid w:val="00847276"/>
    <w:rsid w:val="00847719"/>
    <w:rsid w:val="00847B02"/>
    <w:rsid w:val="00847F28"/>
    <w:rsid w:val="00850FF7"/>
    <w:rsid w:val="00852EBA"/>
    <w:rsid w:val="00853EA8"/>
    <w:rsid w:val="0085532B"/>
    <w:rsid w:val="008555C2"/>
    <w:rsid w:val="00855D71"/>
    <w:rsid w:val="0085653A"/>
    <w:rsid w:val="008573B0"/>
    <w:rsid w:val="008610BE"/>
    <w:rsid w:val="00861FE0"/>
    <w:rsid w:val="0086209E"/>
    <w:rsid w:val="00862D39"/>
    <w:rsid w:val="008647EA"/>
    <w:rsid w:val="00865688"/>
    <w:rsid w:val="00865B2F"/>
    <w:rsid w:val="008667EE"/>
    <w:rsid w:val="00866B49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11E6"/>
    <w:rsid w:val="0088179C"/>
    <w:rsid w:val="00881F54"/>
    <w:rsid w:val="00881FE8"/>
    <w:rsid w:val="00882425"/>
    <w:rsid w:val="00883313"/>
    <w:rsid w:val="00883923"/>
    <w:rsid w:val="008843CD"/>
    <w:rsid w:val="008846F4"/>
    <w:rsid w:val="00884E0D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1CC0"/>
    <w:rsid w:val="00892C38"/>
    <w:rsid w:val="00892F45"/>
    <w:rsid w:val="0089328E"/>
    <w:rsid w:val="00894E89"/>
    <w:rsid w:val="00894FE2"/>
    <w:rsid w:val="00895BF4"/>
    <w:rsid w:val="0089613B"/>
    <w:rsid w:val="0089642A"/>
    <w:rsid w:val="00896DC2"/>
    <w:rsid w:val="00897D65"/>
    <w:rsid w:val="00897DDF"/>
    <w:rsid w:val="008A024D"/>
    <w:rsid w:val="008A0422"/>
    <w:rsid w:val="008A081F"/>
    <w:rsid w:val="008A0ACA"/>
    <w:rsid w:val="008A1B53"/>
    <w:rsid w:val="008A3594"/>
    <w:rsid w:val="008A36BB"/>
    <w:rsid w:val="008A3F51"/>
    <w:rsid w:val="008A55A8"/>
    <w:rsid w:val="008A6664"/>
    <w:rsid w:val="008A6C12"/>
    <w:rsid w:val="008A7CA2"/>
    <w:rsid w:val="008A7F5D"/>
    <w:rsid w:val="008B0F4C"/>
    <w:rsid w:val="008B13D3"/>
    <w:rsid w:val="008B1CF9"/>
    <w:rsid w:val="008B37F6"/>
    <w:rsid w:val="008B384B"/>
    <w:rsid w:val="008B4665"/>
    <w:rsid w:val="008B473A"/>
    <w:rsid w:val="008B4D60"/>
    <w:rsid w:val="008B5021"/>
    <w:rsid w:val="008B505B"/>
    <w:rsid w:val="008B5EB9"/>
    <w:rsid w:val="008B62C2"/>
    <w:rsid w:val="008B695D"/>
    <w:rsid w:val="008B7513"/>
    <w:rsid w:val="008B78F5"/>
    <w:rsid w:val="008B7AAC"/>
    <w:rsid w:val="008C00F6"/>
    <w:rsid w:val="008C013A"/>
    <w:rsid w:val="008C0A9B"/>
    <w:rsid w:val="008C1D45"/>
    <w:rsid w:val="008C2847"/>
    <w:rsid w:val="008C31FF"/>
    <w:rsid w:val="008C33DF"/>
    <w:rsid w:val="008C4F63"/>
    <w:rsid w:val="008C5239"/>
    <w:rsid w:val="008C58FF"/>
    <w:rsid w:val="008C590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21F9"/>
    <w:rsid w:val="008D23A9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86C"/>
    <w:rsid w:val="008E29DD"/>
    <w:rsid w:val="008E3E6E"/>
    <w:rsid w:val="008E4BEB"/>
    <w:rsid w:val="008E71A1"/>
    <w:rsid w:val="008E78BC"/>
    <w:rsid w:val="008E7C0B"/>
    <w:rsid w:val="008F0177"/>
    <w:rsid w:val="008F2FFE"/>
    <w:rsid w:val="008F30AC"/>
    <w:rsid w:val="008F342D"/>
    <w:rsid w:val="008F37D8"/>
    <w:rsid w:val="008F3D0C"/>
    <w:rsid w:val="008F4BCB"/>
    <w:rsid w:val="008F51E5"/>
    <w:rsid w:val="008F6910"/>
    <w:rsid w:val="008F70F8"/>
    <w:rsid w:val="008F7258"/>
    <w:rsid w:val="008F7765"/>
    <w:rsid w:val="00900CC2"/>
    <w:rsid w:val="00900E9A"/>
    <w:rsid w:val="00901838"/>
    <w:rsid w:val="00901901"/>
    <w:rsid w:val="00901A1D"/>
    <w:rsid w:val="00901C9E"/>
    <w:rsid w:val="00901EE9"/>
    <w:rsid w:val="00902F8F"/>
    <w:rsid w:val="00904DD2"/>
    <w:rsid w:val="00906361"/>
    <w:rsid w:val="00906823"/>
    <w:rsid w:val="00906B1F"/>
    <w:rsid w:val="00906B57"/>
    <w:rsid w:val="00907905"/>
    <w:rsid w:val="00907968"/>
    <w:rsid w:val="00910285"/>
    <w:rsid w:val="00910297"/>
    <w:rsid w:val="009109D7"/>
    <w:rsid w:val="00911D3C"/>
    <w:rsid w:val="00911F59"/>
    <w:rsid w:val="00912A54"/>
    <w:rsid w:val="009134E0"/>
    <w:rsid w:val="00913A16"/>
    <w:rsid w:val="00913B0C"/>
    <w:rsid w:val="00914361"/>
    <w:rsid w:val="0091472F"/>
    <w:rsid w:val="00914A6D"/>
    <w:rsid w:val="0091527D"/>
    <w:rsid w:val="00915A20"/>
    <w:rsid w:val="00915F84"/>
    <w:rsid w:val="009160D5"/>
    <w:rsid w:val="0091704D"/>
    <w:rsid w:val="00920223"/>
    <w:rsid w:val="00920667"/>
    <w:rsid w:val="00921540"/>
    <w:rsid w:val="00921E24"/>
    <w:rsid w:val="00922286"/>
    <w:rsid w:val="00922462"/>
    <w:rsid w:val="00923D95"/>
    <w:rsid w:val="009248D4"/>
    <w:rsid w:val="00925327"/>
    <w:rsid w:val="0092607C"/>
    <w:rsid w:val="009278AB"/>
    <w:rsid w:val="00927E9B"/>
    <w:rsid w:val="0093078E"/>
    <w:rsid w:val="00931E68"/>
    <w:rsid w:val="009320D7"/>
    <w:rsid w:val="00932456"/>
    <w:rsid w:val="00932D2C"/>
    <w:rsid w:val="00932EC7"/>
    <w:rsid w:val="00933148"/>
    <w:rsid w:val="0093382C"/>
    <w:rsid w:val="009346AB"/>
    <w:rsid w:val="00934B13"/>
    <w:rsid w:val="00934BA0"/>
    <w:rsid w:val="00934D6D"/>
    <w:rsid w:val="00935245"/>
    <w:rsid w:val="009352A2"/>
    <w:rsid w:val="009354BD"/>
    <w:rsid w:val="00935E0B"/>
    <w:rsid w:val="00936513"/>
    <w:rsid w:val="009368BF"/>
    <w:rsid w:val="00937421"/>
    <w:rsid w:val="0093797C"/>
    <w:rsid w:val="00937FD1"/>
    <w:rsid w:val="00940358"/>
    <w:rsid w:val="00940B49"/>
    <w:rsid w:val="00941575"/>
    <w:rsid w:val="00941576"/>
    <w:rsid w:val="00941DEE"/>
    <w:rsid w:val="00942BEF"/>
    <w:rsid w:val="00944AF7"/>
    <w:rsid w:val="00944F98"/>
    <w:rsid w:val="0094500E"/>
    <w:rsid w:val="0094570B"/>
    <w:rsid w:val="00946958"/>
    <w:rsid w:val="009508E0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6013D"/>
    <w:rsid w:val="0096023C"/>
    <w:rsid w:val="0096074E"/>
    <w:rsid w:val="0096274C"/>
    <w:rsid w:val="0096291E"/>
    <w:rsid w:val="00962B90"/>
    <w:rsid w:val="00962FB2"/>
    <w:rsid w:val="00963F74"/>
    <w:rsid w:val="009641AA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1CE4"/>
    <w:rsid w:val="00982ACF"/>
    <w:rsid w:val="00984A1F"/>
    <w:rsid w:val="009851FC"/>
    <w:rsid w:val="0098520A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09FC"/>
    <w:rsid w:val="00991B48"/>
    <w:rsid w:val="00992F29"/>
    <w:rsid w:val="009944D7"/>
    <w:rsid w:val="00994FDE"/>
    <w:rsid w:val="009950EA"/>
    <w:rsid w:val="00995AD8"/>
    <w:rsid w:val="00995F9E"/>
    <w:rsid w:val="00996057"/>
    <w:rsid w:val="009960E1"/>
    <w:rsid w:val="009967CE"/>
    <w:rsid w:val="00996B7F"/>
    <w:rsid w:val="00996ED7"/>
    <w:rsid w:val="0099765B"/>
    <w:rsid w:val="009A0B0C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5102"/>
    <w:rsid w:val="009A5E48"/>
    <w:rsid w:val="009A74FC"/>
    <w:rsid w:val="009B0123"/>
    <w:rsid w:val="009B141C"/>
    <w:rsid w:val="009B1995"/>
    <w:rsid w:val="009B1B12"/>
    <w:rsid w:val="009B240F"/>
    <w:rsid w:val="009B39AD"/>
    <w:rsid w:val="009B4079"/>
    <w:rsid w:val="009B42BC"/>
    <w:rsid w:val="009B4301"/>
    <w:rsid w:val="009B628F"/>
    <w:rsid w:val="009B6C98"/>
    <w:rsid w:val="009B7098"/>
    <w:rsid w:val="009B750E"/>
    <w:rsid w:val="009C11EF"/>
    <w:rsid w:val="009C1F7C"/>
    <w:rsid w:val="009C2228"/>
    <w:rsid w:val="009C2F7B"/>
    <w:rsid w:val="009C3027"/>
    <w:rsid w:val="009C317A"/>
    <w:rsid w:val="009C3522"/>
    <w:rsid w:val="009C39AB"/>
    <w:rsid w:val="009C5FAF"/>
    <w:rsid w:val="009C63A8"/>
    <w:rsid w:val="009C6980"/>
    <w:rsid w:val="009C6FC4"/>
    <w:rsid w:val="009C767C"/>
    <w:rsid w:val="009D010E"/>
    <w:rsid w:val="009D03B5"/>
    <w:rsid w:val="009D1E66"/>
    <w:rsid w:val="009D2290"/>
    <w:rsid w:val="009D2B9D"/>
    <w:rsid w:val="009D334F"/>
    <w:rsid w:val="009D422A"/>
    <w:rsid w:val="009D4FCE"/>
    <w:rsid w:val="009D62FA"/>
    <w:rsid w:val="009D64BB"/>
    <w:rsid w:val="009D6EB3"/>
    <w:rsid w:val="009D72FD"/>
    <w:rsid w:val="009D7CD3"/>
    <w:rsid w:val="009E1E0D"/>
    <w:rsid w:val="009E21CA"/>
    <w:rsid w:val="009E30D3"/>
    <w:rsid w:val="009E3422"/>
    <w:rsid w:val="009E36C1"/>
    <w:rsid w:val="009E538D"/>
    <w:rsid w:val="009E63F8"/>
    <w:rsid w:val="009E661E"/>
    <w:rsid w:val="009E67C3"/>
    <w:rsid w:val="009E7559"/>
    <w:rsid w:val="009F0734"/>
    <w:rsid w:val="009F0EE8"/>
    <w:rsid w:val="009F10B7"/>
    <w:rsid w:val="009F20BD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927"/>
    <w:rsid w:val="009F5E0C"/>
    <w:rsid w:val="009F60EC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A8E"/>
    <w:rsid w:val="00A07098"/>
    <w:rsid w:val="00A076AC"/>
    <w:rsid w:val="00A07FB2"/>
    <w:rsid w:val="00A105A5"/>
    <w:rsid w:val="00A1105D"/>
    <w:rsid w:val="00A115B9"/>
    <w:rsid w:val="00A11897"/>
    <w:rsid w:val="00A11B9D"/>
    <w:rsid w:val="00A12F79"/>
    <w:rsid w:val="00A1311F"/>
    <w:rsid w:val="00A133B6"/>
    <w:rsid w:val="00A14E29"/>
    <w:rsid w:val="00A154E4"/>
    <w:rsid w:val="00A157C0"/>
    <w:rsid w:val="00A165F9"/>
    <w:rsid w:val="00A16B4F"/>
    <w:rsid w:val="00A16DB0"/>
    <w:rsid w:val="00A17121"/>
    <w:rsid w:val="00A17536"/>
    <w:rsid w:val="00A1782F"/>
    <w:rsid w:val="00A20307"/>
    <w:rsid w:val="00A20312"/>
    <w:rsid w:val="00A203C4"/>
    <w:rsid w:val="00A2041E"/>
    <w:rsid w:val="00A215F6"/>
    <w:rsid w:val="00A21629"/>
    <w:rsid w:val="00A22219"/>
    <w:rsid w:val="00A22456"/>
    <w:rsid w:val="00A233BE"/>
    <w:rsid w:val="00A23590"/>
    <w:rsid w:val="00A246D0"/>
    <w:rsid w:val="00A25269"/>
    <w:rsid w:val="00A25830"/>
    <w:rsid w:val="00A26290"/>
    <w:rsid w:val="00A26DF8"/>
    <w:rsid w:val="00A26F1F"/>
    <w:rsid w:val="00A27361"/>
    <w:rsid w:val="00A27395"/>
    <w:rsid w:val="00A27674"/>
    <w:rsid w:val="00A276BC"/>
    <w:rsid w:val="00A30246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3B3A"/>
    <w:rsid w:val="00A34C94"/>
    <w:rsid w:val="00A34F47"/>
    <w:rsid w:val="00A35579"/>
    <w:rsid w:val="00A35CC7"/>
    <w:rsid w:val="00A36669"/>
    <w:rsid w:val="00A3682B"/>
    <w:rsid w:val="00A36AF6"/>
    <w:rsid w:val="00A37869"/>
    <w:rsid w:val="00A37B79"/>
    <w:rsid w:val="00A40DB8"/>
    <w:rsid w:val="00A41694"/>
    <w:rsid w:val="00A4226D"/>
    <w:rsid w:val="00A42A74"/>
    <w:rsid w:val="00A43101"/>
    <w:rsid w:val="00A446EE"/>
    <w:rsid w:val="00A449C6"/>
    <w:rsid w:val="00A44FBA"/>
    <w:rsid w:val="00A45670"/>
    <w:rsid w:val="00A4599A"/>
    <w:rsid w:val="00A45EE9"/>
    <w:rsid w:val="00A4655C"/>
    <w:rsid w:val="00A47FAF"/>
    <w:rsid w:val="00A51400"/>
    <w:rsid w:val="00A51B1C"/>
    <w:rsid w:val="00A51ECE"/>
    <w:rsid w:val="00A528A3"/>
    <w:rsid w:val="00A52999"/>
    <w:rsid w:val="00A530B9"/>
    <w:rsid w:val="00A53BD7"/>
    <w:rsid w:val="00A53D84"/>
    <w:rsid w:val="00A56628"/>
    <w:rsid w:val="00A56B79"/>
    <w:rsid w:val="00A56FC5"/>
    <w:rsid w:val="00A57326"/>
    <w:rsid w:val="00A6076F"/>
    <w:rsid w:val="00A60FB1"/>
    <w:rsid w:val="00A62116"/>
    <w:rsid w:val="00A62438"/>
    <w:rsid w:val="00A628A4"/>
    <w:rsid w:val="00A63687"/>
    <w:rsid w:val="00A6438A"/>
    <w:rsid w:val="00A64645"/>
    <w:rsid w:val="00A6499A"/>
    <w:rsid w:val="00A66487"/>
    <w:rsid w:val="00A66B7B"/>
    <w:rsid w:val="00A7002D"/>
    <w:rsid w:val="00A70724"/>
    <w:rsid w:val="00A70D2B"/>
    <w:rsid w:val="00A71334"/>
    <w:rsid w:val="00A71537"/>
    <w:rsid w:val="00A71F8A"/>
    <w:rsid w:val="00A7291D"/>
    <w:rsid w:val="00A733FD"/>
    <w:rsid w:val="00A73770"/>
    <w:rsid w:val="00A73FEB"/>
    <w:rsid w:val="00A740C5"/>
    <w:rsid w:val="00A74602"/>
    <w:rsid w:val="00A75E21"/>
    <w:rsid w:val="00A765E1"/>
    <w:rsid w:val="00A766BD"/>
    <w:rsid w:val="00A770AB"/>
    <w:rsid w:val="00A804C4"/>
    <w:rsid w:val="00A80951"/>
    <w:rsid w:val="00A816F6"/>
    <w:rsid w:val="00A818F6"/>
    <w:rsid w:val="00A825D6"/>
    <w:rsid w:val="00A829EF"/>
    <w:rsid w:val="00A82C26"/>
    <w:rsid w:val="00A82C65"/>
    <w:rsid w:val="00A8329B"/>
    <w:rsid w:val="00A83620"/>
    <w:rsid w:val="00A838F6"/>
    <w:rsid w:val="00A83DA9"/>
    <w:rsid w:val="00A84126"/>
    <w:rsid w:val="00A8448E"/>
    <w:rsid w:val="00A84880"/>
    <w:rsid w:val="00A84BD1"/>
    <w:rsid w:val="00A854D9"/>
    <w:rsid w:val="00A85AD9"/>
    <w:rsid w:val="00A87F89"/>
    <w:rsid w:val="00A90F9D"/>
    <w:rsid w:val="00A912B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51F7"/>
    <w:rsid w:val="00A954E1"/>
    <w:rsid w:val="00A96668"/>
    <w:rsid w:val="00A966AD"/>
    <w:rsid w:val="00A9773F"/>
    <w:rsid w:val="00AA079B"/>
    <w:rsid w:val="00AA0888"/>
    <w:rsid w:val="00AA1641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612"/>
    <w:rsid w:val="00AB0A8A"/>
    <w:rsid w:val="00AB0F91"/>
    <w:rsid w:val="00AB14FC"/>
    <w:rsid w:val="00AB15E0"/>
    <w:rsid w:val="00AB1A37"/>
    <w:rsid w:val="00AB2382"/>
    <w:rsid w:val="00AB23E7"/>
    <w:rsid w:val="00AB3088"/>
    <w:rsid w:val="00AB4B3A"/>
    <w:rsid w:val="00AB4BD8"/>
    <w:rsid w:val="00AB548C"/>
    <w:rsid w:val="00AB5F8F"/>
    <w:rsid w:val="00AB6606"/>
    <w:rsid w:val="00AB7FC5"/>
    <w:rsid w:val="00AC0EC8"/>
    <w:rsid w:val="00AC0FD8"/>
    <w:rsid w:val="00AC1675"/>
    <w:rsid w:val="00AC2139"/>
    <w:rsid w:val="00AC355F"/>
    <w:rsid w:val="00AC3C0D"/>
    <w:rsid w:val="00AC5486"/>
    <w:rsid w:val="00AC5621"/>
    <w:rsid w:val="00AC61E4"/>
    <w:rsid w:val="00AC6AD3"/>
    <w:rsid w:val="00AC711D"/>
    <w:rsid w:val="00AC769D"/>
    <w:rsid w:val="00AC7AC6"/>
    <w:rsid w:val="00AD06CD"/>
    <w:rsid w:val="00AD1792"/>
    <w:rsid w:val="00AD187B"/>
    <w:rsid w:val="00AD1A28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50E6"/>
    <w:rsid w:val="00AD735F"/>
    <w:rsid w:val="00AD79A5"/>
    <w:rsid w:val="00AE1025"/>
    <w:rsid w:val="00AE1152"/>
    <w:rsid w:val="00AE1B7E"/>
    <w:rsid w:val="00AE1FDF"/>
    <w:rsid w:val="00AE21B5"/>
    <w:rsid w:val="00AE4382"/>
    <w:rsid w:val="00AE4454"/>
    <w:rsid w:val="00AE4E29"/>
    <w:rsid w:val="00AE5D07"/>
    <w:rsid w:val="00AE6324"/>
    <w:rsid w:val="00AE659C"/>
    <w:rsid w:val="00AF0266"/>
    <w:rsid w:val="00AF0FD7"/>
    <w:rsid w:val="00AF34E6"/>
    <w:rsid w:val="00AF4510"/>
    <w:rsid w:val="00AF512A"/>
    <w:rsid w:val="00AF5C9D"/>
    <w:rsid w:val="00AF67C2"/>
    <w:rsid w:val="00B01374"/>
    <w:rsid w:val="00B02414"/>
    <w:rsid w:val="00B029E0"/>
    <w:rsid w:val="00B03B80"/>
    <w:rsid w:val="00B03FF5"/>
    <w:rsid w:val="00B043C9"/>
    <w:rsid w:val="00B0497B"/>
    <w:rsid w:val="00B062C4"/>
    <w:rsid w:val="00B0731C"/>
    <w:rsid w:val="00B10D05"/>
    <w:rsid w:val="00B10F3C"/>
    <w:rsid w:val="00B117FE"/>
    <w:rsid w:val="00B11D2E"/>
    <w:rsid w:val="00B12E49"/>
    <w:rsid w:val="00B14244"/>
    <w:rsid w:val="00B151D0"/>
    <w:rsid w:val="00B1580E"/>
    <w:rsid w:val="00B15853"/>
    <w:rsid w:val="00B1624A"/>
    <w:rsid w:val="00B163C1"/>
    <w:rsid w:val="00B16438"/>
    <w:rsid w:val="00B207F6"/>
    <w:rsid w:val="00B20FAF"/>
    <w:rsid w:val="00B213FE"/>
    <w:rsid w:val="00B21874"/>
    <w:rsid w:val="00B22159"/>
    <w:rsid w:val="00B228B8"/>
    <w:rsid w:val="00B22C9B"/>
    <w:rsid w:val="00B236FB"/>
    <w:rsid w:val="00B23FD0"/>
    <w:rsid w:val="00B24373"/>
    <w:rsid w:val="00B24AE6"/>
    <w:rsid w:val="00B24E2F"/>
    <w:rsid w:val="00B268DD"/>
    <w:rsid w:val="00B270F1"/>
    <w:rsid w:val="00B30884"/>
    <w:rsid w:val="00B310D9"/>
    <w:rsid w:val="00B3160C"/>
    <w:rsid w:val="00B33256"/>
    <w:rsid w:val="00B33582"/>
    <w:rsid w:val="00B33CF8"/>
    <w:rsid w:val="00B33E8B"/>
    <w:rsid w:val="00B34311"/>
    <w:rsid w:val="00B3446E"/>
    <w:rsid w:val="00B35C27"/>
    <w:rsid w:val="00B373BC"/>
    <w:rsid w:val="00B37EEE"/>
    <w:rsid w:val="00B412E9"/>
    <w:rsid w:val="00B41894"/>
    <w:rsid w:val="00B41AE6"/>
    <w:rsid w:val="00B43760"/>
    <w:rsid w:val="00B44C6B"/>
    <w:rsid w:val="00B45A63"/>
    <w:rsid w:val="00B46125"/>
    <w:rsid w:val="00B46884"/>
    <w:rsid w:val="00B46F5E"/>
    <w:rsid w:val="00B50F2B"/>
    <w:rsid w:val="00B51819"/>
    <w:rsid w:val="00B51ED8"/>
    <w:rsid w:val="00B51F8A"/>
    <w:rsid w:val="00B521C5"/>
    <w:rsid w:val="00B5223B"/>
    <w:rsid w:val="00B522C3"/>
    <w:rsid w:val="00B524B0"/>
    <w:rsid w:val="00B5450D"/>
    <w:rsid w:val="00B5487A"/>
    <w:rsid w:val="00B54D81"/>
    <w:rsid w:val="00B5500C"/>
    <w:rsid w:val="00B554B5"/>
    <w:rsid w:val="00B55AAF"/>
    <w:rsid w:val="00B568E9"/>
    <w:rsid w:val="00B57A6A"/>
    <w:rsid w:val="00B60759"/>
    <w:rsid w:val="00B60A69"/>
    <w:rsid w:val="00B60BCA"/>
    <w:rsid w:val="00B60E94"/>
    <w:rsid w:val="00B61AFC"/>
    <w:rsid w:val="00B63406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210A"/>
    <w:rsid w:val="00B729AA"/>
    <w:rsid w:val="00B73405"/>
    <w:rsid w:val="00B734E6"/>
    <w:rsid w:val="00B738FC"/>
    <w:rsid w:val="00B7406F"/>
    <w:rsid w:val="00B7452B"/>
    <w:rsid w:val="00B74534"/>
    <w:rsid w:val="00B7494F"/>
    <w:rsid w:val="00B7498E"/>
    <w:rsid w:val="00B750D9"/>
    <w:rsid w:val="00B7521B"/>
    <w:rsid w:val="00B755A9"/>
    <w:rsid w:val="00B76F76"/>
    <w:rsid w:val="00B77232"/>
    <w:rsid w:val="00B80637"/>
    <w:rsid w:val="00B81D11"/>
    <w:rsid w:val="00B81DF8"/>
    <w:rsid w:val="00B81FB4"/>
    <w:rsid w:val="00B8359C"/>
    <w:rsid w:val="00B835DC"/>
    <w:rsid w:val="00B83A31"/>
    <w:rsid w:val="00B83A9D"/>
    <w:rsid w:val="00B83D87"/>
    <w:rsid w:val="00B845F9"/>
    <w:rsid w:val="00B85368"/>
    <w:rsid w:val="00B8546B"/>
    <w:rsid w:val="00B85860"/>
    <w:rsid w:val="00B85D98"/>
    <w:rsid w:val="00B85F78"/>
    <w:rsid w:val="00B90D5E"/>
    <w:rsid w:val="00B92269"/>
    <w:rsid w:val="00B927FF"/>
    <w:rsid w:val="00B92AE0"/>
    <w:rsid w:val="00B933CF"/>
    <w:rsid w:val="00B93B30"/>
    <w:rsid w:val="00B940A5"/>
    <w:rsid w:val="00B943A0"/>
    <w:rsid w:val="00B94A6C"/>
    <w:rsid w:val="00B96225"/>
    <w:rsid w:val="00B966C2"/>
    <w:rsid w:val="00B968FD"/>
    <w:rsid w:val="00B96AF3"/>
    <w:rsid w:val="00B97371"/>
    <w:rsid w:val="00B97E3F"/>
    <w:rsid w:val="00BA0245"/>
    <w:rsid w:val="00BA05B8"/>
    <w:rsid w:val="00BA0AA7"/>
    <w:rsid w:val="00BA10FE"/>
    <w:rsid w:val="00BA152B"/>
    <w:rsid w:val="00BA2A06"/>
    <w:rsid w:val="00BA47C0"/>
    <w:rsid w:val="00BA4FC7"/>
    <w:rsid w:val="00BA54E7"/>
    <w:rsid w:val="00BA565C"/>
    <w:rsid w:val="00BA594C"/>
    <w:rsid w:val="00BA657D"/>
    <w:rsid w:val="00BA719D"/>
    <w:rsid w:val="00BA7482"/>
    <w:rsid w:val="00BB054F"/>
    <w:rsid w:val="00BB0F85"/>
    <w:rsid w:val="00BB1C21"/>
    <w:rsid w:val="00BB2460"/>
    <w:rsid w:val="00BB281E"/>
    <w:rsid w:val="00BB2DFC"/>
    <w:rsid w:val="00BB3C09"/>
    <w:rsid w:val="00BB449E"/>
    <w:rsid w:val="00BB55D5"/>
    <w:rsid w:val="00BB5B54"/>
    <w:rsid w:val="00BB6BE0"/>
    <w:rsid w:val="00BB6FF2"/>
    <w:rsid w:val="00BB76D6"/>
    <w:rsid w:val="00BB796A"/>
    <w:rsid w:val="00BC0D94"/>
    <w:rsid w:val="00BC142A"/>
    <w:rsid w:val="00BC1880"/>
    <w:rsid w:val="00BC1B59"/>
    <w:rsid w:val="00BC1CE8"/>
    <w:rsid w:val="00BC1DE8"/>
    <w:rsid w:val="00BC251C"/>
    <w:rsid w:val="00BC2843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57C0"/>
    <w:rsid w:val="00BD6C3D"/>
    <w:rsid w:val="00BD7230"/>
    <w:rsid w:val="00BD72DC"/>
    <w:rsid w:val="00BD7D49"/>
    <w:rsid w:val="00BE0EA0"/>
    <w:rsid w:val="00BE137E"/>
    <w:rsid w:val="00BE19A7"/>
    <w:rsid w:val="00BE1A9C"/>
    <w:rsid w:val="00BE2134"/>
    <w:rsid w:val="00BE22A6"/>
    <w:rsid w:val="00BE2BD7"/>
    <w:rsid w:val="00BE2DF9"/>
    <w:rsid w:val="00BE2F69"/>
    <w:rsid w:val="00BE321C"/>
    <w:rsid w:val="00BE55D0"/>
    <w:rsid w:val="00BE66C5"/>
    <w:rsid w:val="00BF0AD1"/>
    <w:rsid w:val="00BF1B15"/>
    <w:rsid w:val="00BF2155"/>
    <w:rsid w:val="00BF38B2"/>
    <w:rsid w:val="00BF3D59"/>
    <w:rsid w:val="00BF42B8"/>
    <w:rsid w:val="00BF4B8B"/>
    <w:rsid w:val="00BF616F"/>
    <w:rsid w:val="00C00334"/>
    <w:rsid w:val="00C00A19"/>
    <w:rsid w:val="00C010CD"/>
    <w:rsid w:val="00C01311"/>
    <w:rsid w:val="00C01A85"/>
    <w:rsid w:val="00C029E1"/>
    <w:rsid w:val="00C0321A"/>
    <w:rsid w:val="00C04759"/>
    <w:rsid w:val="00C05FC6"/>
    <w:rsid w:val="00C05FD4"/>
    <w:rsid w:val="00C064EF"/>
    <w:rsid w:val="00C066CF"/>
    <w:rsid w:val="00C06E9E"/>
    <w:rsid w:val="00C06EE2"/>
    <w:rsid w:val="00C076CA"/>
    <w:rsid w:val="00C10C48"/>
    <w:rsid w:val="00C11497"/>
    <w:rsid w:val="00C11580"/>
    <w:rsid w:val="00C121AE"/>
    <w:rsid w:val="00C129D9"/>
    <w:rsid w:val="00C13A5D"/>
    <w:rsid w:val="00C141C4"/>
    <w:rsid w:val="00C141E1"/>
    <w:rsid w:val="00C145AF"/>
    <w:rsid w:val="00C15166"/>
    <w:rsid w:val="00C1541F"/>
    <w:rsid w:val="00C15500"/>
    <w:rsid w:val="00C15821"/>
    <w:rsid w:val="00C15871"/>
    <w:rsid w:val="00C16A47"/>
    <w:rsid w:val="00C16D9D"/>
    <w:rsid w:val="00C179EA"/>
    <w:rsid w:val="00C210D9"/>
    <w:rsid w:val="00C219DC"/>
    <w:rsid w:val="00C228C3"/>
    <w:rsid w:val="00C22932"/>
    <w:rsid w:val="00C25282"/>
    <w:rsid w:val="00C25708"/>
    <w:rsid w:val="00C259CE"/>
    <w:rsid w:val="00C25FC6"/>
    <w:rsid w:val="00C26BCC"/>
    <w:rsid w:val="00C26F89"/>
    <w:rsid w:val="00C271CC"/>
    <w:rsid w:val="00C27807"/>
    <w:rsid w:val="00C30611"/>
    <w:rsid w:val="00C3107C"/>
    <w:rsid w:val="00C318B1"/>
    <w:rsid w:val="00C32928"/>
    <w:rsid w:val="00C3342D"/>
    <w:rsid w:val="00C33DF6"/>
    <w:rsid w:val="00C3436F"/>
    <w:rsid w:val="00C34E67"/>
    <w:rsid w:val="00C34FE1"/>
    <w:rsid w:val="00C36646"/>
    <w:rsid w:val="00C3666A"/>
    <w:rsid w:val="00C37ED3"/>
    <w:rsid w:val="00C4003F"/>
    <w:rsid w:val="00C40B83"/>
    <w:rsid w:val="00C4142C"/>
    <w:rsid w:val="00C4197A"/>
    <w:rsid w:val="00C42683"/>
    <w:rsid w:val="00C4318E"/>
    <w:rsid w:val="00C43A50"/>
    <w:rsid w:val="00C443ED"/>
    <w:rsid w:val="00C44543"/>
    <w:rsid w:val="00C44E05"/>
    <w:rsid w:val="00C45FA7"/>
    <w:rsid w:val="00C46D3B"/>
    <w:rsid w:val="00C47391"/>
    <w:rsid w:val="00C47CAA"/>
    <w:rsid w:val="00C50363"/>
    <w:rsid w:val="00C5100C"/>
    <w:rsid w:val="00C51683"/>
    <w:rsid w:val="00C51717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D03"/>
    <w:rsid w:val="00C60257"/>
    <w:rsid w:val="00C60D0C"/>
    <w:rsid w:val="00C61ED1"/>
    <w:rsid w:val="00C6239F"/>
    <w:rsid w:val="00C6318D"/>
    <w:rsid w:val="00C6323B"/>
    <w:rsid w:val="00C63ACE"/>
    <w:rsid w:val="00C64266"/>
    <w:rsid w:val="00C64572"/>
    <w:rsid w:val="00C64AF3"/>
    <w:rsid w:val="00C64D42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9DB"/>
    <w:rsid w:val="00C70A60"/>
    <w:rsid w:val="00C70EF0"/>
    <w:rsid w:val="00C71256"/>
    <w:rsid w:val="00C71E28"/>
    <w:rsid w:val="00C72723"/>
    <w:rsid w:val="00C72DA4"/>
    <w:rsid w:val="00C7475A"/>
    <w:rsid w:val="00C747E6"/>
    <w:rsid w:val="00C74898"/>
    <w:rsid w:val="00C74CD2"/>
    <w:rsid w:val="00C752EF"/>
    <w:rsid w:val="00C75D83"/>
    <w:rsid w:val="00C75DD5"/>
    <w:rsid w:val="00C76015"/>
    <w:rsid w:val="00C76C2D"/>
    <w:rsid w:val="00C773D3"/>
    <w:rsid w:val="00C775AA"/>
    <w:rsid w:val="00C77E2D"/>
    <w:rsid w:val="00C8000C"/>
    <w:rsid w:val="00C80D1F"/>
    <w:rsid w:val="00C81AE2"/>
    <w:rsid w:val="00C82419"/>
    <w:rsid w:val="00C83081"/>
    <w:rsid w:val="00C837C2"/>
    <w:rsid w:val="00C8496E"/>
    <w:rsid w:val="00C85A67"/>
    <w:rsid w:val="00C85D7D"/>
    <w:rsid w:val="00C85FFC"/>
    <w:rsid w:val="00C86309"/>
    <w:rsid w:val="00C86D5A"/>
    <w:rsid w:val="00C870E7"/>
    <w:rsid w:val="00C87608"/>
    <w:rsid w:val="00C87C23"/>
    <w:rsid w:val="00C87C38"/>
    <w:rsid w:val="00C90263"/>
    <w:rsid w:val="00C90AAF"/>
    <w:rsid w:val="00C90AB0"/>
    <w:rsid w:val="00C916B8"/>
    <w:rsid w:val="00C917D4"/>
    <w:rsid w:val="00C91DA1"/>
    <w:rsid w:val="00C9200C"/>
    <w:rsid w:val="00C92245"/>
    <w:rsid w:val="00C92C01"/>
    <w:rsid w:val="00C93863"/>
    <w:rsid w:val="00C94298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ADF"/>
    <w:rsid w:val="00CA3C44"/>
    <w:rsid w:val="00CA3CEF"/>
    <w:rsid w:val="00CA429A"/>
    <w:rsid w:val="00CA432A"/>
    <w:rsid w:val="00CA4354"/>
    <w:rsid w:val="00CA558E"/>
    <w:rsid w:val="00CA5A7B"/>
    <w:rsid w:val="00CA5ED2"/>
    <w:rsid w:val="00CA6820"/>
    <w:rsid w:val="00CA6A57"/>
    <w:rsid w:val="00CA76FA"/>
    <w:rsid w:val="00CA7F9D"/>
    <w:rsid w:val="00CA7FF8"/>
    <w:rsid w:val="00CB1D59"/>
    <w:rsid w:val="00CB1F3E"/>
    <w:rsid w:val="00CB2B23"/>
    <w:rsid w:val="00CB2C9D"/>
    <w:rsid w:val="00CB4301"/>
    <w:rsid w:val="00CB5660"/>
    <w:rsid w:val="00CB624F"/>
    <w:rsid w:val="00CC12B9"/>
    <w:rsid w:val="00CC1BDD"/>
    <w:rsid w:val="00CC2171"/>
    <w:rsid w:val="00CC29D5"/>
    <w:rsid w:val="00CC332B"/>
    <w:rsid w:val="00CC3547"/>
    <w:rsid w:val="00CC361B"/>
    <w:rsid w:val="00CC4A97"/>
    <w:rsid w:val="00CC53F2"/>
    <w:rsid w:val="00CC61E8"/>
    <w:rsid w:val="00CC649D"/>
    <w:rsid w:val="00CC7298"/>
    <w:rsid w:val="00CC7552"/>
    <w:rsid w:val="00CD00D8"/>
    <w:rsid w:val="00CD03DF"/>
    <w:rsid w:val="00CD0C08"/>
    <w:rsid w:val="00CD2528"/>
    <w:rsid w:val="00CD262B"/>
    <w:rsid w:val="00CD26C4"/>
    <w:rsid w:val="00CD3125"/>
    <w:rsid w:val="00CD3288"/>
    <w:rsid w:val="00CD335F"/>
    <w:rsid w:val="00CD3F1A"/>
    <w:rsid w:val="00CD4D4B"/>
    <w:rsid w:val="00CD51BA"/>
    <w:rsid w:val="00CD5D1E"/>
    <w:rsid w:val="00CD7243"/>
    <w:rsid w:val="00CD72FC"/>
    <w:rsid w:val="00CE0013"/>
    <w:rsid w:val="00CE00E8"/>
    <w:rsid w:val="00CE0FF0"/>
    <w:rsid w:val="00CE1324"/>
    <w:rsid w:val="00CE19C5"/>
    <w:rsid w:val="00CE1E06"/>
    <w:rsid w:val="00CE1E4D"/>
    <w:rsid w:val="00CE246C"/>
    <w:rsid w:val="00CE289D"/>
    <w:rsid w:val="00CE3A5E"/>
    <w:rsid w:val="00CE3D15"/>
    <w:rsid w:val="00CE4A6B"/>
    <w:rsid w:val="00CE522E"/>
    <w:rsid w:val="00CE53AD"/>
    <w:rsid w:val="00CE5489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255D"/>
    <w:rsid w:val="00CF2689"/>
    <w:rsid w:val="00CF2EBA"/>
    <w:rsid w:val="00CF3961"/>
    <w:rsid w:val="00CF40B7"/>
    <w:rsid w:val="00CF466F"/>
    <w:rsid w:val="00CF4715"/>
    <w:rsid w:val="00CF47ED"/>
    <w:rsid w:val="00CF4B76"/>
    <w:rsid w:val="00CF4D58"/>
    <w:rsid w:val="00CF5F03"/>
    <w:rsid w:val="00CF5FBD"/>
    <w:rsid w:val="00CF6126"/>
    <w:rsid w:val="00CF6137"/>
    <w:rsid w:val="00CF66C2"/>
    <w:rsid w:val="00CF6996"/>
    <w:rsid w:val="00CF786D"/>
    <w:rsid w:val="00D0133B"/>
    <w:rsid w:val="00D02C26"/>
    <w:rsid w:val="00D03C4F"/>
    <w:rsid w:val="00D03F10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49C5"/>
    <w:rsid w:val="00D14C24"/>
    <w:rsid w:val="00D15B87"/>
    <w:rsid w:val="00D160A4"/>
    <w:rsid w:val="00D172B4"/>
    <w:rsid w:val="00D1775E"/>
    <w:rsid w:val="00D22343"/>
    <w:rsid w:val="00D23291"/>
    <w:rsid w:val="00D23448"/>
    <w:rsid w:val="00D235BE"/>
    <w:rsid w:val="00D235DD"/>
    <w:rsid w:val="00D254DE"/>
    <w:rsid w:val="00D267D7"/>
    <w:rsid w:val="00D27426"/>
    <w:rsid w:val="00D27F84"/>
    <w:rsid w:val="00D300A1"/>
    <w:rsid w:val="00D3253F"/>
    <w:rsid w:val="00D32D43"/>
    <w:rsid w:val="00D331DA"/>
    <w:rsid w:val="00D33C24"/>
    <w:rsid w:val="00D35051"/>
    <w:rsid w:val="00D3621C"/>
    <w:rsid w:val="00D369F5"/>
    <w:rsid w:val="00D37C68"/>
    <w:rsid w:val="00D40518"/>
    <w:rsid w:val="00D4134E"/>
    <w:rsid w:val="00D41A28"/>
    <w:rsid w:val="00D43AC2"/>
    <w:rsid w:val="00D43B1A"/>
    <w:rsid w:val="00D44201"/>
    <w:rsid w:val="00D4511B"/>
    <w:rsid w:val="00D453BA"/>
    <w:rsid w:val="00D47879"/>
    <w:rsid w:val="00D506AC"/>
    <w:rsid w:val="00D5151C"/>
    <w:rsid w:val="00D51813"/>
    <w:rsid w:val="00D51C85"/>
    <w:rsid w:val="00D52019"/>
    <w:rsid w:val="00D53FD3"/>
    <w:rsid w:val="00D5404C"/>
    <w:rsid w:val="00D543F2"/>
    <w:rsid w:val="00D5556F"/>
    <w:rsid w:val="00D55D23"/>
    <w:rsid w:val="00D601E3"/>
    <w:rsid w:val="00D60967"/>
    <w:rsid w:val="00D60CD5"/>
    <w:rsid w:val="00D60F99"/>
    <w:rsid w:val="00D617FE"/>
    <w:rsid w:val="00D62A0C"/>
    <w:rsid w:val="00D62ED7"/>
    <w:rsid w:val="00D635FA"/>
    <w:rsid w:val="00D643C2"/>
    <w:rsid w:val="00D65276"/>
    <w:rsid w:val="00D6587E"/>
    <w:rsid w:val="00D66290"/>
    <w:rsid w:val="00D70EC2"/>
    <w:rsid w:val="00D716BB"/>
    <w:rsid w:val="00D71C5A"/>
    <w:rsid w:val="00D72194"/>
    <w:rsid w:val="00D72891"/>
    <w:rsid w:val="00D72CAF"/>
    <w:rsid w:val="00D72D16"/>
    <w:rsid w:val="00D73320"/>
    <w:rsid w:val="00D73362"/>
    <w:rsid w:val="00D7350D"/>
    <w:rsid w:val="00D73822"/>
    <w:rsid w:val="00D74389"/>
    <w:rsid w:val="00D7511C"/>
    <w:rsid w:val="00D7534C"/>
    <w:rsid w:val="00D7614E"/>
    <w:rsid w:val="00D76DCB"/>
    <w:rsid w:val="00D77BA6"/>
    <w:rsid w:val="00D77CBB"/>
    <w:rsid w:val="00D77DC4"/>
    <w:rsid w:val="00D8021C"/>
    <w:rsid w:val="00D807DC"/>
    <w:rsid w:val="00D809DD"/>
    <w:rsid w:val="00D816E9"/>
    <w:rsid w:val="00D81E77"/>
    <w:rsid w:val="00D820FB"/>
    <w:rsid w:val="00D828AA"/>
    <w:rsid w:val="00D8325B"/>
    <w:rsid w:val="00D84F1B"/>
    <w:rsid w:val="00D850E8"/>
    <w:rsid w:val="00D85517"/>
    <w:rsid w:val="00D857AC"/>
    <w:rsid w:val="00D86FF1"/>
    <w:rsid w:val="00D86FF3"/>
    <w:rsid w:val="00D8743A"/>
    <w:rsid w:val="00D901F8"/>
    <w:rsid w:val="00D90345"/>
    <w:rsid w:val="00D90B16"/>
    <w:rsid w:val="00D90E39"/>
    <w:rsid w:val="00D9171F"/>
    <w:rsid w:val="00D9190D"/>
    <w:rsid w:val="00D91B14"/>
    <w:rsid w:val="00D930E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40B2"/>
    <w:rsid w:val="00DA5141"/>
    <w:rsid w:val="00DA636A"/>
    <w:rsid w:val="00DA7394"/>
    <w:rsid w:val="00DA75EE"/>
    <w:rsid w:val="00DB0AC5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6379"/>
    <w:rsid w:val="00DB6E2D"/>
    <w:rsid w:val="00DB7242"/>
    <w:rsid w:val="00DC05EC"/>
    <w:rsid w:val="00DC0CEC"/>
    <w:rsid w:val="00DC1ECD"/>
    <w:rsid w:val="00DC2778"/>
    <w:rsid w:val="00DC3B65"/>
    <w:rsid w:val="00DC455B"/>
    <w:rsid w:val="00DC45DB"/>
    <w:rsid w:val="00DC4AAC"/>
    <w:rsid w:val="00DC5799"/>
    <w:rsid w:val="00DC5BBA"/>
    <w:rsid w:val="00DC6CE0"/>
    <w:rsid w:val="00DC73B3"/>
    <w:rsid w:val="00DD04D7"/>
    <w:rsid w:val="00DD125D"/>
    <w:rsid w:val="00DD1482"/>
    <w:rsid w:val="00DD1A6A"/>
    <w:rsid w:val="00DD1F1D"/>
    <w:rsid w:val="00DD3CA3"/>
    <w:rsid w:val="00DD43DE"/>
    <w:rsid w:val="00DD44C5"/>
    <w:rsid w:val="00DD4634"/>
    <w:rsid w:val="00DD5531"/>
    <w:rsid w:val="00DD63DA"/>
    <w:rsid w:val="00DD6530"/>
    <w:rsid w:val="00DD6EDC"/>
    <w:rsid w:val="00DD73D8"/>
    <w:rsid w:val="00DD7DA2"/>
    <w:rsid w:val="00DE0F84"/>
    <w:rsid w:val="00DE1F02"/>
    <w:rsid w:val="00DE21F7"/>
    <w:rsid w:val="00DE267E"/>
    <w:rsid w:val="00DE2CB2"/>
    <w:rsid w:val="00DE2D56"/>
    <w:rsid w:val="00DE2F6E"/>
    <w:rsid w:val="00DE30D1"/>
    <w:rsid w:val="00DE4432"/>
    <w:rsid w:val="00DE45E2"/>
    <w:rsid w:val="00DE5EC6"/>
    <w:rsid w:val="00DE6B5F"/>
    <w:rsid w:val="00DE6FB9"/>
    <w:rsid w:val="00DE7A2E"/>
    <w:rsid w:val="00DE7CE3"/>
    <w:rsid w:val="00DF0713"/>
    <w:rsid w:val="00DF07B6"/>
    <w:rsid w:val="00DF23FB"/>
    <w:rsid w:val="00DF2F33"/>
    <w:rsid w:val="00DF459E"/>
    <w:rsid w:val="00DF4B7C"/>
    <w:rsid w:val="00DF5381"/>
    <w:rsid w:val="00DF546C"/>
    <w:rsid w:val="00DF5CCE"/>
    <w:rsid w:val="00DF665D"/>
    <w:rsid w:val="00DF6739"/>
    <w:rsid w:val="00DF7258"/>
    <w:rsid w:val="00DF757A"/>
    <w:rsid w:val="00E00FD5"/>
    <w:rsid w:val="00E02518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CBE"/>
    <w:rsid w:val="00E07F5E"/>
    <w:rsid w:val="00E1017E"/>
    <w:rsid w:val="00E1087A"/>
    <w:rsid w:val="00E113B8"/>
    <w:rsid w:val="00E117D9"/>
    <w:rsid w:val="00E11A21"/>
    <w:rsid w:val="00E123A0"/>
    <w:rsid w:val="00E1383E"/>
    <w:rsid w:val="00E150CA"/>
    <w:rsid w:val="00E154F0"/>
    <w:rsid w:val="00E16AF3"/>
    <w:rsid w:val="00E16B3D"/>
    <w:rsid w:val="00E16C60"/>
    <w:rsid w:val="00E172B9"/>
    <w:rsid w:val="00E17691"/>
    <w:rsid w:val="00E179F3"/>
    <w:rsid w:val="00E17CD2"/>
    <w:rsid w:val="00E17F3B"/>
    <w:rsid w:val="00E212DF"/>
    <w:rsid w:val="00E22005"/>
    <w:rsid w:val="00E22121"/>
    <w:rsid w:val="00E23F23"/>
    <w:rsid w:val="00E23F6E"/>
    <w:rsid w:val="00E24328"/>
    <w:rsid w:val="00E24CDC"/>
    <w:rsid w:val="00E25EBD"/>
    <w:rsid w:val="00E25F27"/>
    <w:rsid w:val="00E27EFC"/>
    <w:rsid w:val="00E30BC8"/>
    <w:rsid w:val="00E30D00"/>
    <w:rsid w:val="00E334FD"/>
    <w:rsid w:val="00E3389E"/>
    <w:rsid w:val="00E34957"/>
    <w:rsid w:val="00E35043"/>
    <w:rsid w:val="00E35256"/>
    <w:rsid w:val="00E353A1"/>
    <w:rsid w:val="00E356A8"/>
    <w:rsid w:val="00E3729F"/>
    <w:rsid w:val="00E37BF7"/>
    <w:rsid w:val="00E40E9A"/>
    <w:rsid w:val="00E411FF"/>
    <w:rsid w:val="00E41F56"/>
    <w:rsid w:val="00E425F3"/>
    <w:rsid w:val="00E434D5"/>
    <w:rsid w:val="00E43EAF"/>
    <w:rsid w:val="00E44F42"/>
    <w:rsid w:val="00E45288"/>
    <w:rsid w:val="00E45DDB"/>
    <w:rsid w:val="00E4618C"/>
    <w:rsid w:val="00E46193"/>
    <w:rsid w:val="00E47BEB"/>
    <w:rsid w:val="00E50528"/>
    <w:rsid w:val="00E51BC0"/>
    <w:rsid w:val="00E522BE"/>
    <w:rsid w:val="00E52713"/>
    <w:rsid w:val="00E52A1F"/>
    <w:rsid w:val="00E52ECB"/>
    <w:rsid w:val="00E549BF"/>
    <w:rsid w:val="00E54D16"/>
    <w:rsid w:val="00E55142"/>
    <w:rsid w:val="00E55302"/>
    <w:rsid w:val="00E556FB"/>
    <w:rsid w:val="00E55778"/>
    <w:rsid w:val="00E5630C"/>
    <w:rsid w:val="00E571F0"/>
    <w:rsid w:val="00E57329"/>
    <w:rsid w:val="00E60F35"/>
    <w:rsid w:val="00E614CC"/>
    <w:rsid w:val="00E61F1F"/>
    <w:rsid w:val="00E62BB3"/>
    <w:rsid w:val="00E64C48"/>
    <w:rsid w:val="00E64F26"/>
    <w:rsid w:val="00E66190"/>
    <w:rsid w:val="00E66264"/>
    <w:rsid w:val="00E663A8"/>
    <w:rsid w:val="00E67A83"/>
    <w:rsid w:val="00E7063E"/>
    <w:rsid w:val="00E720C9"/>
    <w:rsid w:val="00E72257"/>
    <w:rsid w:val="00E722D5"/>
    <w:rsid w:val="00E72D70"/>
    <w:rsid w:val="00E748F6"/>
    <w:rsid w:val="00E74900"/>
    <w:rsid w:val="00E74B6B"/>
    <w:rsid w:val="00E753DF"/>
    <w:rsid w:val="00E7571E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3E01"/>
    <w:rsid w:val="00E83FBB"/>
    <w:rsid w:val="00E841C5"/>
    <w:rsid w:val="00E852BD"/>
    <w:rsid w:val="00E8721A"/>
    <w:rsid w:val="00E87B9F"/>
    <w:rsid w:val="00E90CC0"/>
    <w:rsid w:val="00E9119F"/>
    <w:rsid w:val="00E923B3"/>
    <w:rsid w:val="00E92665"/>
    <w:rsid w:val="00E9353A"/>
    <w:rsid w:val="00E93570"/>
    <w:rsid w:val="00E94316"/>
    <w:rsid w:val="00E94ABA"/>
    <w:rsid w:val="00E94C5E"/>
    <w:rsid w:val="00E94DF4"/>
    <w:rsid w:val="00E9585E"/>
    <w:rsid w:val="00E95C14"/>
    <w:rsid w:val="00E962C3"/>
    <w:rsid w:val="00E97497"/>
    <w:rsid w:val="00EA0688"/>
    <w:rsid w:val="00EA08A9"/>
    <w:rsid w:val="00EA1D5C"/>
    <w:rsid w:val="00EA2338"/>
    <w:rsid w:val="00EA2482"/>
    <w:rsid w:val="00EA2486"/>
    <w:rsid w:val="00EA2F13"/>
    <w:rsid w:val="00EA316E"/>
    <w:rsid w:val="00EA3877"/>
    <w:rsid w:val="00EA3AD9"/>
    <w:rsid w:val="00EA3F3A"/>
    <w:rsid w:val="00EA41FA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546"/>
    <w:rsid w:val="00EB363E"/>
    <w:rsid w:val="00EB461D"/>
    <w:rsid w:val="00EB4EC4"/>
    <w:rsid w:val="00EB5C8E"/>
    <w:rsid w:val="00EB6516"/>
    <w:rsid w:val="00EB6D79"/>
    <w:rsid w:val="00EC0430"/>
    <w:rsid w:val="00EC17F9"/>
    <w:rsid w:val="00EC2008"/>
    <w:rsid w:val="00EC21F7"/>
    <w:rsid w:val="00EC337F"/>
    <w:rsid w:val="00EC3C1F"/>
    <w:rsid w:val="00EC3C99"/>
    <w:rsid w:val="00EC47C8"/>
    <w:rsid w:val="00EC4ACD"/>
    <w:rsid w:val="00EC5654"/>
    <w:rsid w:val="00EC576D"/>
    <w:rsid w:val="00EC72AD"/>
    <w:rsid w:val="00EC72E5"/>
    <w:rsid w:val="00EC7AE5"/>
    <w:rsid w:val="00ED006B"/>
    <w:rsid w:val="00ED069B"/>
    <w:rsid w:val="00ED09AF"/>
    <w:rsid w:val="00ED131B"/>
    <w:rsid w:val="00ED1449"/>
    <w:rsid w:val="00ED2393"/>
    <w:rsid w:val="00ED28D5"/>
    <w:rsid w:val="00ED2B1A"/>
    <w:rsid w:val="00ED2CD7"/>
    <w:rsid w:val="00ED4311"/>
    <w:rsid w:val="00ED4A1D"/>
    <w:rsid w:val="00ED536E"/>
    <w:rsid w:val="00ED5913"/>
    <w:rsid w:val="00ED5F28"/>
    <w:rsid w:val="00ED67D4"/>
    <w:rsid w:val="00ED78F2"/>
    <w:rsid w:val="00ED7939"/>
    <w:rsid w:val="00EE10B7"/>
    <w:rsid w:val="00EE19C5"/>
    <w:rsid w:val="00EE1B3F"/>
    <w:rsid w:val="00EE1D49"/>
    <w:rsid w:val="00EE6369"/>
    <w:rsid w:val="00EE69BC"/>
    <w:rsid w:val="00EE6BD9"/>
    <w:rsid w:val="00EE6C87"/>
    <w:rsid w:val="00EE6EE6"/>
    <w:rsid w:val="00EE6F45"/>
    <w:rsid w:val="00EE7059"/>
    <w:rsid w:val="00EF30B0"/>
    <w:rsid w:val="00EF3A74"/>
    <w:rsid w:val="00EF41F7"/>
    <w:rsid w:val="00EF4D53"/>
    <w:rsid w:val="00EF61CB"/>
    <w:rsid w:val="00EF670C"/>
    <w:rsid w:val="00EF6AE4"/>
    <w:rsid w:val="00EF6E3D"/>
    <w:rsid w:val="00F008A8"/>
    <w:rsid w:val="00F017DB"/>
    <w:rsid w:val="00F02851"/>
    <w:rsid w:val="00F031E3"/>
    <w:rsid w:val="00F03B49"/>
    <w:rsid w:val="00F03FE9"/>
    <w:rsid w:val="00F05894"/>
    <w:rsid w:val="00F05A8E"/>
    <w:rsid w:val="00F05CAF"/>
    <w:rsid w:val="00F0639B"/>
    <w:rsid w:val="00F1126E"/>
    <w:rsid w:val="00F1263D"/>
    <w:rsid w:val="00F1323A"/>
    <w:rsid w:val="00F13290"/>
    <w:rsid w:val="00F137E1"/>
    <w:rsid w:val="00F14430"/>
    <w:rsid w:val="00F144C0"/>
    <w:rsid w:val="00F1479A"/>
    <w:rsid w:val="00F149A8"/>
    <w:rsid w:val="00F14C22"/>
    <w:rsid w:val="00F14FDC"/>
    <w:rsid w:val="00F15483"/>
    <w:rsid w:val="00F156A6"/>
    <w:rsid w:val="00F159B6"/>
    <w:rsid w:val="00F15A5B"/>
    <w:rsid w:val="00F15DA1"/>
    <w:rsid w:val="00F16899"/>
    <w:rsid w:val="00F168DA"/>
    <w:rsid w:val="00F179C9"/>
    <w:rsid w:val="00F20251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3FB7"/>
    <w:rsid w:val="00F3404C"/>
    <w:rsid w:val="00F36C9D"/>
    <w:rsid w:val="00F40BF5"/>
    <w:rsid w:val="00F40CFC"/>
    <w:rsid w:val="00F41985"/>
    <w:rsid w:val="00F42B84"/>
    <w:rsid w:val="00F42BA0"/>
    <w:rsid w:val="00F43013"/>
    <w:rsid w:val="00F435E2"/>
    <w:rsid w:val="00F438E9"/>
    <w:rsid w:val="00F43AD0"/>
    <w:rsid w:val="00F44C13"/>
    <w:rsid w:val="00F44C6C"/>
    <w:rsid w:val="00F44E01"/>
    <w:rsid w:val="00F44F24"/>
    <w:rsid w:val="00F453DA"/>
    <w:rsid w:val="00F45734"/>
    <w:rsid w:val="00F458F1"/>
    <w:rsid w:val="00F4694C"/>
    <w:rsid w:val="00F472D1"/>
    <w:rsid w:val="00F47793"/>
    <w:rsid w:val="00F47EC0"/>
    <w:rsid w:val="00F501EC"/>
    <w:rsid w:val="00F502F9"/>
    <w:rsid w:val="00F505AF"/>
    <w:rsid w:val="00F50A08"/>
    <w:rsid w:val="00F50EC0"/>
    <w:rsid w:val="00F51150"/>
    <w:rsid w:val="00F5207F"/>
    <w:rsid w:val="00F52519"/>
    <w:rsid w:val="00F52543"/>
    <w:rsid w:val="00F525EB"/>
    <w:rsid w:val="00F52A0A"/>
    <w:rsid w:val="00F52BA3"/>
    <w:rsid w:val="00F52C8A"/>
    <w:rsid w:val="00F52CB0"/>
    <w:rsid w:val="00F5314D"/>
    <w:rsid w:val="00F53591"/>
    <w:rsid w:val="00F53A5A"/>
    <w:rsid w:val="00F53E3B"/>
    <w:rsid w:val="00F54530"/>
    <w:rsid w:val="00F55BA4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740"/>
    <w:rsid w:val="00F64B4F"/>
    <w:rsid w:val="00F64C48"/>
    <w:rsid w:val="00F650B3"/>
    <w:rsid w:val="00F6566D"/>
    <w:rsid w:val="00F70890"/>
    <w:rsid w:val="00F70F99"/>
    <w:rsid w:val="00F72217"/>
    <w:rsid w:val="00F728AF"/>
    <w:rsid w:val="00F72BA2"/>
    <w:rsid w:val="00F72F42"/>
    <w:rsid w:val="00F731AA"/>
    <w:rsid w:val="00F73DCA"/>
    <w:rsid w:val="00F74E35"/>
    <w:rsid w:val="00F74EFC"/>
    <w:rsid w:val="00F7505A"/>
    <w:rsid w:val="00F75270"/>
    <w:rsid w:val="00F75CA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C2"/>
    <w:rsid w:val="00F833CE"/>
    <w:rsid w:val="00F83612"/>
    <w:rsid w:val="00F8364D"/>
    <w:rsid w:val="00F844BC"/>
    <w:rsid w:val="00F8479E"/>
    <w:rsid w:val="00F84E91"/>
    <w:rsid w:val="00F863F8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775"/>
    <w:rsid w:val="00F9602A"/>
    <w:rsid w:val="00F96334"/>
    <w:rsid w:val="00F96BB8"/>
    <w:rsid w:val="00F9707E"/>
    <w:rsid w:val="00F97F62"/>
    <w:rsid w:val="00FA0EBB"/>
    <w:rsid w:val="00FA1EDA"/>
    <w:rsid w:val="00FA2E99"/>
    <w:rsid w:val="00FA34C2"/>
    <w:rsid w:val="00FA426D"/>
    <w:rsid w:val="00FA59DB"/>
    <w:rsid w:val="00FA5FC4"/>
    <w:rsid w:val="00FA7485"/>
    <w:rsid w:val="00FB0F35"/>
    <w:rsid w:val="00FB1183"/>
    <w:rsid w:val="00FB1AB6"/>
    <w:rsid w:val="00FB2341"/>
    <w:rsid w:val="00FB2DDB"/>
    <w:rsid w:val="00FB35B9"/>
    <w:rsid w:val="00FB4738"/>
    <w:rsid w:val="00FB54F1"/>
    <w:rsid w:val="00FB5A31"/>
    <w:rsid w:val="00FB5C5E"/>
    <w:rsid w:val="00FB7A45"/>
    <w:rsid w:val="00FB7A8B"/>
    <w:rsid w:val="00FB7C38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3473"/>
    <w:rsid w:val="00FC467C"/>
    <w:rsid w:val="00FC4B93"/>
    <w:rsid w:val="00FC4BF3"/>
    <w:rsid w:val="00FC4F1F"/>
    <w:rsid w:val="00FC4F73"/>
    <w:rsid w:val="00FC5A80"/>
    <w:rsid w:val="00FC5C7A"/>
    <w:rsid w:val="00FC5CEA"/>
    <w:rsid w:val="00FC65FC"/>
    <w:rsid w:val="00FC6803"/>
    <w:rsid w:val="00FC7D9F"/>
    <w:rsid w:val="00FD01B8"/>
    <w:rsid w:val="00FD02A3"/>
    <w:rsid w:val="00FD0669"/>
    <w:rsid w:val="00FD10CB"/>
    <w:rsid w:val="00FD11F6"/>
    <w:rsid w:val="00FD1476"/>
    <w:rsid w:val="00FD2645"/>
    <w:rsid w:val="00FD33F2"/>
    <w:rsid w:val="00FD3929"/>
    <w:rsid w:val="00FD3EA1"/>
    <w:rsid w:val="00FD4F9F"/>
    <w:rsid w:val="00FD5778"/>
    <w:rsid w:val="00FD5858"/>
    <w:rsid w:val="00FD66FF"/>
    <w:rsid w:val="00FE0137"/>
    <w:rsid w:val="00FE0198"/>
    <w:rsid w:val="00FE1417"/>
    <w:rsid w:val="00FE1D0B"/>
    <w:rsid w:val="00FE1D54"/>
    <w:rsid w:val="00FE1E04"/>
    <w:rsid w:val="00FE224B"/>
    <w:rsid w:val="00FE2556"/>
    <w:rsid w:val="00FE279A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3919"/>
    <w:rsid w:val="00FF456B"/>
    <w:rsid w:val="00FF50F1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11D37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11D37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11D37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11D37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11D37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11D37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11D37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11D37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11D37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D3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11D3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11D3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11D3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11D3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11D3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11D3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11D37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11D3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811D3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811D37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811D3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811D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11D37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11D37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11D37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11D37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11D3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11D37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811D37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811D37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811D37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811D37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11D37"/>
    <w:rPr>
      <w:color w:val="0000FF"/>
      <w:u w:val="single"/>
    </w:rPr>
  </w:style>
  <w:style w:type="character" w:customStyle="1" w:styleId="CharChar1">
    <w:name w:val="Char Char1"/>
    <w:locked/>
    <w:rsid w:val="00811D37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11D37"/>
    <w:pPr>
      <w:spacing w:after="120"/>
    </w:pPr>
  </w:style>
  <w:style w:type="character" w:customStyle="1" w:styleId="ab">
    <w:name w:val="Основной текст Знак"/>
    <w:basedOn w:val="a0"/>
    <w:link w:val="aa"/>
    <w:rsid w:val="00811D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811D37"/>
    <w:pPr>
      <w:ind w:left="240" w:hanging="240"/>
    </w:pPr>
  </w:style>
  <w:style w:type="paragraph" w:styleId="ac">
    <w:name w:val="index heading"/>
    <w:basedOn w:val="a"/>
    <w:next w:val="11"/>
    <w:semiHidden/>
    <w:rsid w:val="00811D37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811D37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811D3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11D37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11D3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811D37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811D3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811D37"/>
  </w:style>
  <w:style w:type="paragraph" w:styleId="af2">
    <w:name w:val="footnote text"/>
    <w:basedOn w:val="a"/>
    <w:link w:val="af3"/>
    <w:semiHidden/>
    <w:rsid w:val="00811D37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811D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11D3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11D37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11D37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11D37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811D37"/>
    <w:pPr>
      <w:spacing w:before="100" w:beforeAutospacing="1" w:after="100" w:afterAutospacing="1"/>
    </w:pPr>
  </w:style>
  <w:style w:type="character" w:styleId="af5">
    <w:name w:val="Strong"/>
    <w:qFormat/>
    <w:rsid w:val="00811D37"/>
    <w:rPr>
      <w:b/>
      <w:bCs/>
    </w:rPr>
  </w:style>
  <w:style w:type="character" w:styleId="af6">
    <w:name w:val="footnote reference"/>
    <w:semiHidden/>
    <w:rsid w:val="00811D37"/>
    <w:rPr>
      <w:vertAlign w:val="superscript"/>
    </w:rPr>
  </w:style>
  <w:style w:type="character" w:customStyle="1" w:styleId="CharChar22">
    <w:name w:val="Char Char22"/>
    <w:rsid w:val="00811D37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11D37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11D37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11D37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11D37"/>
    <w:rPr>
      <w:rFonts w:ascii="Arial Armenian" w:hAnsi="Arial Armenian"/>
      <w:lang w:val="en-US"/>
    </w:rPr>
  </w:style>
  <w:style w:type="character" w:styleId="af7">
    <w:name w:val="annotation reference"/>
    <w:semiHidden/>
    <w:rsid w:val="00811D37"/>
    <w:rPr>
      <w:sz w:val="16"/>
      <w:szCs w:val="16"/>
    </w:rPr>
  </w:style>
  <w:style w:type="paragraph" w:styleId="af8">
    <w:name w:val="annotation text"/>
    <w:basedOn w:val="a"/>
    <w:link w:val="af9"/>
    <w:semiHidden/>
    <w:rsid w:val="00811D37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811D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semiHidden/>
    <w:rsid w:val="00811D37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811D37"/>
    <w:rPr>
      <w:b/>
      <w:bCs/>
    </w:rPr>
  </w:style>
  <w:style w:type="paragraph" w:styleId="afc">
    <w:name w:val="endnote text"/>
    <w:basedOn w:val="a"/>
    <w:link w:val="afd"/>
    <w:semiHidden/>
    <w:rsid w:val="00811D37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811D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811D37"/>
    <w:rPr>
      <w:vertAlign w:val="superscript"/>
    </w:rPr>
  </w:style>
  <w:style w:type="paragraph" w:styleId="aff">
    <w:name w:val="Document Map"/>
    <w:basedOn w:val="a"/>
    <w:link w:val="aff0"/>
    <w:semiHidden/>
    <w:rsid w:val="00811D37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811D37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uiPriority w:val="99"/>
    <w:semiHidden/>
    <w:rsid w:val="00811D3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811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811D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811D37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811D37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811D3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11D3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11D37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11D37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1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1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1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1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11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11D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11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11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11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11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11D37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11D37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11D3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11D3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11D37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11D37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11D37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11D37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11D37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11D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11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11D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11D37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811D37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811D37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11D37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811D37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FB18C-60B5-43A0-BA4A-A73130BD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19934</Words>
  <Characters>113628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2016-02-19T10:31:00Z</dcterms:created>
  <dcterms:modified xsi:type="dcterms:W3CDTF">2016-02-19T10:36:00Z</dcterms:modified>
</cp:coreProperties>
</file>