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108" w:type="dxa"/>
        <w:tblBorders>
          <w:bottom w:val="single" w:sz="4" w:space="0" w:color="auto"/>
        </w:tblBorders>
        <w:tblLayout w:type="fixed"/>
        <w:tblLook w:val="00A0"/>
      </w:tblPr>
      <w:tblGrid>
        <w:gridCol w:w="1701"/>
        <w:gridCol w:w="6379"/>
        <w:gridCol w:w="2060"/>
      </w:tblGrid>
      <w:tr w:rsidR="00EF7FF2" w:rsidTr="00AB1211">
        <w:trPr>
          <w:trHeight w:val="1550"/>
        </w:trPr>
        <w:tc>
          <w:tcPr>
            <w:tcW w:w="1701" w:type="dxa"/>
          </w:tcPr>
          <w:p w:rsidR="00EF7FF2" w:rsidRDefault="00EF7FF2" w:rsidP="00AB1211">
            <w:pPr>
              <w:pStyle w:val="Header"/>
              <w:rPr>
                <w:rFonts w:ascii="Arial" w:hAnsi="Arial"/>
                <w:sz w:val="22"/>
              </w:rPr>
            </w:pPr>
            <w:r w:rsidRPr="00E974C6">
              <w:rPr>
                <w:noProof/>
                <w:sz w:val="22"/>
              </w:rPr>
              <w:drawing>
                <wp:inline distT="0" distB="0" distL="0" distR="0">
                  <wp:extent cx="704850" cy="476250"/>
                  <wp:effectExtent l="0" t="0" r="0" b="0"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EF7FF2" w:rsidRPr="00427603" w:rsidRDefault="00EF7FF2" w:rsidP="00AB1211">
            <w:pPr>
              <w:pStyle w:val="Header"/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>УПРОЩЕННЫЙ</w:t>
            </w:r>
            <w:r w:rsidRPr="004A368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ЗАПРОС ПРЕДЛОЖЕНИЙ</w:t>
            </w:r>
            <w:r w:rsidRPr="00EC2C9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ARM</w:t>
            </w:r>
            <w:r w:rsidRPr="00EC2C91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  <w:lang w:val="en-US"/>
              </w:rPr>
              <w:t>S</w:t>
            </w:r>
            <w:r w:rsidRPr="00EC2C91">
              <w:rPr>
                <w:rFonts w:asciiTheme="minorHAnsi" w:hAnsiTheme="minorHAnsi"/>
              </w:rPr>
              <w:t xml:space="preserve"> 00</w:t>
            </w:r>
            <w:r w:rsidRPr="00B25F72">
              <w:rPr>
                <w:rFonts w:asciiTheme="minorHAnsi" w:hAnsiTheme="minorHAnsi"/>
              </w:rPr>
              <w:t>5</w:t>
            </w:r>
            <w:r w:rsidRPr="00EC2C91">
              <w:rPr>
                <w:rFonts w:asciiTheme="minorHAnsi" w:hAnsiTheme="minorHAnsi"/>
              </w:rPr>
              <w:t>/16</w:t>
            </w:r>
            <w:r w:rsidRPr="00AE102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ПО ВЫБОРУ ПОСТАВЩИКА </w:t>
            </w:r>
            <w:r w:rsidRPr="00EC2C91">
              <w:rPr>
                <w:rFonts w:asciiTheme="minorHAnsi" w:hAnsiTheme="minorHAnsi"/>
              </w:rPr>
              <w:t>ОБОРУДОВАНИЯ ДЛЯ СТОЕК, УСТАНОВЛЕННЫХ В ЦЕНТРЕ ОБРАТОТКИ ДАННЫХ ЗАО “АРМЕНТЕЛ”</w:t>
            </w:r>
            <w:r>
              <w:rPr>
                <w:rFonts w:asciiTheme="minorHAnsi" w:hAnsiTheme="minorHAnsi"/>
              </w:rPr>
              <w:t xml:space="preserve"> СРОКОМ </w:t>
            </w:r>
            <w:r w:rsidRPr="00427603">
              <w:rPr>
                <w:rFonts w:asciiTheme="minorHAnsi" w:hAnsiTheme="minorHAnsi"/>
              </w:rPr>
              <w:t>1 ГОД</w:t>
            </w:r>
          </w:p>
        </w:tc>
        <w:tc>
          <w:tcPr>
            <w:tcW w:w="2060" w:type="dxa"/>
            <w:vAlign w:val="center"/>
          </w:tcPr>
          <w:p w:rsidR="00EF7FF2" w:rsidRPr="00985133" w:rsidRDefault="00EF7FF2" w:rsidP="00AB1211">
            <w:pPr>
              <w:pStyle w:val="Header"/>
              <w:ind w:left="-288"/>
              <w:jc w:val="center"/>
              <w:rPr>
                <w:rFonts w:asciiTheme="minorHAnsi" w:hAnsiTheme="minorHAnsi"/>
              </w:rPr>
            </w:pPr>
            <w:r w:rsidRPr="008B0B1B">
              <w:rPr>
                <w:rFonts w:asciiTheme="minorHAnsi" w:hAnsiTheme="minorHAnsi"/>
                <w:caps/>
              </w:rPr>
              <w:t xml:space="preserve">Инструкция участнику </w:t>
            </w:r>
            <w:r>
              <w:rPr>
                <w:rFonts w:asciiTheme="minorHAnsi" w:hAnsiTheme="minorHAnsi"/>
                <w:caps/>
              </w:rPr>
              <w:t>УПРОЩЕННОГО ЗАПРОСа ПРЕДЛОЖЕНИЙ</w:t>
            </w:r>
          </w:p>
        </w:tc>
      </w:tr>
    </w:tbl>
    <w:p w:rsidR="007D2769" w:rsidRDefault="007D2769">
      <w:pPr>
        <w:rPr>
          <w:lang w:val="en-US"/>
        </w:rPr>
      </w:pPr>
    </w:p>
    <w:p w:rsidR="00EF7FF2" w:rsidRDefault="00EF7FF2">
      <w:pPr>
        <w:rPr>
          <w:lang w:val="en-US"/>
        </w:rPr>
      </w:pPr>
    </w:p>
    <w:p w:rsidR="00EF7FF2" w:rsidRDefault="00EF7FF2" w:rsidP="00EF7FF2">
      <w:pPr>
        <w:jc w:val="center"/>
        <w:rPr>
          <w:lang w:val="en-US"/>
        </w:rPr>
      </w:pPr>
      <w:proofErr w:type="spellStart"/>
      <w:r>
        <w:rPr>
          <w:lang w:val="en-US"/>
        </w:rPr>
        <w:t>Уточнение</w:t>
      </w:r>
      <w:proofErr w:type="spellEnd"/>
    </w:p>
    <w:p w:rsidR="00EF7FF2" w:rsidRDefault="00EF7FF2" w:rsidP="00EF7FF2">
      <w:pPr>
        <w:jc w:val="center"/>
        <w:rPr>
          <w:lang w:val="en-US"/>
        </w:rPr>
      </w:pPr>
    </w:p>
    <w:p w:rsidR="00EF7FF2" w:rsidRDefault="00EF7FF2" w:rsidP="00EF7FF2">
      <w:pPr>
        <w:jc w:val="center"/>
        <w:rPr>
          <w:lang w:val="en-US"/>
        </w:rPr>
      </w:pPr>
      <w:proofErr w:type="spellStart"/>
      <w:r>
        <w:rPr>
          <w:lang w:val="en-US"/>
        </w:rPr>
        <w:t>Уважаемые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участники</w:t>
      </w:r>
      <w:proofErr w:type="spellEnd"/>
      <w:r>
        <w:rPr>
          <w:lang w:val="en-US"/>
        </w:rPr>
        <w:t>,</w:t>
      </w:r>
    </w:p>
    <w:p w:rsidR="00EF7FF2" w:rsidRDefault="00EF7FF2" w:rsidP="00EF7FF2">
      <w:pPr>
        <w:jc w:val="center"/>
        <w:rPr>
          <w:lang w:val="en-US"/>
        </w:rPr>
      </w:pPr>
    </w:p>
    <w:p w:rsidR="00EF7FF2" w:rsidRPr="00EF7FF2" w:rsidRDefault="00EF7FF2" w:rsidP="00EF7FF2">
      <w:pPr>
        <w:jc w:val="both"/>
      </w:pPr>
      <w:r w:rsidRPr="00EF7FF2">
        <w:t xml:space="preserve">Информируем, что требования 5, 6, 7 </w:t>
      </w:r>
      <w:r w:rsidR="00EC1BD8" w:rsidRPr="00EC1BD8">
        <w:t xml:space="preserve">пункта 2.2 </w:t>
      </w:r>
      <w:r w:rsidRPr="00EF7FF2">
        <w:t>инструкции участника упрощенного запроса предложений</w:t>
      </w:r>
      <w:r w:rsidR="00DC157B">
        <w:t>, и</w:t>
      </w:r>
      <w:r w:rsidRPr="00EF7FF2">
        <w:t xml:space="preserve"> за</w:t>
      </w:r>
      <w:r w:rsidR="00EC1BD8" w:rsidRPr="00EC1BD8">
        <w:t>п</w:t>
      </w:r>
      <w:r w:rsidRPr="00EF7FF2">
        <w:t xml:space="preserve">рашиваемые </w:t>
      </w:r>
      <w:r w:rsidR="00EC1BD8" w:rsidRPr="00EF7FF2">
        <w:t>документы</w:t>
      </w:r>
      <w:r w:rsidRPr="00EF7FF2">
        <w:t>, указанные в заявлении о соответствии квалификационным требованиям</w:t>
      </w:r>
      <w:r w:rsidR="00DC157B">
        <w:t>, как подтверждение данны</w:t>
      </w:r>
      <w:r w:rsidR="00DC157B" w:rsidRPr="00DC157B">
        <w:rPr>
          <w:rFonts w:ascii="Sylfaen" w:hAnsi="Sylfaen"/>
        </w:rPr>
        <w:t>х</w:t>
      </w:r>
      <w:r w:rsidR="00EC1BD8" w:rsidRPr="00EC1BD8">
        <w:t xml:space="preserve"> </w:t>
      </w:r>
      <w:r w:rsidR="00DC157B" w:rsidRPr="00EC1BD8">
        <w:t>требован</w:t>
      </w:r>
      <w:r w:rsidR="00DC157B">
        <w:t>и</w:t>
      </w:r>
      <w:r w:rsidR="00DC157B" w:rsidRPr="00DC157B">
        <w:t>й</w:t>
      </w:r>
      <w:r w:rsidRPr="00EF7FF2">
        <w:t xml:space="preserve"> (Приложение 4 к ИУЗП) относятся только к </w:t>
      </w:r>
      <w:r w:rsidR="003636EE" w:rsidRPr="003636EE">
        <w:t xml:space="preserve">  </w:t>
      </w:r>
      <w:r w:rsidRPr="00EF7FF2">
        <w:t>участникам, которые предлагают аналогичное оборудо</w:t>
      </w:r>
      <w:r w:rsidR="00DC157B">
        <w:t>вание</w:t>
      </w:r>
      <w:r w:rsidR="00DC157B" w:rsidRPr="00DC157B">
        <w:t xml:space="preserve">: </w:t>
      </w:r>
      <w:r w:rsidRPr="00EF7FF2">
        <w:t xml:space="preserve"> </w:t>
      </w:r>
    </w:p>
    <w:p w:rsidR="00EF7FF2" w:rsidRPr="00EF7FF2" w:rsidRDefault="00EF7FF2" w:rsidP="00EF7FF2"/>
    <w:p w:rsidR="00EF7FF2" w:rsidRPr="004C375A" w:rsidRDefault="00EF7FF2" w:rsidP="00EF7FF2">
      <w:pPr>
        <w:pStyle w:val="ListParagraph"/>
        <w:widowControl w:val="0"/>
        <w:numPr>
          <w:ilvl w:val="0"/>
          <w:numId w:val="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4C375A">
        <w:rPr>
          <w:rFonts w:asciiTheme="minorHAnsi" w:hAnsiTheme="minorHAnsi"/>
        </w:rPr>
        <w:t xml:space="preserve">Оборудование должно быть совместимым с оборудованием </w:t>
      </w:r>
      <w:r w:rsidRPr="004C375A">
        <w:rPr>
          <w:rFonts w:asciiTheme="minorHAnsi" w:hAnsiTheme="minorHAnsi"/>
          <w:lang w:val="en-US"/>
        </w:rPr>
        <w:t>APC</w:t>
      </w:r>
      <w:r w:rsidRPr="004C375A">
        <w:rPr>
          <w:rFonts w:asciiTheme="minorHAnsi" w:hAnsiTheme="minorHAnsi"/>
        </w:rPr>
        <w:t xml:space="preserve">, установленным у Заказчика. </w:t>
      </w:r>
    </w:p>
    <w:p w:rsidR="00EF7FF2" w:rsidRPr="00134682" w:rsidRDefault="00EF7FF2" w:rsidP="00EF7FF2">
      <w:pPr>
        <w:pStyle w:val="ListParagraph"/>
        <w:widowControl w:val="0"/>
        <w:numPr>
          <w:ilvl w:val="0"/>
          <w:numId w:val="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4C375A">
        <w:rPr>
          <w:rFonts w:asciiTheme="minorHAnsi" w:hAnsiTheme="minorHAnsi"/>
        </w:rPr>
        <w:t xml:space="preserve">Оборудование и программное обеспечение оборудования должны быть совместимы с программным </w:t>
      </w:r>
      <w:r w:rsidRPr="00134682">
        <w:rPr>
          <w:rFonts w:asciiTheme="minorHAnsi" w:hAnsiTheme="minorHAnsi"/>
        </w:rPr>
        <w:t xml:space="preserve">обеспечением </w:t>
      </w:r>
      <w:proofErr w:type="spellStart"/>
      <w:r w:rsidRPr="00134682">
        <w:rPr>
          <w:rFonts w:asciiTheme="minorHAnsi" w:hAnsiTheme="minorHAnsi"/>
        </w:rPr>
        <w:t>DataCenterExpert</w:t>
      </w:r>
      <w:proofErr w:type="spellEnd"/>
      <w:r w:rsidRPr="00134682">
        <w:rPr>
          <w:rFonts w:asciiTheme="minorHAnsi" w:hAnsiTheme="minorHAnsi"/>
        </w:rPr>
        <w:t xml:space="preserve">, установленным на оборудовании Заказчика. </w:t>
      </w:r>
    </w:p>
    <w:p w:rsidR="00EF7FF2" w:rsidRPr="00EC1BD8" w:rsidRDefault="00EF7FF2" w:rsidP="00EF7FF2">
      <w:pPr>
        <w:pStyle w:val="ListParagraph"/>
        <w:widowControl w:val="0"/>
        <w:numPr>
          <w:ilvl w:val="0"/>
          <w:numId w:val="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134682">
        <w:rPr>
          <w:rFonts w:asciiTheme="minorHAnsi" w:hAnsiTheme="minorHAnsi"/>
        </w:rPr>
        <w:t>Предложение участника должно соответствовать всем</w:t>
      </w:r>
      <w:r w:rsidRPr="004C375A">
        <w:rPr>
          <w:rFonts w:asciiTheme="minorHAnsi" w:hAnsiTheme="minorHAnsi"/>
        </w:rPr>
        <w:t xml:space="preserve"> пунктам Технических требований (Приложение 3 к Заявлению о соответствии квалификационным требованиям).</w:t>
      </w:r>
    </w:p>
    <w:p w:rsidR="00EC1BD8" w:rsidRDefault="00EC1BD8" w:rsidP="00EC1BD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en-US"/>
        </w:rPr>
      </w:pPr>
    </w:p>
    <w:p w:rsidR="00EC1BD8" w:rsidRDefault="00EC1BD8" w:rsidP="00EC1BD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en-US"/>
        </w:rPr>
      </w:pPr>
    </w:p>
    <w:p w:rsidR="00EC1BD8" w:rsidRDefault="00DC157B" w:rsidP="00EC1BD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center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Պարզաբանում</w:t>
      </w:r>
      <w:proofErr w:type="spellEnd"/>
    </w:p>
    <w:p w:rsidR="00EC1BD8" w:rsidRDefault="00EC1BD8" w:rsidP="00EC1BD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center"/>
        <w:rPr>
          <w:rFonts w:ascii="Sylfaen" w:hAnsi="Sylfaen"/>
          <w:lang w:val="en-US"/>
        </w:rPr>
      </w:pPr>
    </w:p>
    <w:p w:rsidR="00EC1BD8" w:rsidRDefault="00EC1BD8" w:rsidP="00EC1BD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center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Հարգելի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մասնակիցներ</w:t>
      </w:r>
      <w:proofErr w:type="spellEnd"/>
      <w:r>
        <w:rPr>
          <w:rFonts w:ascii="Sylfaen" w:hAnsi="Sylfaen"/>
          <w:lang w:val="en-US"/>
        </w:rPr>
        <w:t>,</w:t>
      </w:r>
    </w:p>
    <w:p w:rsidR="00EC1BD8" w:rsidRDefault="00EC1BD8" w:rsidP="00EC1BD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center"/>
        <w:rPr>
          <w:rFonts w:ascii="Sylfaen" w:hAnsi="Sylfaen"/>
          <w:lang w:val="en-US"/>
        </w:rPr>
      </w:pPr>
    </w:p>
    <w:p w:rsidR="00DC157B" w:rsidRDefault="00EC1BD8" w:rsidP="00EC1BD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Տեղեկացնում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ենք</w:t>
      </w:r>
      <w:proofErr w:type="spellEnd"/>
      <w:r>
        <w:rPr>
          <w:rFonts w:ascii="Sylfaen" w:hAnsi="Sylfaen"/>
          <w:lang w:val="en-US"/>
        </w:rPr>
        <w:t xml:space="preserve">, </w:t>
      </w:r>
      <w:proofErr w:type="spellStart"/>
      <w:r>
        <w:rPr>
          <w:rFonts w:ascii="Sylfaen" w:hAnsi="Sylfaen"/>
          <w:lang w:val="en-US"/>
        </w:rPr>
        <w:t>որ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առաջարկների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պարզեցված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հարցման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մասնակցի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հրահանգի</w:t>
      </w:r>
      <w:proofErr w:type="spellEnd"/>
      <w:r>
        <w:rPr>
          <w:rFonts w:ascii="Sylfaen" w:hAnsi="Sylfaen"/>
          <w:lang w:val="en-US"/>
        </w:rPr>
        <w:t xml:space="preserve"> </w:t>
      </w:r>
      <w:r w:rsidR="00DC157B">
        <w:rPr>
          <w:rFonts w:ascii="Sylfaen" w:hAnsi="Sylfaen"/>
          <w:lang w:val="en-US"/>
        </w:rPr>
        <w:t xml:space="preserve">2.2 </w:t>
      </w:r>
      <w:proofErr w:type="spellStart"/>
      <w:r w:rsidR="00DC157B">
        <w:rPr>
          <w:rFonts w:ascii="Sylfaen" w:hAnsi="Sylfaen"/>
          <w:lang w:val="en-US"/>
        </w:rPr>
        <w:t>կետի</w:t>
      </w:r>
      <w:proofErr w:type="spellEnd"/>
      <w:r w:rsidR="00DC157B">
        <w:rPr>
          <w:rFonts w:ascii="Sylfaen" w:hAnsi="Sylfaen"/>
          <w:lang w:val="en-US"/>
        </w:rPr>
        <w:t xml:space="preserve"> 5, 6, </w:t>
      </w:r>
      <w:r>
        <w:rPr>
          <w:rFonts w:ascii="Sylfaen" w:hAnsi="Sylfaen"/>
          <w:lang w:val="en-US"/>
        </w:rPr>
        <w:t xml:space="preserve">7 </w:t>
      </w:r>
      <w:proofErr w:type="spellStart"/>
      <w:r>
        <w:rPr>
          <w:rFonts w:ascii="Sylfaen" w:hAnsi="Sylfaen"/>
          <w:lang w:val="en-US"/>
        </w:rPr>
        <w:t>պահանջները</w:t>
      </w:r>
      <w:proofErr w:type="spellEnd"/>
      <w:r>
        <w:rPr>
          <w:rFonts w:ascii="Sylfaen" w:hAnsi="Sylfaen"/>
          <w:lang w:val="en-US"/>
        </w:rPr>
        <w:t xml:space="preserve">, և </w:t>
      </w:r>
      <w:proofErr w:type="spellStart"/>
      <w:r>
        <w:rPr>
          <w:rFonts w:ascii="Sylfaen" w:hAnsi="Sylfaen"/>
          <w:lang w:val="en-US"/>
        </w:rPr>
        <w:t>որակավորման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պահանջների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համապատասխանության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հայտարարագրում</w:t>
      </w:r>
      <w:proofErr w:type="spellEnd"/>
      <w:r w:rsidR="00163454">
        <w:rPr>
          <w:rFonts w:ascii="Sylfaen" w:hAnsi="Sylfaen"/>
          <w:lang w:val="en-US"/>
        </w:rPr>
        <w:t xml:space="preserve"> (ԱՊՀՄՀ </w:t>
      </w:r>
      <w:proofErr w:type="spellStart"/>
      <w:r w:rsidR="00163454">
        <w:rPr>
          <w:rFonts w:ascii="Sylfaen" w:hAnsi="Sylfaen"/>
          <w:lang w:val="en-US"/>
        </w:rPr>
        <w:t>Հավելված</w:t>
      </w:r>
      <w:proofErr w:type="spellEnd"/>
      <w:r w:rsidR="00163454">
        <w:rPr>
          <w:rFonts w:ascii="Sylfaen" w:hAnsi="Sylfaen"/>
          <w:lang w:val="en-US"/>
        </w:rPr>
        <w:t xml:space="preserve"> 4)</w:t>
      </w: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նշված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այն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փաստաթղթերը</w:t>
      </w:r>
      <w:proofErr w:type="spellEnd"/>
      <w:r>
        <w:rPr>
          <w:rFonts w:ascii="Sylfaen" w:hAnsi="Sylfaen"/>
          <w:lang w:val="en-US"/>
        </w:rPr>
        <w:t xml:space="preserve">, </w:t>
      </w:r>
      <w:proofErr w:type="spellStart"/>
      <w:r>
        <w:rPr>
          <w:rFonts w:ascii="Sylfaen" w:hAnsi="Sylfaen"/>
          <w:lang w:val="en-US"/>
        </w:rPr>
        <w:t>որոնք</w:t>
      </w:r>
      <w:proofErr w:type="spellEnd"/>
      <w:r w:rsidR="00163454">
        <w:rPr>
          <w:rFonts w:ascii="Sylfaen" w:hAnsi="Sylfaen"/>
          <w:lang w:val="en-US"/>
        </w:rPr>
        <w:t xml:space="preserve"> </w:t>
      </w:r>
      <w:proofErr w:type="spellStart"/>
      <w:r w:rsidR="00163454">
        <w:rPr>
          <w:rFonts w:ascii="Sylfaen" w:hAnsi="Sylfaen"/>
          <w:lang w:val="en-US"/>
        </w:rPr>
        <w:t>հաստատում</w:t>
      </w:r>
      <w:proofErr w:type="spellEnd"/>
      <w:r w:rsidR="00163454">
        <w:rPr>
          <w:rFonts w:ascii="Sylfaen" w:hAnsi="Sylfaen"/>
          <w:lang w:val="en-US"/>
        </w:rPr>
        <w:t xml:space="preserve"> </w:t>
      </w:r>
      <w:proofErr w:type="spellStart"/>
      <w:r w:rsidR="00163454">
        <w:rPr>
          <w:rFonts w:ascii="Sylfaen" w:hAnsi="Sylfaen"/>
          <w:lang w:val="en-US"/>
        </w:rPr>
        <w:t>են</w:t>
      </w:r>
      <w:proofErr w:type="spellEnd"/>
      <w:r w:rsidR="00163454">
        <w:rPr>
          <w:rFonts w:ascii="Sylfaen" w:hAnsi="Sylfaen"/>
          <w:lang w:val="en-US"/>
        </w:rPr>
        <w:t xml:space="preserve"> </w:t>
      </w:r>
      <w:proofErr w:type="spellStart"/>
      <w:r w:rsidR="00163454">
        <w:rPr>
          <w:rFonts w:ascii="Sylfaen" w:hAnsi="Sylfaen"/>
          <w:lang w:val="en-US"/>
        </w:rPr>
        <w:t>այս</w:t>
      </w:r>
      <w:proofErr w:type="spellEnd"/>
      <w:r w:rsidR="00163454">
        <w:rPr>
          <w:rFonts w:ascii="Sylfaen" w:hAnsi="Sylfaen"/>
          <w:lang w:val="en-US"/>
        </w:rPr>
        <w:t xml:space="preserve"> </w:t>
      </w:r>
      <w:proofErr w:type="spellStart"/>
      <w:r w:rsidR="00163454">
        <w:rPr>
          <w:rFonts w:ascii="Sylfaen" w:hAnsi="Sylfaen"/>
          <w:lang w:val="en-US"/>
        </w:rPr>
        <w:t>պահանջներին</w:t>
      </w:r>
      <w:proofErr w:type="spellEnd"/>
      <w:r w:rsidR="00163454">
        <w:rPr>
          <w:rFonts w:ascii="Sylfaen" w:hAnsi="Sylfaen"/>
          <w:lang w:val="en-US"/>
        </w:rPr>
        <w:t xml:space="preserve"> </w:t>
      </w:r>
      <w:proofErr w:type="spellStart"/>
      <w:r w:rsidR="00163454">
        <w:rPr>
          <w:rFonts w:ascii="Sylfaen" w:hAnsi="Sylfaen"/>
          <w:lang w:val="en-US"/>
        </w:rPr>
        <w:t>համապատասխանությունը</w:t>
      </w:r>
      <w:proofErr w:type="spellEnd"/>
      <w:r w:rsidR="00163454">
        <w:rPr>
          <w:rFonts w:ascii="Sylfaen" w:hAnsi="Sylfaen"/>
          <w:lang w:val="en-US"/>
        </w:rPr>
        <w:t xml:space="preserve">, </w:t>
      </w:r>
      <w:proofErr w:type="spellStart"/>
      <w:r w:rsidR="00163454">
        <w:rPr>
          <w:rFonts w:ascii="Sylfaen" w:hAnsi="Sylfaen"/>
          <w:lang w:val="en-US"/>
        </w:rPr>
        <w:t>վերաբերում</w:t>
      </w:r>
      <w:proofErr w:type="spellEnd"/>
      <w:r w:rsidR="00163454">
        <w:rPr>
          <w:rFonts w:ascii="Sylfaen" w:hAnsi="Sylfaen"/>
          <w:lang w:val="en-US"/>
        </w:rPr>
        <w:t xml:space="preserve"> </w:t>
      </w:r>
      <w:proofErr w:type="spellStart"/>
      <w:r w:rsidR="00163454">
        <w:rPr>
          <w:rFonts w:ascii="Sylfaen" w:hAnsi="Sylfaen"/>
          <w:lang w:val="en-US"/>
        </w:rPr>
        <w:t>են</w:t>
      </w:r>
      <w:proofErr w:type="spellEnd"/>
      <w:r w:rsidR="00163454">
        <w:rPr>
          <w:rFonts w:ascii="Sylfaen" w:hAnsi="Sylfaen"/>
          <w:lang w:val="en-US"/>
        </w:rPr>
        <w:t xml:space="preserve"> </w:t>
      </w:r>
      <w:proofErr w:type="spellStart"/>
      <w:r w:rsidR="00163454">
        <w:rPr>
          <w:rFonts w:ascii="Sylfaen" w:hAnsi="Sylfaen"/>
          <w:lang w:val="en-US"/>
        </w:rPr>
        <w:t>անալոգային</w:t>
      </w:r>
      <w:proofErr w:type="spellEnd"/>
      <w:r w:rsidR="00163454">
        <w:rPr>
          <w:rFonts w:ascii="Sylfaen" w:hAnsi="Sylfaen"/>
          <w:lang w:val="en-US"/>
        </w:rPr>
        <w:t xml:space="preserve"> </w:t>
      </w:r>
      <w:proofErr w:type="spellStart"/>
      <w:r w:rsidR="00163454">
        <w:rPr>
          <w:rFonts w:ascii="Sylfaen" w:hAnsi="Sylfaen"/>
          <w:lang w:val="en-US"/>
        </w:rPr>
        <w:t>սարքավորումներ</w:t>
      </w:r>
      <w:proofErr w:type="spellEnd"/>
      <w:r w:rsidR="00163454">
        <w:rPr>
          <w:rFonts w:ascii="Sylfaen" w:hAnsi="Sylfaen"/>
          <w:lang w:val="en-US"/>
        </w:rPr>
        <w:t xml:space="preserve"> </w:t>
      </w:r>
      <w:proofErr w:type="spellStart"/>
      <w:r w:rsidR="00163454">
        <w:rPr>
          <w:rFonts w:ascii="Sylfaen" w:hAnsi="Sylfaen"/>
          <w:lang w:val="en-US"/>
        </w:rPr>
        <w:t>ներկայացնող</w:t>
      </w:r>
      <w:proofErr w:type="spellEnd"/>
      <w:r w:rsidR="00163454">
        <w:rPr>
          <w:rFonts w:ascii="Sylfaen" w:hAnsi="Sylfaen"/>
          <w:lang w:val="en-US"/>
        </w:rPr>
        <w:t xml:space="preserve"> </w:t>
      </w:r>
      <w:proofErr w:type="spellStart"/>
      <w:r w:rsidR="00163454">
        <w:rPr>
          <w:rFonts w:ascii="Sylfaen" w:hAnsi="Sylfaen"/>
          <w:lang w:val="en-US"/>
        </w:rPr>
        <w:t>մասնակիցներին</w:t>
      </w:r>
      <w:proofErr w:type="spellEnd"/>
      <w:r w:rsidR="00DC157B">
        <w:rPr>
          <w:rFonts w:ascii="Sylfaen" w:hAnsi="Sylfaen"/>
          <w:lang w:val="en-US"/>
        </w:rPr>
        <w:t xml:space="preserve">` </w:t>
      </w:r>
    </w:p>
    <w:p w:rsidR="00163454" w:rsidRDefault="00163454" w:rsidP="00EC1BD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lang w:val="en-US"/>
        </w:rPr>
      </w:pPr>
    </w:p>
    <w:p w:rsidR="00163454" w:rsidRPr="00DC157B" w:rsidRDefault="00163454" w:rsidP="00DC157B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DC157B">
        <w:rPr>
          <w:rFonts w:ascii="Sylfaen" w:hAnsi="Sylfaen" w:cs="Sylfaen"/>
          <w:color w:val="000000"/>
          <w:lang w:val="hy-AM"/>
        </w:rPr>
        <w:t>Սարքավորումը</w:t>
      </w:r>
      <w:r w:rsidRPr="00DC157B">
        <w:rPr>
          <w:rFonts w:ascii="Sylfaen" w:hAnsi="Sylfaen"/>
          <w:color w:val="000000"/>
          <w:lang w:val="hy-AM"/>
        </w:rPr>
        <w:t xml:space="preserve"> </w:t>
      </w:r>
      <w:r w:rsidRPr="00DC157B">
        <w:rPr>
          <w:rFonts w:ascii="Sylfaen" w:hAnsi="Sylfaen" w:cs="Sylfaen"/>
          <w:color w:val="000000"/>
          <w:lang w:val="hy-AM"/>
        </w:rPr>
        <w:t>պետք</w:t>
      </w:r>
      <w:r w:rsidRPr="00DC157B">
        <w:rPr>
          <w:rFonts w:ascii="Sylfaen" w:hAnsi="Sylfaen"/>
          <w:color w:val="000000"/>
          <w:lang w:val="hy-AM"/>
        </w:rPr>
        <w:t xml:space="preserve"> </w:t>
      </w:r>
      <w:r w:rsidRPr="00DC157B">
        <w:rPr>
          <w:rFonts w:ascii="Sylfaen" w:hAnsi="Sylfaen" w:cs="Sylfaen"/>
          <w:color w:val="000000"/>
          <w:lang w:val="hy-AM"/>
        </w:rPr>
        <w:t>է</w:t>
      </w:r>
      <w:r w:rsidRPr="00DC157B">
        <w:rPr>
          <w:rFonts w:ascii="Sylfaen" w:hAnsi="Sylfaen"/>
          <w:color w:val="000000"/>
          <w:lang w:val="hy-AM"/>
        </w:rPr>
        <w:t xml:space="preserve"> </w:t>
      </w:r>
      <w:r w:rsidRPr="00DC157B">
        <w:rPr>
          <w:rFonts w:ascii="Sylfaen" w:hAnsi="Sylfaen" w:cs="Sylfaen"/>
          <w:color w:val="000000"/>
          <w:lang w:val="hy-AM"/>
        </w:rPr>
        <w:t>համապատասխան</w:t>
      </w:r>
      <w:r w:rsidRPr="00DC157B">
        <w:rPr>
          <w:rFonts w:ascii="Sylfaen" w:hAnsi="Sylfaen"/>
          <w:color w:val="000000"/>
          <w:lang w:val="hy-AM"/>
        </w:rPr>
        <w:t xml:space="preserve"> </w:t>
      </w:r>
      <w:r w:rsidRPr="00DC157B">
        <w:rPr>
          <w:rFonts w:ascii="Sylfaen" w:hAnsi="Sylfaen" w:cs="Sylfaen"/>
          <w:color w:val="000000"/>
          <w:lang w:val="hy-AM"/>
        </w:rPr>
        <w:t>լինի</w:t>
      </w:r>
      <w:r w:rsidRPr="00DC157B">
        <w:rPr>
          <w:rFonts w:ascii="Sylfaen" w:hAnsi="Sylfaen"/>
          <w:color w:val="000000"/>
          <w:lang w:val="hy-AM"/>
        </w:rPr>
        <w:t xml:space="preserve"> Պատվիրատուի կողմից տեղակայված APC արքավորման հետ:</w:t>
      </w:r>
    </w:p>
    <w:p w:rsidR="00163454" w:rsidRPr="00391E33" w:rsidRDefault="00163454" w:rsidP="00DC157B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391E33">
        <w:rPr>
          <w:rFonts w:ascii="Sylfaen" w:hAnsi="Sylfaen"/>
          <w:color w:val="000000"/>
          <w:lang w:val="hy-AM"/>
        </w:rPr>
        <w:t>Սարքավորումը պետք է համապատասխանի Պատվիրատուի մոտ տեղակայված սարքավորման DataCenterExpert ծրագրային ապահովմանը:</w:t>
      </w:r>
    </w:p>
    <w:p w:rsidR="00163454" w:rsidRPr="00391E33" w:rsidRDefault="00163454" w:rsidP="00DC157B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391E33">
        <w:rPr>
          <w:rFonts w:ascii="Sylfaen" w:hAnsi="Sylfaen"/>
          <w:color w:val="000000"/>
          <w:lang w:val="hy-AM"/>
        </w:rPr>
        <w:t>Մասնակցի առաջարկը պետք է համապատասխանի տեխնիկական պահանջների բոլոր կետերին (Որակական պահանջներին համապատասխանության Հավելված 3)</w:t>
      </w:r>
    </w:p>
    <w:p w:rsidR="00163454" w:rsidRPr="00163454" w:rsidRDefault="00163454" w:rsidP="00EC1BD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lang w:val="hy-AM"/>
        </w:rPr>
      </w:pPr>
    </w:p>
    <w:p w:rsidR="00EF7FF2" w:rsidRPr="00163454" w:rsidRDefault="00EF7FF2" w:rsidP="00EF7FF2">
      <w:pPr>
        <w:rPr>
          <w:lang w:val="hy-AM"/>
        </w:rPr>
      </w:pPr>
    </w:p>
    <w:sectPr w:rsidR="00EF7FF2" w:rsidRPr="00163454" w:rsidSect="007D2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6255A"/>
    <w:multiLevelType w:val="hybridMultilevel"/>
    <w:tmpl w:val="39A61F94"/>
    <w:lvl w:ilvl="0" w:tplc="F402909C">
      <w:start w:val="1"/>
      <w:numFmt w:val="decimal"/>
      <w:lvlText w:val="%1."/>
      <w:lvlJc w:val="left"/>
      <w:pPr>
        <w:ind w:left="1495" w:hanging="360"/>
      </w:pPr>
      <w:rPr>
        <w:rFonts w:hint="default"/>
        <w:lang w:val="en-US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0E13E3"/>
    <w:multiLevelType w:val="hybridMultilevel"/>
    <w:tmpl w:val="4BC2A230"/>
    <w:lvl w:ilvl="0" w:tplc="ED86D364">
      <w:start w:val="5"/>
      <w:numFmt w:val="decimal"/>
      <w:lvlText w:val="%1."/>
      <w:lvlJc w:val="left"/>
      <w:pPr>
        <w:ind w:left="1495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6C164641"/>
    <w:multiLevelType w:val="hybridMultilevel"/>
    <w:tmpl w:val="4964FEC2"/>
    <w:lvl w:ilvl="0" w:tplc="E78ED2B6">
      <w:start w:val="5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F7FF2"/>
    <w:rsid w:val="00163454"/>
    <w:rsid w:val="003319F8"/>
    <w:rsid w:val="003636EE"/>
    <w:rsid w:val="007D2769"/>
    <w:rsid w:val="0098215C"/>
    <w:rsid w:val="00DC157B"/>
    <w:rsid w:val="00EC1BD8"/>
    <w:rsid w:val="00EF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7FF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EF7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FF2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EF7F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4</cp:revision>
  <dcterms:created xsi:type="dcterms:W3CDTF">2016-03-01T14:10:00Z</dcterms:created>
  <dcterms:modified xsi:type="dcterms:W3CDTF">2016-03-02T06:57:00Z</dcterms:modified>
</cp:coreProperties>
</file>