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477" w:rsidRPr="00001D8B" w:rsidRDefault="004D4380" w:rsidP="00001D8B">
      <w:pPr>
        <w:jc w:val="center"/>
        <w:rPr>
          <w:rFonts w:ascii="Sylfaen" w:hAnsi="Sylfaen" w:cs="Sylfaen"/>
          <w:b/>
          <w:color w:val="000000"/>
          <w:sz w:val="24"/>
          <w:szCs w:val="24"/>
        </w:rPr>
      </w:pPr>
      <w:r w:rsidRPr="00001D8B">
        <w:rPr>
          <w:rFonts w:ascii="Sylfaen" w:hAnsi="Sylfaen" w:cs="Sylfaen"/>
          <w:b/>
          <w:color w:val="000000"/>
          <w:sz w:val="24"/>
          <w:szCs w:val="24"/>
        </w:rPr>
        <w:t>Հայաստանի ազգային պոլիտեխնիկական համալսարանում (ՀԱՊՀ), Համաշխարհային բանկի «Կրթության բարելավում» ծրագրի «Հայաստանի բարձրագույն կրթության նորարարությունների մրցակցային հիմնադրամ</w:t>
      </w:r>
      <w:r w:rsidR="001314B6">
        <w:rPr>
          <w:rFonts w:ascii="Sylfaen" w:hAnsi="Sylfaen" w:cs="Sylfaen"/>
          <w:b/>
          <w:color w:val="000000"/>
          <w:sz w:val="24"/>
          <w:szCs w:val="24"/>
        </w:rPr>
        <w:t>ի»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t xml:space="preserve"> շր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>ջա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>նակներում իրակա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>նաց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>վող «Տեխնոլոգիական ինովացիոն հարթակ» դրամաշնոր</w:t>
      </w:r>
      <w:r w:rsidRPr="00001D8B">
        <w:rPr>
          <w:rFonts w:ascii="Sylfaen" w:hAnsi="Sylfaen" w:cs="Sylfaen"/>
          <w:b/>
          <w:color w:val="000000"/>
          <w:sz w:val="24"/>
          <w:szCs w:val="24"/>
        </w:rPr>
        <w:softHyphen/>
        <w:t xml:space="preserve">հային </w:t>
      </w:r>
      <w:r w:rsidR="00F62477" w:rsidRPr="00001D8B">
        <w:rPr>
          <w:rFonts w:ascii="Sylfaen" w:hAnsi="Sylfaen" w:cs="Sylfaen"/>
          <w:b/>
          <w:color w:val="000000"/>
          <w:sz w:val="24"/>
          <w:szCs w:val="24"/>
        </w:rPr>
        <w:t xml:space="preserve">ծրագրով նախատեսված </w:t>
      </w:r>
      <w:r w:rsidR="0078737B" w:rsidRPr="0078737B">
        <w:rPr>
          <w:rFonts w:ascii="Sylfaen" w:hAnsi="Sylfaen" w:cs="Sylfaen"/>
          <w:b/>
          <w:color w:val="000000"/>
          <w:sz w:val="24"/>
          <w:szCs w:val="24"/>
        </w:rPr>
        <w:t>Ինովացիոն պորտալի տեխնիկական առաջադրանքի կազմման</w:t>
      </w:r>
      <w:r w:rsidR="00F62477" w:rsidRPr="00001D8B">
        <w:rPr>
          <w:rFonts w:ascii="Sylfaen" w:hAnsi="Sylfaen" w:cs="Sylfaen"/>
          <w:b/>
          <w:color w:val="000000"/>
          <w:sz w:val="24"/>
          <w:szCs w:val="24"/>
        </w:rPr>
        <w:t xml:space="preserve"> նպատակով </w:t>
      </w:r>
      <w:r w:rsidR="00096894">
        <w:rPr>
          <w:rFonts w:ascii="Sylfaen" w:hAnsi="Sylfaen" w:cs="Sylfaen"/>
          <w:b/>
          <w:color w:val="000000"/>
          <w:sz w:val="24"/>
          <w:szCs w:val="24"/>
        </w:rPr>
        <w:t>խո</w:t>
      </w:r>
      <w:r w:rsidR="00F62477" w:rsidRPr="00001D8B">
        <w:rPr>
          <w:rFonts w:ascii="Sylfaen" w:hAnsi="Sylfaen" w:cs="Sylfaen"/>
          <w:b/>
          <w:color w:val="000000"/>
          <w:sz w:val="24"/>
          <w:szCs w:val="24"/>
        </w:rPr>
        <w:t>րհրդատուների ընտրության մասին</w:t>
      </w:r>
    </w:p>
    <w:p w:rsidR="00A15F59" w:rsidRDefault="00A15F59" w:rsidP="00A15F5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</w:rPr>
      </w:pPr>
    </w:p>
    <w:p w:rsidR="00506B6C" w:rsidRPr="00D468F9" w:rsidRDefault="004D3384" w:rsidP="0078737B">
      <w:pPr>
        <w:shd w:val="clear" w:color="auto" w:fill="FFFFFF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</w:rPr>
      </w:pPr>
      <w:r w:rsidRPr="00D468F9">
        <w:rPr>
          <w:rFonts w:ascii="Sylfaen" w:eastAsia="Times New Roman" w:hAnsi="Sylfaen" w:cs="Times New Roman"/>
          <w:color w:val="000000"/>
        </w:rPr>
        <w:t>Հայաստանի ազգային պոլիտեխնիկական համալսարանը (ՀԱՊՀ) Համաշխարհային բանկի «Կրթության բարելավում» ծրագրի «Հայաստանի բարձրագույն կրթության նորարա</w:t>
      </w:r>
      <w:r w:rsidR="004729EB">
        <w:rPr>
          <w:rFonts w:ascii="Sylfaen" w:eastAsia="Times New Roman" w:hAnsi="Sylfaen" w:cs="Times New Roman"/>
          <w:color w:val="000000"/>
        </w:rPr>
        <w:softHyphen/>
      </w:r>
      <w:r w:rsidRPr="00D468F9">
        <w:rPr>
          <w:rFonts w:ascii="Sylfaen" w:eastAsia="Times New Roman" w:hAnsi="Sylfaen" w:cs="Times New Roman"/>
          <w:color w:val="000000"/>
        </w:rPr>
        <w:t>րու</w:t>
      </w:r>
      <w:r w:rsidR="004729EB">
        <w:rPr>
          <w:rFonts w:ascii="Sylfaen" w:eastAsia="Times New Roman" w:hAnsi="Sylfaen" w:cs="Times New Roman"/>
          <w:color w:val="000000"/>
        </w:rPr>
        <w:softHyphen/>
      </w:r>
      <w:r w:rsidRPr="00D468F9">
        <w:rPr>
          <w:rFonts w:ascii="Sylfaen" w:eastAsia="Times New Roman" w:hAnsi="Sylfaen" w:cs="Times New Roman"/>
          <w:color w:val="000000"/>
        </w:rPr>
        <w:t>թյուն</w:t>
      </w:r>
      <w:r w:rsidR="004729EB">
        <w:rPr>
          <w:rFonts w:ascii="Sylfaen" w:eastAsia="Times New Roman" w:hAnsi="Sylfaen" w:cs="Times New Roman"/>
          <w:color w:val="000000"/>
        </w:rPr>
        <w:softHyphen/>
      </w:r>
      <w:r w:rsidRPr="00D468F9">
        <w:rPr>
          <w:rFonts w:ascii="Sylfaen" w:eastAsia="Times New Roman" w:hAnsi="Sylfaen" w:cs="Times New Roman"/>
          <w:color w:val="000000"/>
        </w:rPr>
        <w:t>ների մրցակցային հիմնադրամ</w:t>
      </w:r>
      <w:r w:rsidR="001314B6">
        <w:rPr>
          <w:rFonts w:ascii="Sylfaen" w:eastAsia="Times New Roman" w:hAnsi="Sylfaen" w:cs="Times New Roman"/>
          <w:color w:val="000000"/>
        </w:rPr>
        <w:t>ի»</w:t>
      </w:r>
      <w:r w:rsidRPr="00D468F9">
        <w:rPr>
          <w:rFonts w:ascii="Sylfaen" w:eastAsia="Times New Roman" w:hAnsi="Sylfaen" w:cs="Times New Roman"/>
          <w:color w:val="000000"/>
        </w:rPr>
        <w:t xml:space="preserve"> շր</w:t>
      </w:r>
      <w:r w:rsidRPr="00D468F9">
        <w:rPr>
          <w:rFonts w:ascii="Sylfaen" w:eastAsia="Times New Roman" w:hAnsi="Sylfaen" w:cs="Times New Roman"/>
          <w:color w:val="000000"/>
        </w:rPr>
        <w:softHyphen/>
        <w:t>ջա</w:t>
      </w:r>
      <w:r w:rsidRPr="00D468F9">
        <w:rPr>
          <w:rFonts w:ascii="Sylfaen" w:eastAsia="Times New Roman" w:hAnsi="Sylfaen" w:cs="Times New Roman"/>
          <w:color w:val="000000"/>
        </w:rPr>
        <w:softHyphen/>
        <w:t>նակներում իրակա</w:t>
      </w:r>
      <w:r w:rsidRPr="00D468F9">
        <w:rPr>
          <w:rFonts w:ascii="Sylfaen" w:eastAsia="Times New Roman" w:hAnsi="Sylfaen" w:cs="Times New Roman"/>
          <w:color w:val="000000"/>
        </w:rPr>
        <w:softHyphen/>
        <w:t>նաց</w:t>
      </w:r>
      <w:r w:rsidRPr="00D468F9">
        <w:rPr>
          <w:rFonts w:ascii="Sylfaen" w:eastAsia="Times New Roman" w:hAnsi="Sylfaen" w:cs="Times New Roman"/>
          <w:color w:val="000000"/>
        </w:rPr>
        <w:softHyphen/>
        <w:t>վող «Տեխնոլոգիական ինովա</w:t>
      </w:r>
      <w:r w:rsidR="004729EB">
        <w:rPr>
          <w:rFonts w:ascii="Sylfaen" w:eastAsia="Times New Roman" w:hAnsi="Sylfaen" w:cs="Times New Roman"/>
          <w:color w:val="000000"/>
        </w:rPr>
        <w:softHyphen/>
      </w:r>
      <w:r w:rsidRPr="00D468F9">
        <w:rPr>
          <w:rFonts w:ascii="Sylfaen" w:eastAsia="Times New Roman" w:hAnsi="Sylfaen" w:cs="Times New Roman"/>
          <w:color w:val="000000"/>
        </w:rPr>
        <w:t>ցիոն հարթակ» դրամաշնոր</w:t>
      </w:r>
      <w:r w:rsidRPr="00D468F9">
        <w:rPr>
          <w:rFonts w:ascii="Sylfaen" w:eastAsia="Times New Roman" w:hAnsi="Sylfaen" w:cs="Times New Roman"/>
          <w:color w:val="000000"/>
        </w:rPr>
        <w:softHyphen/>
        <w:t xml:space="preserve">հային ծրագրով նախատեսված </w:t>
      </w:r>
      <w:r w:rsidR="0078737B" w:rsidRPr="0078737B">
        <w:rPr>
          <w:rFonts w:ascii="Sylfaen" w:eastAsia="Times New Roman" w:hAnsi="Sylfaen" w:cs="Times New Roman"/>
          <w:color w:val="000000"/>
        </w:rPr>
        <w:t>Ինովացիոն պորտալի տեխնիկական առաջադրանքի կազմման</w:t>
      </w:r>
      <w:r w:rsidRPr="00D468F9">
        <w:rPr>
          <w:rFonts w:ascii="Sylfaen" w:eastAsia="Times New Roman" w:hAnsi="Sylfaen" w:cs="Times New Roman"/>
          <w:color w:val="000000"/>
        </w:rPr>
        <w:t xml:space="preserve"> նպատակով հայտարարում է </w:t>
      </w:r>
      <w:r w:rsidR="0078737B">
        <w:rPr>
          <w:rFonts w:ascii="Sylfaen" w:eastAsia="Times New Roman" w:hAnsi="Sylfaen" w:cs="Times New Roman"/>
          <w:color w:val="000000"/>
        </w:rPr>
        <w:t>2</w:t>
      </w:r>
      <w:r w:rsidR="00F1113B">
        <w:rPr>
          <w:rFonts w:ascii="Sylfaen" w:eastAsia="Times New Roman" w:hAnsi="Sylfaen" w:cs="Times New Roman"/>
          <w:color w:val="000000"/>
        </w:rPr>
        <w:t xml:space="preserve"> </w:t>
      </w:r>
      <w:r w:rsidRPr="00D468F9">
        <w:rPr>
          <w:rFonts w:ascii="Sylfaen" w:eastAsia="Times New Roman" w:hAnsi="Sylfaen" w:cs="Times New Roman"/>
          <w:color w:val="000000"/>
        </w:rPr>
        <w:t>խ</w:t>
      </w:r>
      <w:r w:rsidR="00D468F9" w:rsidRPr="00D468F9">
        <w:rPr>
          <w:rFonts w:ascii="Sylfaen" w:eastAsia="Times New Roman" w:hAnsi="Sylfaen" w:cs="Times New Roman"/>
          <w:color w:val="000000"/>
        </w:rPr>
        <w:t>ո</w:t>
      </w:r>
      <w:r w:rsidRPr="00D468F9">
        <w:rPr>
          <w:rFonts w:ascii="Sylfaen" w:eastAsia="Times New Roman" w:hAnsi="Sylfaen" w:cs="Times New Roman"/>
          <w:color w:val="000000"/>
        </w:rPr>
        <w:t>րհրդատուների ընտրության</w:t>
      </w:r>
      <w:r w:rsidR="00F97B01">
        <w:rPr>
          <w:rFonts w:ascii="Sylfaen" w:eastAsia="Times New Roman" w:hAnsi="Sylfaen" w:cs="Times New Roman"/>
          <w:color w:val="000000"/>
        </w:rPr>
        <w:t xml:space="preserve"> </w:t>
      </w:r>
      <w:r w:rsidR="00A15F59" w:rsidRPr="00D468F9">
        <w:rPr>
          <w:rFonts w:ascii="Sylfaen" w:eastAsia="Times New Roman" w:hAnsi="Sylfaen" w:cs="Times New Roman"/>
          <w:color w:val="000000"/>
        </w:rPr>
        <w:t>մրցույթ</w:t>
      </w:r>
      <w:r w:rsidR="00F1113B">
        <w:rPr>
          <w:rFonts w:ascii="Sylfaen" w:eastAsia="Times New Roman" w:hAnsi="Sylfaen" w:cs="Times New Roman"/>
          <w:color w:val="000000"/>
        </w:rPr>
        <w:t xml:space="preserve"> հետևյալ ուղղություններով. </w:t>
      </w:r>
    </w:p>
    <w:p w:rsidR="0078737B" w:rsidRPr="00250158" w:rsidRDefault="0078737B" w:rsidP="0078737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jc w:val="both"/>
        <w:rPr>
          <w:rFonts w:ascii="Tahoma" w:eastAsia="Times New Roman" w:hAnsi="Tahoma" w:cs="Tahoma"/>
        </w:rPr>
      </w:pPr>
      <w:r w:rsidRPr="00250158">
        <w:rPr>
          <w:rFonts w:ascii="Sylfaen" w:eastAsia="Times New Roman" w:hAnsi="Sylfaen" w:cs="Tahoma"/>
        </w:rPr>
        <w:t>Պորտալի նպատակների, նշանակության, հիմնական բաղադրիչների, առանձ</w:t>
      </w:r>
      <w:r w:rsidRPr="00250158">
        <w:rPr>
          <w:rFonts w:ascii="Sylfaen" w:hAnsi="Sylfaen" w:cs="Tahoma"/>
        </w:rPr>
        <w:softHyphen/>
      </w:r>
      <w:r w:rsidRPr="00250158">
        <w:rPr>
          <w:rFonts w:ascii="Sylfaen" w:eastAsia="Times New Roman" w:hAnsi="Sylfaen" w:cs="Tahoma"/>
        </w:rPr>
        <w:t>նա</w:t>
      </w:r>
      <w:r w:rsidRPr="00250158">
        <w:rPr>
          <w:rFonts w:ascii="Sylfaen" w:hAnsi="Sylfaen" w:cs="Tahoma"/>
        </w:rPr>
        <w:softHyphen/>
      </w:r>
      <w:r w:rsidRPr="00250158">
        <w:rPr>
          <w:rFonts w:ascii="Sylfaen" w:eastAsia="Times New Roman" w:hAnsi="Sylfaen" w:cs="Tahoma"/>
        </w:rPr>
        <w:softHyphen/>
        <w:t>հատ</w:t>
      </w:r>
      <w:r w:rsidRPr="00250158">
        <w:rPr>
          <w:rFonts w:ascii="Sylfaen" w:eastAsia="Times New Roman" w:hAnsi="Sylfaen" w:cs="Tahoma"/>
        </w:rPr>
        <w:softHyphen/>
        <w:t>կությունների և ֆունկցիոնալության նկարագրություն: Պորտալի կա</w:t>
      </w:r>
      <w:r w:rsidRPr="00250158">
        <w:rPr>
          <w:rFonts w:ascii="Sylfaen" w:hAnsi="Sylfaen" w:cs="Tahoma"/>
        </w:rPr>
        <w:softHyphen/>
      </w:r>
      <w:r w:rsidRPr="00250158">
        <w:rPr>
          <w:rFonts w:ascii="Sylfaen" w:eastAsia="Times New Roman" w:hAnsi="Sylfaen" w:cs="Tahoma"/>
        </w:rPr>
        <w:t>ռուց</w:t>
      </w:r>
      <w:r w:rsidRPr="00250158">
        <w:rPr>
          <w:rFonts w:ascii="Sylfaen" w:hAnsi="Sylfaen" w:cs="Tahoma"/>
        </w:rPr>
        <w:softHyphen/>
      </w:r>
      <w:r w:rsidRPr="00250158">
        <w:rPr>
          <w:rFonts w:ascii="Sylfaen" w:hAnsi="Sylfaen" w:cs="Tahoma"/>
        </w:rPr>
        <w:softHyphen/>
      </w:r>
      <w:r w:rsidRPr="00250158">
        <w:rPr>
          <w:rFonts w:ascii="Sylfaen" w:eastAsia="Times New Roman" w:hAnsi="Sylfaen" w:cs="Tahoma"/>
        </w:rPr>
        <w:t>վածքին (մո</w:t>
      </w:r>
      <w:r w:rsidRPr="00250158">
        <w:rPr>
          <w:rFonts w:ascii="Sylfaen" w:eastAsia="Times New Roman" w:hAnsi="Sylfaen" w:cs="Tahoma"/>
        </w:rPr>
        <w:softHyphen/>
        <w:t>դուլ</w:t>
      </w:r>
      <w:r w:rsidRPr="00250158">
        <w:rPr>
          <w:rFonts w:ascii="Sylfaen" w:eastAsia="Times New Roman" w:hAnsi="Sylfaen" w:cs="Tahoma"/>
        </w:rPr>
        <w:softHyphen/>
        <w:t>ներ</w:t>
      </w:r>
      <w:r>
        <w:rPr>
          <w:rFonts w:ascii="Sylfaen" w:hAnsi="Sylfaen" w:cs="Tahoma"/>
        </w:rPr>
        <w:t>ը</w:t>
      </w:r>
      <w:r w:rsidRPr="00250158">
        <w:rPr>
          <w:rFonts w:ascii="Sylfaen" w:eastAsia="Times New Roman" w:hAnsi="Sylfaen" w:cs="Tahoma"/>
        </w:rPr>
        <w:t>, հիմնական բաղադրիչներ</w:t>
      </w:r>
      <w:r>
        <w:rPr>
          <w:rFonts w:ascii="Sylfaen" w:hAnsi="Sylfaen" w:cs="Tahoma"/>
        </w:rPr>
        <w:t>ը</w:t>
      </w:r>
      <w:r w:rsidRPr="00250158">
        <w:rPr>
          <w:rFonts w:ascii="Sylfaen" w:eastAsia="Times New Roman" w:hAnsi="Sylfaen" w:cs="Tahoma"/>
        </w:rPr>
        <w:t>, հիմնական բնութա</w:t>
      </w:r>
      <w:r w:rsidRPr="00250158">
        <w:rPr>
          <w:rFonts w:ascii="Sylfaen" w:eastAsia="Times New Roman" w:hAnsi="Sylfaen" w:cs="Tahoma"/>
        </w:rPr>
        <w:softHyphen/>
        <w:t>գրերի ցանկը, ինֆորմացիոն հոսքերը, տվյալների կառուցվածքը, կազմն ու կառա</w:t>
      </w:r>
      <w:r w:rsidRPr="00250158">
        <w:rPr>
          <w:rFonts w:ascii="Sylfaen" w:eastAsia="Times New Roman" w:hAnsi="Sylfaen" w:cs="Tahoma"/>
        </w:rPr>
        <w:softHyphen/>
        <w:t>վարման համակարգը), դիզայնին, նավիգացիայի համա</w:t>
      </w:r>
      <w:r w:rsidRPr="00250158">
        <w:rPr>
          <w:rFonts w:ascii="Sylfaen" w:eastAsia="Times New Roman" w:hAnsi="Sylfaen" w:cs="Tahoma"/>
        </w:rPr>
        <w:softHyphen/>
        <w:t>կարգին, ինտերակտիվ ծառայություններին, շահագործողական համակարգին, ստա</w:t>
      </w:r>
      <w:r w:rsidRPr="00250158">
        <w:rPr>
          <w:rFonts w:ascii="Sylfaen" w:eastAsia="Times New Roman" w:hAnsi="Sylfaen" w:cs="Tahoma"/>
        </w:rPr>
        <w:softHyphen/>
        <w:t>տիստիկ համա</w:t>
      </w:r>
      <w:r w:rsidRPr="00250158">
        <w:rPr>
          <w:rFonts w:ascii="Sylfaen" w:hAnsi="Sylfaen" w:cs="Tahoma"/>
        </w:rPr>
        <w:softHyphen/>
      </w:r>
      <w:r w:rsidRPr="00250158">
        <w:rPr>
          <w:rFonts w:ascii="Sylfaen" w:eastAsia="Times New Roman" w:hAnsi="Sylfaen" w:cs="Tahoma"/>
        </w:rPr>
        <w:t>կար</w:t>
      </w:r>
      <w:r w:rsidRPr="00250158">
        <w:rPr>
          <w:rFonts w:ascii="Sylfaen" w:hAnsi="Sylfaen" w:cs="Tahoma"/>
        </w:rPr>
        <w:softHyphen/>
      </w:r>
      <w:r w:rsidRPr="00250158">
        <w:rPr>
          <w:rFonts w:ascii="Sylfaen" w:eastAsia="Times New Roman" w:hAnsi="Sylfaen" w:cs="Tahoma"/>
        </w:rPr>
        <w:t>գին, փաստաթղթա</w:t>
      </w:r>
      <w:r w:rsidRPr="00250158">
        <w:rPr>
          <w:rFonts w:ascii="Sylfaen" w:eastAsia="Times New Roman" w:hAnsi="Sylfaen" w:cs="Tahoma"/>
        </w:rPr>
        <w:softHyphen/>
        <w:t>վոր</w:t>
      </w:r>
      <w:r w:rsidRPr="00250158">
        <w:rPr>
          <w:rFonts w:ascii="Sylfaen" w:eastAsia="Times New Roman" w:hAnsi="Sylfaen" w:cs="Tahoma"/>
        </w:rPr>
        <w:softHyphen/>
        <w:t>մանը ներկայացվող պա</w:t>
      </w:r>
      <w:r w:rsidRPr="00250158">
        <w:rPr>
          <w:rFonts w:ascii="Sylfaen" w:eastAsia="Times New Roman" w:hAnsi="Sylfaen" w:cs="Tahoma"/>
        </w:rPr>
        <w:softHyphen/>
        <w:t>հանջ</w:t>
      </w:r>
      <w:r w:rsidRPr="00250158">
        <w:rPr>
          <w:rFonts w:ascii="Sylfaen" w:eastAsia="Times New Roman" w:hAnsi="Sylfaen" w:cs="Tahoma"/>
        </w:rPr>
        <w:softHyphen/>
        <w:t>ների ձևակերպում: Տեխնիկական առաջադրանքի ամբող</w:t>
      </w:r>
      <w:r w:rsidRPr="00250158">
        <w:rPr>
          <w:rFonts w:ascii="Sylfaen" w:eastAsia="Times New Roman" w:hAnsi="Sylfaen" w:cs="Tahoma"/>
        </w:rPr>
        <w:softHyphen/>
        <w:t>ջա</w:t>
      </w:r>
      <w:r w:rsidRPr="00250158">
        <w:rPr>
          <w:rFonts w:ascii="Sylfaen" w:eastAsia="Times New Roman" w:hAnsi="Sylfaen" w:cs="Tahoma"/>
        </w:rPr>
        <w:softHyphen/>
        <w:t>ցում և ներկա</w:t>
      </w:r>
      <w:r w:rsidRPr="00250158">
        <w:rPr>
          <w:rFonts w:ascii="Sylfaen" w:eastAsia="Times New Roman" w:hAnsi="Sylfaen" w:cs="Tahoma"/>
        </w:rPr>
        <w:softHyphen/>
        <w:t>յացում:</w:t>
      </w:r>
    </w:p>
    <w:p w:rsidR="0078737B" w:rsidRPr="00250158" w:rsidRDefault="0078737B" w:rsidP="0078737B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50" w:line="240" w:lineRule="auto"/>
        <w:jc w:val="both"/>
        <w:rPr>
          <w:rFonts w:ascii="Sylfaen" w:eastAsia="Times New Roman" w:hAnsi="Sylfaen" w:cs="Tahoma"/>
        </w:rPr>
      </w:pPr>
      <w:r w:rsidRPr="00250158">
        <w:rPr>
          <w:rFonts w:ascii="Sylfaen" w:eastAsia="Times New Roman" w:hAnsi="Sylfaen" w:cs="Tahoma"/>
        </w:rPr>
        <w:t>Պորտալի ֆունկցիոնալությանը, կիրառվող տեխնոլոգիաներին, հուսալիու</w:t>
      </w:r>
      <w:r w:rsidRPr="00250158">
        <w:rPr>
          <w:rFonts w:ascii="Sylfaen" w:hAnsi="Sylfaen" w:cs="Tahoma"/>
        </w:rPr>
        <w:softHyphen/>
      </w:r>
      <w:r w:rsidRPr="00250158">
        <w:rPr>
          <w:rFonts w:ascii="Sylfaen" w:eastAsia="Times New Roman" w:hAnsi="Sylfaen" w:cs="Tahoma"/>
        </w:rPr>
        <w:t>թյանը, տվյալների ամբողջականությանը, անվտանգությանը, արագագործու</w:t>
      </w:r>
      <w:r w:rsidRPr="00250158">
        <w:rPr>
          <w:rFonts w:ascii="Sylfaen" w:hAnsi="Sylfaen" w:cs="Tahoma"/>
        </w:rPr>
        <w:softHyphen/>
      </w:r>
      <w:r w:rsidRPr="00250158">
        <w:rPr>
          <w:rFonts w:ascii="Sylfaen" w:eastAsia="Times New Roman" w:hAnsi="Sylfaen" w:cs="Tahoma"/>
        </w:rPr>
        <w:t>թյանը, բեռնվա</w:t>
      </w:r>
      <w:r w:rsidRPr="00250158">
        <w:rPr>
          <w:rFonts w:ascii="Sylfaen" w:eastAsia="Times New Roman" w:hAnsi="Sylfaen" w:cs="Tahoma"/>
        </w:rPr>
        <w:softHyphen/>
        <w:t>ծությանը, ինչպես նաև ադմինիստրատիվ, բովանդակության կառավարման, գրանց</w:t>
      </w:r>
      <w:r w:rsidRPr="00250158">
        <w:rPr>
          <w:rFonts w:ascii="Sylfaen" w:eastAsia="Times New Roman" w:hAnsi="Sylfaen" w:cs="Tahoma"/>
        </w:rPr>
        <w:softHyphen/>
        <w:t>ման ու մուտքի,  փնտրման համակարգերին ներկայաց</w:t>
      </w:r>
      <w:r w:rsidRPr="00250158">
        <w:rPr>
          <w:rFonts w:ascii="Sylfaen" w:hAnsi="Sylfaen" w:cs="Tahoma"/>
        </w:rPr>
        <w:softHyphen/>
      </w:r>
      <w:r w:rsidRPr="00250158">
        <w:rPr>
          <w:rFonts w:ascii="Sylfaen" w:eastAsia="Times New Roman" w:hAnsi="Sylfaen" w:cs="Tahoma"/>
        </w:rPr>
        <w:t xml:space="preserve">վող պահանջների ձևակերպում: </w:t>
      </w:r>
    </w:p>
    <w:p w:rsidR="00A15F59" w:rsidRPr="00D468F9" w:rsidRDefault="0078737B" w:rsidP="00044EA9">
      <w:pPr>
        <w:shd w:val="clear" w:color="auto" w:fill="FFFFFF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val="hy-AM"/>
        </w:rPr>
      </w:pPr>
      <w:r>
        <w:rPr>
          <w:rFonts w:ascii="Sylfaen" w:hAnsi="Sylfaen" w:cs="Sylfaen"/>
          <w:color w:val="000000"/>
        </w:rPr>
        <w:t xml:space="preserve">1-ին ուղղությամբ աշխատանքներն իրականացնող </w:t>
      </w:r>
      <w:r w:rsidR="00096894" w:rsidRPr="00096894">
        <w:rPr>
          <w:rFonts w:ascii="Sylfaen" w:eastAsia="Times New Roman" w:hAnsi="Sylfaen" w:cs="Times New Roman"/>
          <w:color w:val="000000"/>
          <w:lang w:val="hy-AM"/>
        </w:rPr>
        <w:t>խ</w:t>
      </w:r>
      <w:r w:rsidR="00A15F59" w:rsidRPr="00096894">
        <w:rPr>
          <w:rFonts w:ascii="Sylfaen" w:eastAsia="Times New Roman" w:hAnsi="Sylfaen" w:cs="Times New Roman"/>
          <w:color w:val="000000"/>
          <w:lang w:val="hy-AM"/>
        </w:rPr>
        <w:t>որհրդատուն</w:t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 xml:space="preserve"> կ</w:t>
      </w:r>
      <w:r w:rsidR="00096894" w:rsidRPr="00096894">
        <w:rPr>
          <w:rFonts w:ascii="Sylfaen" w:eastAsia="Times New Roman" w:hAnsi="Sylfaen" w:cs="Times New Roman"/>
          <w:color w:val="000000"/>
          <w:lang w:val="hy-AM"/>
        </w:rPr>
        <w:t>դառնա</w:t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 xml:space="preserve"> աշխա</w:t>
      </w:r>
      <w:r w:rsidR="00096894">
        <w:rPr>
          <w:rFonts w:ascii="Sylfaen" w:eastAsia="Times New Roman" w:hAnsi="Sylfaen" w:cs="Times New Roman"/>
          <w:color w:val="000000"/>
          <w:lang w:val="hy-AM"/>
        </w:rPr>
        <w:softHyphen/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>տանքային խմբի ղեկավար`առանց ազատվելու խմբի անդամի իր պարտակա</w:t>
      </w:r>
      <w:r w:rsidR="00044EA9">
        <w:rPr>
          <w:rFonts w:ascii="Sylfaen" w:eastAsia="Times New Roman" w:hAnsi="Sylfaen" w:cs="Times New Roman"/>
          <w:color w:val="000000"/>
          <w:lang w:val="hy-AM"/>
        </w:rPr>
        <w:softHyphen/>
      </w:r>
      <w:r w:rsidR="00A15F59" w:rsidRPr="00D468F9">
        <w:rPr>
          <w:rFonts w:ascii="Sylfaen" w:eastAsia="Times New Roman" w:hAnsi="Sylfaen" w:cs="Times New Roman"/>
          <w:color w:val="000000"/>
          <w:lang w:val="hy-AM"/>
        </w:rPr>
        <w:t>նություններից:</w:t>
      </w:r>
    </w:p>
    <w:p w:rsidR="0078737B" w:rsidRPr="004246FD" w:rsidRDefault="0078737B" w:rsidP="0078737B">
      <w:pPr>
        <w:shd w:val="clear" w:color="auto" w:fill="FFFFFF"/>
        <w:spacing w:after="0" w:line="24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4246FD">
        <w:rPr>
          <w:rFonts w:ascii="Sylfaen" w:hAnsi="Sylfaen" w:cs="Sylfaen"/>
          <w:color w:val="000000"/>
          <w:lang w:val="hy-AM"/>
        </w:rPr>
        <w:t xml:space="preserve">Աշխատանքային խմբի ղեկավար-խորհրդատուի </w:t>
      </w:r>
      <w:r w:rsidR="005A5A43" w:rsidRPr="004246FD">
        <w:rPr>
          <w:rFonts w:ascii="Sylfaen" w:eastAsia="Times New Roman" w:hAnsi="Sylfaen" w:cs="Times New Roman"/>
          <w:color w:val="000000"/>
          <w:lang w:val="hy-AM"/>
        </w:rPr>
        <w:t>թեկնածուներին</w:t>
      </w:r>
      <w:r w:rsidR="005A5A43" w:rsidRPr="004246FD">
        <w:rPr>
          <w:rFonts w:ascii="Sylfaen" w:hAnsi="Sylfaen" w:cs="Sylfaen"/>
          <w:color w:val="000000"/>
          <w:lang w:val="hy-AM"/>
        </w:rPr>
        <w:t xml:space="preserve"> </w:t>
      </w:r>
      <w:r w:rsidRPr="004246FD">
        <w:rPr>
          <w:rFonts w:ascii="Sylfaen" w:hAnsi="Sylfaen" w:cs="Sylfaen"/>
          <w:color w:val="000000"/>
          <w:lang w:val="hy-AM"/>
        </w:rPr>
        <w:t>ներկայացվող նվազագույն որակավորման պահանջներն են՝</w:t>
      </w:r>
    </w:p>
    <w:p w:rsidR="0078737B" w:rsidRPr="00473DE9" w:rsidRDefault="0078737B" w:rsidP="0078737B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8A5444">
        <w:rPr>
          <w:rFonts w:ascii="Sylfaen" w:hAnsi="Sylfaen" w:cs="Sylfaen"/>
          <w:lang w:val="hy-AM" w:eastAsia="ru-RU"/>
        </w:rPr>
        <w:t>բ</w:t>
      </w:r>
      <w:r w:rsidRPr="00473DE9">
        <w:rPr>
          <w:rFonts w:ascii="Sylfaen" w:hAnsi="Sylfaen" w:cs="Sylfaen"/>
          <w:lang w:val="hy-AM" w:eastAsia="ru-RU"/>
        </w:rPr>
        <w:t xml:space="preserve">արձրագույն,  </w:t>
      </w:r>
      <w:r w:rsidRPr="00AC0F92">
        <w:rPr>
          <w:rFonts w:ascii="Sylfaen" w:hAnsi="Sylfaen" w:cs="Sylfaen"/>
          <w:lang w:val="hy-AM" w:eastAsia="ru-RU"/>
        </w:rPr>
        <w:t>ցանկալի է տեխնիկական</w:t>
      </w:r>
      <w:r w:rsidRPr="00473DE9">
        <w:rPr>
          <w:rFonts w:ascii="Sylfaen" w:hAnsi="Sylfaen" w:cs="Sylfaen"/>
          <w:lang w:val="hy-AM" w:eastAsia="ru-RU"/>
        </w:rPr>
        <w:t xml:space="preserve"> կրթություն,</w:t>
      </w:r>
    </w:p>
    <w:p w:rsidR="0078737B" w:rsidRPr="00FC0184" w:rsidRDefault="0078737B" w:rsidP="0078737B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FC0184">
        <w:rPr>
          <w:rFonts w:ascii="Sylfaen" w:hAnsi="Sylfaen" w:cs="Sylfaen"/>
          <w:lang w:val="hy-AM" w:eastAsia="ru-RU"/>
        </w:rPr>
        <w:t xml:space="preserve">առնվազն </w:t>
      </w:r>
      <w:r w:rsidRPr="002D563D">
        <w:rPr>
          <w:rFonts w:ascii="Sylfaen" w:hAnsi="Sylfaen" w:cs="Sylfaen"/>
          <w:lang w:val="hy-AM" w:eastAsia="ru-RU"/>
        </w:rPr>
        <w:t xml:space="preserve">հինգ </w:t>
      </w:r>
      <w:r w:rsidRPr="00FC0184">
        <w:rPr>
          <w:rFonts w:ascii="Sylfaen" w:hAnsi="Sylfaen" w:cs="Sylfaen"/>
          <w:lang w:val="hy-AM" w:eastAsia="ru-RU"/>
        </w:rPr>
        <w:t xml:space="preserve">տարվա </w:t>
      </w:r>
      <w:r w:rsidRPr="00E54049">
        <w:rPr>
          <w:rFonts w:ascii="Sylfaen" w:hAnsi="Sylfaen" w:cs="Sylfaen"/>
          <w:lang w:val="hy-AM" w:eastAsia="ru-RU"/>
        </w:rPr>
        <w:t xml:space="preserve">աշխատանքային </w:t>
      </w:r>
      <w:r w:rsidRPr="00A97E39">
        <w:rPr>
          <w:rFonts w:ascii="Sylfaen" w:hAnsi="Sylfaen" w:cs="Sylfaen"/>
          <w:lang w:val="hy-AM" w:eastAsia="ru-RU"/>
        </w:rPr>
        <w:t>փորձ</w:t>
      </w:r>
      <w:r w:rsidRPr="00E54049">
        <w:rPr>
          <w:rFonts w:ascii="Sylfaen" w:hAnsi="Sylfaen" w:cs="Sylfaen"/>
          <w:lang w:val="hy-AM" w:eastAsia="ru-RU"/>
        </w:rPr>
        <w:t xml:space="preserve"> համապատասխան ոլորտում</w:t>
      </w:r>
      <w:r w:rsidRPr="002D563D">
        <w:rPr>
          <w:rFonts w:ascii="Sylfaen" w:hAnsi="Sylfaen" w:cs="Sylfaen"/>
          <w:lang w:val="hy-AM" w:eastAsia="ru-RU"/>
        </w:rPr>
        <w:t xml:space="preserve">, </w:t>
      </w:r>
      <w:r w:rsidRPr="00FC0184">
        <w:rPr>
          <w:rFonts w:ascii="Sylfaen" w:hAnsi="Sylfaen" w:cs="Sylfaen"/>
          <w:lang w:val="hy-AM" w:eastAsia="ru-RU"/>
        </w:rPr>
        <w:t xml:space="preserve"> </w:t>
      </w:r>
    </w:p>
    <w:p w:rsidR="0078737B" w:rsidRPr="00E54049" w:rsidRDefault="0078737B" w:rsidP="0078737B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>
        <w:rPr>
          <w:rFonts w:ascii="Sylfaen" w:hAnsi="Sylfaen" w:cs="Sylfaen"/>
          <w:lang w:eastAsia="ru-RU"/>
        </w:rPr>
        <w:t xml:space="preserve">տեղեկատվական տեխնոլոգիաների ոլորտի գիտելիքներ, </w:t>
      </w:r>
    </w:p>
    <w:p w:rsidR="0078737B" w:rsidRPr="00394737" w:rsidRDefault="0078737B" w:rsidP="0078737B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/>
          <w:color w:val="000000"/>
          <w:lang w:val="hy-AM"/>
        </w:rPr>
      </w:pPr>
      <w:r w:rsidRPr="00394737">
        <w:rPr>
          <w:rFonts w:ascii="Sylfaen" w:hAnsi="Sylfaen"/>
          <w:color w:val="000000"/>
          <w:lang w:val="hy-AM"/>
        </w:rPr>
        <w:t>թիմային աշխատանքի կարողու</w:t>
      </w:r>
      <w:r w:rsidRPr="00394737">
        <w:rPr>
          <w:rFonts w:ascii="Sylfaen" w:hAnsi="Sylfaen"/>
          <w:color w:val="000000"/>
          <w:lang w:val="hy-AM"/>
        </w:rPr>
        <w:softHyphen/>
        <w:t>թյուն</w:t>
      </w:r>
      <w:r w:rsidRPr="00394737">
        <w:rPr>
          <w:rFonts w:ascii="Sylfaen" w:hAnsi="Sylfaen"/>
          <w:color w:val="000000"/>
        </w:rPr>
        <w:t>,</w:t>
      </w:r>
    </w:p>
    <w:p w:rsidR="0078737B" w:rsidRDefault="0078737B" w:rsidP="0078737B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CF3FC0">
        <w:rPr>
          <w:rFonts w:ascii="Sylfaen" w:hAnsi="Sylfaen"/>
          <w:color w:val="000000"/>
          <w:lang w:val="hy-AM"/>
        </w:rPr>
        <w:t xml:space="preserve">մտքերը շարադրելու հմտություն, </w:t>
      </w:r>
      <w:r w:rsidRPr="003D4F2B">
        <w:rPr>
          <w:rFonts w:ascii="Sylfaen" w:hAnsi="Sylfaen"/>
          <w:color w:val="000000"/>
          <w:lang w:val="hy-AM"/>
        </w:rPr>
        <w:t>հայերենի լավ իմացություն և անգ</w:t>
      </w:r>
      <w:r w:rsidRPr="003D4F2B">
        <w:rPr>
          <w:rFonts w:ascii="Sylfaen" w:hAnsi="Sylfaen"/>
          <w:color w:val="000000"/>
          <w:lang w:val="hy-AM"/>
        </w:rPr>
        <w:softHyphen/>
        <w:t>լերենի</w:t>
      </w:r>
      <w:r w:rsidRPr="00CF3FC0">
        <w:rPr>
          <w:rFonts w:ascii="Sylfaen" w:hAnsi="Sylfaen"/>
          <w:color w:val="000000"/>
          <w:lang w:val="hy-AM"/>
        </w:rPr>
        <w:t xml:space="preserve"> իմացություն</w:t>
      </w:r>
      <w:r w:rsidRPr="003D4F2B">
        <w:rPr>
          <w:rFonts w:ascii="Sylfaen" w:hAnsi="Sylfaen"/>
          <w:color w:val="000000"/>
          <w:lang w:val="hy-AM"/>
        </w:rPr>
        <w:t>,</w:t>
      </w:r>
      <w:r w:rsidRPr="00E54049">
        <w:rPr>
          <w:rFonts w:ascii="Sylfaen" w:hAnsi="Sylfaen" w:cs="Sylfaen"/>
          <w:lang w:val="hy-AM" w:eastAsia="ru-RU"/>
        </w:rPr>
        <w:t xml:space="preserve"> </w:t>
      </w:r>
    </w:p>
    <w:p w:rsidR="0078737B" w:rsidRPr="00FC0184" w:rsidRDefault="0078737B" w:rsidP="0078737B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E54049">
        <w:rPr>
          <w:rFonts w:ascii="Sylfaen" w:hAnsi="Sylfaen" w:cs="Sylfaen"/>
          <w:lang w:val="hy-AM" w:eastAsia="ru-RU"/>
        </w:rPr>
        <w:t xml:space="preserve">կայքերի, պորտալների </w:t>
      </w:r>
      <w:r w:rsidRPr="00197BA8">
        <w:rPr>
          <w:rFonts w:ascii="Sylfaen" w:hAnsi="Sylfaen" w:cs="Sylfaen"/>
          <w:lang w:val="hy-AM" w:eastAsia="ru-RU"/>
        </w:rPr>
        <w:t xml:space="preserve">և դրանց </w:t>
      </w:r>
      <w:r w:rsidRPr="00E54049">
        <w:rPr>
          <w:rFonts w:ascii="Sylfaen" w:hAnsi="Sylfaen" w:cs="Sylfaen"/>
          <w:lang w:val="hy-AM" w:eastAsia="ru-RU"/>
        </w:rPr>
        <w:t xml:space="preserve">տեխնիկական առաջադրանքների </w:t>
      </w:r>
      <w:r w:rsidRPr="00197BA8">
        <w:rPr>
          <w:rFonts w:ascii="Sylfaen" w:hAnsi="Sylfaen" w:cs="Sylfaen"/>
          <w:lang w:val="hy-AM" w:eastAsia="ru-RU"/>
        </w:rPr>
        <w:t>մշակման</w:t>
      </w:r>
      <w:r w:rsidRPr="00E54049">
        <w:rPr>
          <w:rFonts w:ascii="Sylfaen" w:hAnsi="Sylfaen" w:cs="Sylfaen"/>
          <w:lang w:val="hy-AM" w:eastAsia="ru-RU"/>
        </w:rPr>
        <w:t xml:space="preserve"> փորձը կդիտվի որպես առավելություն,</w:t>
      </w:r>
    </w:p>
    <w:p w:rsidR="0078737B" w:rsidRDefault="0078737B" w:rsidP="0078737B">
      <w:pPr>
        <w:shd w:val="clear" w:color="auto" w:fill="FFFFFF"/>
        <w:spacing w:after="0" w:line="240" w:lineRule="auto"/>
        <w:ind w:firstLine="567"/>
        <w:jc w:val="both"/>
        <w:rPr>
          <w:rFonts w:ascii="Sylfaen" w:hAnsi="Sylfaen" w:cs="Sylfaen"/>
          <w:lang w:val="hy-AM" w:eastAsia="ru-RU"/>
        </w:rPr>
      </w:pPr>
    </w:p>
    <w:p w:rsidR="0078737B" w:rsidRPr="004246FD" w:rsidRDefault="005A5A43" w:rsidP="0078737B">
      <w:pPr>
        <w:shd w:val="clear" w:color="auto" w:fill="FFFFFF"/>
        <w:spacing w:after="0" w:line="240" w:lineRule="auto"/>
        <w:ind w:firstLine="567"/>
        <w:jc w:val="both"/>
        <w:rPr>
          <w:rFonts w:ascii="Sylfaen" w:hAnsi="Sylfaen" w:cs="Sylfaen"/>
          <w:color w:val="000000"/>
          <w:lang w:val="hy-AM"/>
        </w:rPr>
      </w:pPr>
      <w:r w:rsidRPr="004246FD">
        <w:rPr>
          <w:rFonts w:ascii="Sylfaen" w:eastAsia="Times New Roman" w:hAnsi="Sylfaen" w:cs="Times New Roman"/>
          <w:color w:val="000000"/>
          <w:lang w:val="hy-AM"/>
        </w:rPr>
        <w:t>Խորհրդատուի թեկնածուներին</w:t>
      </w:r>
      <w:r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="0078737B" w:rsidRPr="004246FD">
        <w:rPr>
          <w:rFonts w:ascii="Sylfaen" w:hAnsi="Sylfaen" w:cs="Sylfaen"/>
          <w:color w:val="000000"/>
          <w:lang w:val="hy-AM"/>
        </w:rPr>
        <w:t xml:space="preserve"> ներկայացվող նվազագույն որակավորման պահանջներն են.</w:t>
      </w:r>
    </w:p>
    <w:p w:rsidR="0078737B" w:rsidRPr="00473DE9" w:rsidRDefault="0078737B" w:rsidP="0078737B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8A5444">
        <w:rPr>
          <w:rFonts w:ascii="Sylfaen" w:hAnsi="Sylfaen" w:cs="Sylfaen"/>
          <w:lang w:val="hy-AM" w:eastAsia="ru-RU"/>
        </w:rPr>
        <w:t>բ</w:t>
      </w:r>
      <w:r w:rsidRPr="00473DE9">
        <w:rPr>
          <w:rFonts w:ascii="Sylfaen" w:hAnsi="Sylfaen" w:cs="Sylfaen"/>
          <w:lang w:val="hy-AM" w:eastAsia="ru-RU"/>
        </w:rPr>
        <w:t xml:space="preserve">արձրագույն,  </w:t>
      </w:r>
      <w:r w:rsidRPr="00AC0F92">
        <w:rPr>
          <w:rFonts w:ascii="Sylfaen" w:hAnsi="Sylfaen" w:cs="Sylfaen"/>
          <w:lang w:val="hy-AM" w:eastAsia="ru-RU"/>
        </w:rPr>
        <w:t>ցանկալի է տեխնիկական</w:t>
      </w:r>
      <w:r w:rsidRPr="00473DE9">
        <w:rPr>
          <w:rFonts w:ascii="Sylfaen" w:hAnsi="Sylfaen" w:cs="Sylfaen"/>
          <w:lang w:val="hy-AM" w:eastAsia="ru-RU"/>
        </w:rPr>
        <w:t xml:space="preserve"> կրթություն,</w:t>
      </w:r>
    </w:p>
    <w:p w:rsidR="0078737B" w:rsidRPr="00FC0184" w:rsidRDefault="0078737B" w:rsidP="0078737B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FC0184">
        <w:rPr>
          <w:rFonts w:ascii="Sylfaen" w:hAnsi="Sylfaen" w:cs="Sylfaen"/>
          <w:lang w:val="hy-AM" w:eastAsia="ru-RU"/>
        </w:rPr>
        <w:lastRenderedPageBreak/>
        <w:t xml:space="preserve">առնվազն </w:t>
      </w:r>
      <w:r w:rsidRPr="00E54049">
        <w:rPr>
          <w:rFonts w:ascii="Sylfaen" w:hAnsi="Sylfaen" w:cs="Sylfaen"/>
          <w:lang w:val="hy-AM" w:eastAsia="ru-RU"/>
        </w:rPr>
        <w:t>երեք</w:t>
      </w:r>
      <w:r w:rsidRPr="002D563D">
        <w:rPr>
          <w:rFonts w:ascii="Sylfaen" w:hAnsi="Sylfaen" w:cs="Sylfaen"/>
          <w:lang w:val="hy-AM" w:eastAsia="ru-RU"/>
        </w:rPr>
        <w:t xml:space="preserve"> </w:t>
      </w:r>
      <w:r w:rsidRPr="00FC0184">
        <w:rPr>
          <w:rFonts w:ascii="Sylfaen" w:hAnsi="Sylfaen" w:cs="Sylfaen"/>
          <w:lang w:val="hy-AM" w:eastAsia="ru-RU"/>
        </w:rPr>
        <w:t xml:space="preserve">տարվա </w:t>
      </w:r>
      <w:r w:rsidRPr="00E54049">
        <w:rPr>
          <w:rFonts w:ascii="Sylfaen" w:hAnsi="Sylfaen" w:cs="Sylfaen"/>
          <w:lang w:val="hy-AM" w:eastAsia="ru-RU"/>
        </w:rPr>
        <w:t xml:space="preserve">աշխատանքային </w:t>
      </w:r>
      <w:r w:rsidRPr="00A97E39">
        <w:rPr>
          <w:rFonts w:ascii="Sylfaen" w:hAnsi="Sylfaen" w:cs="Sylfaen"/>
          <w:lang w:val="hy-AM" w:eastAsia="ru-RU"/>
        </w:rPr>
        <w:t>փորձ</w:t>
      </w:r>
      <w:r w:rsidRPr="00E54049">
        <w:rPr>
          <w:rFonts w:ascii="Sylfaen" w:hAnsi="Sylfaen" w:cs="Sylfaen"/>
          <w:lang w:val="hy-AM" w:eastAsia="ru-RU"/>
        </w:rPr>
        <w:t xml:space="preserve"> համապատասխան ոլորտում</w:t>
      </w:r>
      <w:r w:rsidRPr="002D563D">
        <w:rPr>
          <w:rFonts w:ascii="Sylfaen" w:hAnsi="Sylfaen" w:cs="Sylfaen"/>
          <w:lang w:val="hy-AM" w:eastAsia="ru-RU"/>
        </w:rPr>
        <w:t xml:space="preserve">, </w:t>
      </w:r>
      <w:r w:rsidRPr="00FC0184">
        <w:rPr>
          <w:rFonts w:ascii="Sylfaen" w:hAnsi="Sylfaen" w:cs="Sylfaen"/>
          <w:lang w:val="hy-AM" w:eastAsia="ru-RU"/>
        </w:rPr>
        <w:t xml:space="preserve"> </w:t>
      </w:r>
    </w:p>
    <w:p w:rsidR="0078737B" w:rsidRPr="00197BA8" w:rsidRDefault="0078737B" w:rsidP="0078737B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197BA8">
        <w:rPr>
          <w:rFonts w:ascii="Sylfaen" w:hAnsi="Sylfaen" w:cs="Sylfaen"/>
          <w:lang w:val="hy-AM" w:eastAsia="ru-RU"/>
        </w:rPr>
        <w:t>տեղեկատվական տեխնոլոգիաների ոլորտի գիտելիքներ, վեբ-ծրագրավորման իմացություն,</w:t>
      </w:r>
    </w:p>
    <w:p w:rsidR="0078737B" w:rsidRPr="00394737" w:rsidRDefault="0078737B" w:rsidP="0078737B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/>
          <w:color w:val="000000"/>
          <w:lang w:val="hy-AM"/>
        </w:rPr>
      </w:pPr>
      <w:r w:rsidRPr="00394737">
        <w:rPr>
          <w:rFonts w:ascii="Sylfaen" w:hAnsi="Sylfaen"/>
          <w:color w:val="000000"/>
          <w:lang w:val="hy-AM"/>
        </w:rPr>
        <w:t>թիմային աշխատանքի կարողու</w:t>
      </w:r>
      <w:r w:rsidRPr="00394737">
        <w:rPr>
          <w:rFonts w:ascii="Sylfaen" w:hAnsi="Sylfaen"/>
          <w:color w:val="000000"/>
          <w:lang w:val="hy-AM"/>
        </w:rPr>
        <w:softHyphen/>
        <w:t>թյուն</w:t>
      </w:r>
      <w:r w:rsidRPr="00394737">
        <w:rPr>
          <w:rFonts w:ascii="Sylfaen" w:hAnsi="Sylfaen"/>
          <w:color w:val="000000"/>
        </w:rPr>
        <w:t>,</w:t>
      </w:r>
    </w:p>
    <w:p w:rsidR="0078737B" w:rsidRDefault="0078737B" w:rsidP="0078737B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CF3FC0">
        <w:rPr>
          <w:rFonts w:ascii="Sylfaen" w:hAnsi="Sylfaen"/>
          <w:color w:val="000000"/>
          <w:lang w:val="hy-AM"/>
        </w:rPr>
        <w:t xml:space="preserve">մտքերը շարադրելու հմտություն, </w:t>
      </w:r>
      <w:r w:rsidRPr="003D4F2B">
        <w:rPr>
          <w:rFonts w:ascii="Sylfaen" w:hAnsi="Sylfaen"/>
          <w:color w:val="000000"/>
          <w:lang w:val="hy-AM"/>
        </w:rPr>
        <w:t>հայերենի լավ իմացություն և անգ</w:t>
      </w:r>
      <w:r w:rsidRPr="003D4F2B">
        <w:rPr>
          <w:rFonts w:ascii="Sylfaen" w:hAnsi="Sylfaen"/>
          <w:color w:val="000000"/>
          <w:lang w:val="hy-AM"/>
        </w:rPr>
        <w:softHyphen/>
        <w:t>լերենի</w:t>
      </w:r>
      <w:r w:rsidRPr="00CF3FC0">
        <w:rPr>
          <w:rFonts w:ascii="Sylfaen" w:hAnsi="Sylfaen"/>
          <w:color w:val="000000"/>
          <w:lang w:val="hy-AM"/>
        </w:rPr>
        <w:t xml:space="preserve"> իմացություն</w:t>
      </w:r>
      <w:r w:rsidRPr="003D4F2B">
        <w:rPr>
          <w:rFonts w:ascii="Sylfaen" w:hAnsi="Sylfaen"/>
          <w:color w:val="000000"/>
          <w:lang w:val="hy-AM"/>
        </w:rPr>
        <w:t>,</w:t>
      </w:r>
      <w:r w:rsidRPr="00E54049">
        <w:rPr>
          <w:rFonts w:ascii="Sylfaen" w:hAnsi="Sylfaen" w:cs="Sylfaen"/>
          <w:lang w:val="hy-AM" w:eastAsia="ru-RU"/>
        </w:rPr>
        <w:t xml:space="preserve"> </w:t>
      </w:r>
    </w:p>
    <w:p w:rsidR="0078737B" w:rsidRPr="00FC0184" w:rsidRDefault="0078737B" w:rsidP="0078737B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Sylfaen" w:hAnsi="Sylfaen" w:cs="Sylfaen"/>
          <w:lang w:val="hy-AM" w:eastAsia="ru-RU"/>
        </w:rPr>
      </w:pPr>
      <w:r w:rsidRPr="00E54049">
        <w:rPr>
          <w:rFonts w:ascii="Sylfaen" w:hAnsi="Sylfaen" w:cs="Sylfaen"/>
          <w:lang w:val="hy-AM" w:eastAsia="ru-RU"/>
        </w:rPr>
        <w:t xml:space="preserve">կայքերի, պորտալների </w:t>
      </w:r>
      <w:r w:rsidRPr="00197BA8">
        <w:rPr>
          <w:rFonts w:ascii="Sylfaen" w:hAnsi="Sylfaen" w:cs="Sylfaen"/>
          <w:lang w:val="hy-AM" w:eastAsia="ru-RU"/>
        </w:rPr>
        <w:t xml:space="preserve">և դրանց </w:t>
      </w:r>
      <w:r w:rsidRPr="00E54049">
        <w:rPr>
          <w:rFonts w:ascii="Sylfaen" w:hAnsi="Sylfaen" w:cs="Sylfaen"/>
          <w:lang w:val="hy-AM" w:eastAsia="ru-RU"/>
        </w:rPr>
        <w:t xml:space="preserve">տեխնիկական առաջադրանքների </w:t>
      </w:r>
      <w:r w:rsidRPr="00197BA8">
        <w:rPr>
          <w:rFonts w:ascii="Sylfaen" w:hAnsi="Sylfaen" w:cs="Sylfaen"/>
          <w:lang w:val="hy-AM" w:eastAsia="ru-RU"/>
        </w:rPr>
        <w:t>մշակման</w:t>
      </w:r>
      <w:r w:rsidRPr="00E54049">
        <w:rPr>
          <w:rFonts w:ascii="Sylfaen" w:hAnsi="Sylfaen" w:cs="Sylfaen"/>
          <w:lang w:val="hy-AM" w:eastAsia="ru-RU"/>
        </w:rPr>
        <w:t xml:space="preserve"> փորձը կդիտվի որպես առավելություն,</w:t>
      </w:r>
    </w:p>
    <w:p w:rsidR="00D61DA5" w:rsidRDefault="00D61DA5" w:rsidP="00D468F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lang w:val="hy-AM"/>
        </w:rPr>
      </w:pPr>
    </w:p>
    <w:p w:rsidR="004530B6" w:rsidRPr="00FC3458" w:rsidRDefault="004530B6" w:rsidP="004530B6">
      <w:pPr>
        <w:shd w:val="clear" w:color="auto" w:fill="FFFFFF"/>
        <w:spacing w:after="0" w:line="240" w:lineRule="auto"/>
        <w:ind w:firstLine="567"/>
        <w:jc w:val="both"/>
        <w:rPr>
          <w:rFonts w:ascii="Sylfaen" w:hAnsi="Sylfaen" w:cs="Sylfaen"/>
          <w:lang w:val="hy-AM" w:eastAsia="ru-RU"/>
        </w:rPr>
      </w:pPr>
      <w:r w:rsidRPr="00980720">
        <w:rPr>
          <w:rFonts w:ascii="Sylfaen" w:eastAsia="Times New Roman" w:hAnsi="Sylfaen" w:cs="Times New Roman"/>
          <w:color w:val="000000"/>
          <w:lang w:val="hy-AM"/>
        </w:rPr>
        <w:t>Մրցույթին մասնակցելու համար</w:t>
      </w:r>
      <w:r w:rsidRPr="00D468F9">
        <w:rPr>
          <w:rFonts w:ascii="Sylfaen" w:eastAsia="Times New Roman" w:hAnsi="Sylfaen" w:cs="Times New Roman"/>
          <w:color w:val="000000"/>
          <w:lang w:val="hy-AM"/>
        </w:rPr>
        <w:t xml:space="preserve"> թեկնածուները </w:t>
      </w:r>
      <w:r w:rsidRPr="00D61DA5">
        <w:rPr>
          <w:rFonts w:ascii="Sylfaen" w:eastAsia="Times New Roman" w:hAnsi="Sylfaen" w:cs="Times New Roman"/>
          <w:color w:val="000000"/>
          <w:lang w:val="hy-AM"/>
        </w:rPr>
        <w:t xml:space="preserve">ներկայացնում են </w:t>
      </w:r>
      <w:r>
        <w:rPr>
          <w:rFonts w:ascii="Sylfaen" w:eastAsia="Times New Roman" w:hAnsi="Sylfaen" w:cs="Times New Roman"/>
          <w:color w:val="000000"/>
          <w:lang w:val="hy-AM"/>
        </w:rPr>
        <w:t>դիմում</w:t>
      </w:r>
      <w:r w:rsidRPr="00D61DA5">
        <w:rPr>
          <w:rFonts w:ascii="Sylfaen" w:eastAsia="Times New Roman" w:hAnsi="Sylfaen" w:cs="Times New Roman"/>
          <w:color w:val="000000"/>
          <w:lang w:val="hy-AM"/>
        </w:rPr>
        <w:t xml:space="preserve">, որտեղ նշվում է </w:t>
      </w:r>
      <w:r w:rsidRPr="00044EA9">
        <w:rPr>
          <w:rFonts w:ascii="Sylfaen" w:eastAsia="Times New Roman" w:hAnsi="Sylfaen" w:cs="Times New Roman"/>
          <w:color w:val="000000"/>
          <w:lang w:val="hy-AM"/>
        </w:rPr>
        <w:t>սույն հայտարա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044EA9">
        <w:rPr>
          <w:rFonts w:ascii="Sylfaen" w:eastAsia="Times New Roman" w:hAnsi="Sylfaen" w:cs="Times New Roman"/>
          <w:color w:val="000000"/>
          <w:lang w:val="hy-AM"/>
        </w:rPr>
        <w:t>րու</w:t>
      </w:r>
      <w:r>
        <w:rPr>
          <w:rFonts w:ascii="Sylfaen" w:eastAsia="Times New Roman" w:hAnsi="Sylfaen" w:cs="Times New Roman"/>
          <w:color w:val="000000"/>
          <w:lang w:val="hy-AM"/>
        </w:rPr>
        <w:softHyphen/>
        <w:t>թյ</w:t>
      </w:r>
      <w:r w:rsidRPr="00980720">
        <w:rPr>
          <w:rFonts w:ascii="Sylfaen" w:eastAsia="Times New Roman" w:hAnsi="Sylfaen" w:cs="Times New Roman"/>
          <w:color w:val="000000"/>
          <w:lang w:val="hy-AM"/>
        </w:rPr>
        <w:t xml:space="preserve">ում նշված </w:t>
      </w:r>
      <w:r w:rsidRPr="00D61DA5">
        <w:rPr>
          <w:rFonts w:ascii="Sylfaen" w:eastAsia="Times New Roman" w:hAnsi="Sylfaen" w:cs="Times New Roman"/>
          <w:color w:val="000000"/>
          <w:lang w:val="hy-AM"/>
        </w:rPr>
        <w:t xml:space="preserve">ուղղություններից մեկը, ինչպես նաև </w:t>
      </w:r>
      <w:r w:rsidRPr="00D468F9">
        <w:rPr>
          <w:rFonts w:ascii="Sylfaen" w:eastAsia="Times New Roman" w:hAnsi="Sylfaen" w:cs="Times New Roman"/>
          <w:color w:val="000000"/>
          <w:lang w:val="hy-AM"/>
        </w:rPr>
        <w:t>ինքնակենսագրական տվյալները (CV), որ</w:t>
      </w:r>
      <w:r w:rsidRPr="00980720">
        <w:rPr>
          <w:rFonts w:ascii="Sylfaen" w:eastAsia="Times New Roman" w:hAnsi="Sylfaen" w:cs="Times New Roman"/>
          <w:color w:val="000000"/>
          <w:lang w:val="hy-AM"/>
        </w:rPr>
        <w:t>ոնք</w:t>
      </w:r>
      <w:r w:rsidRPr="00D468F9">
        <w:rPr>
          <w:rFonts w:ascii="Sylfaen" w:eastAsia="Times New Roman" w:hAnsi="Sylfaen" w:cs="Times New Roman"/>
          <w:color w:val="000000"/>
          <w:lang w:val="hy-AM"/>
        </w:rPr>
        <w:t xml:space="preserve"> պետք</w:t>
      </w:r>
      <w:bookmarkStart w:id="0" w:name="_GoBack"/>
      <w:bookmarkEnd w:id="0"/>
      <w:r w:rsidRPr="00D468F9">
        <w:rPr>
          <w:rFonts w:ascii="Sylfaen" w:eastAsia="Times New Roman" w:hAnsi="Sylfaen" w:cs="Times New Roman"/>
          <w:color w:val="000000"/>
          <w:lang w:val="hy-AM"/>
        </w:rPr>
        <w:t xml:space="preserve"> է պարունակ</w:t>
      </w:r>
      <w:r w:rsidRPr="00980720">
        <w:rPr>
          <w:rFonts w:ascii="Sylfaen" w:eastAsia="Times New Roman" w:hAnsi="Sylfaen" w:cs="Times New Roman"/>
          <w:color w:val="000000"/>
          <w:lang w:val="hy-AM"/>
        </w:rPr>
        <w:t>են</w:t>
      </w:r>
      <w:r w:rsidRPr="00D468F9">
        <w:rPr>
          <w:rFonts w:ascii="Sylfaen" w:eastAsia="Times New Roman" w:hAnsi="Sylfaen" w:cs="Times New Roman"/>
          <w:color w:val="000000"/>
          <w:lang w:val="hy-AM"/>
        </w:rPr>
        <w:t xml:space="preserve"> դիմողի վերաբերյալ հետևյալ տեղեկությունները` անունը, ազ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գա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նու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նը, ծննդյան թիվը, կրթությունը, մասնա</w:t>
      </w:r>
      <w:r w:rsidR="00980720"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գիտությունը, մանրամասն աշխատանքային փոր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ձը, իրակա</w:t>
      </w:r>
      <w:r>
        <w:rPr>
          <w:rFonts w:ascii="Sylfaen" w:eastAsia="Times New Roman" w:hAnsi="Sylfaen" w:cs="Times New Roman"/>
          <w:color w:val="000000"/>
          <w:lang w:val="hy-AM"/>
        </w:rPr>
        <w:softHyphen/>
      </w:r>
      <w:r w:rsidRPr="00D468F9">
        <w:rPr>
          <w:rFonts w:ascii="Sylfaen" w:eastAsia="Times New Roman" w:hAnsi="Sylfaen" w:cs="Times New Roman"/>
          <w:color w:val="000000"/>
          <w:lang w:val="hy-AM"/>
        </w:rPr>
        <w:t>նացրած նախագծերն ու խորհրդատվական գործունեությունը,</w:t>
      </w:r>
      <w:r w:rsidR="0078737B" w:rsidRPr="0078737B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Pr="00FC3458">
        <w:rPr>
          <w:rFonts w:ascii="Sylfaen" w:hAnsi="Sylfaen" w:cs="Sylfaen"/>
          <w:lang w:val="hy-AM" w:eastAsia="ru-RU"/>
        </w:rPr>
        <w:t>անհրա</w:t>
      </w:r>
      <w:r w:rsidRPr="00FC3458">
        <w:rPr>
          <w:rFonts w:ascii="Sylfaen" w:hAnsi="Sylfaen" w:cs="Sylfaen"/>
          <w:lang w:val="hy-AM" w:eastAsia="ru-RU"/>
        </w:rPr>
        <w:softHyphen/>
        <w:t>ժեշ</w:t>
      </w:r>
      <w:r w:rsidRPr="00FC3458">
        <w:rPr>
          <w:rFonts w:ascii="Sylfaen" w:hAnsi="Sylfaen" w:cs="Sylfaen"/>
          <w:lang w:val="hy-AM" w:eastAsia="ru-RU"/>
        </w:rPr>
        <w:softHyphen/>
        <w:t>տու</w:t>
      </w:r>
      <w:r w:rsidRPr="00FC3458">
        <w:rPr>
          <w:rFonts w:ascii="Sylfaen" w:hAnsi="Sylfaen" w:cs="Sylfaen"/>
          <w:lang w:val="hy-AM" w:eastAsia="ru-RU"/>
        </w:rPr>
        <w:softHyphen/>
        <w:t>թյան դեպ</w:t>
      </w:r>
      <w:r>
        <w:rPr>
          <w:rFonts w:ascii="Sylfaen" w:hAnsi="Sylfaen" w:cs="Sylfaen"/>
          <w:lang w:val="hy-AM" w:eastAsia="ru-RU"/>
        </w:rPr>
        <w:softHyphen/>
      </w:r>
      <w:r w:rsidRPr="00FC3458">
        <w:rPr>
          <w:rFonts w:ascii="Sylfaen" w:hAnsi="Sylfaen" w:cs="Sylfaen"/>
          <w:lang w:val="hy-AM" w:eastAsia="ru-RU"/>
        </w:rPr>
        <w:t>քում` նաև դիպլոմներ</w:t>
      </w:r>
      <w:r w:rsidRPr="00980720">
        <w:rPr>
          <w:rFonts w:ascii="Sylfaen" w:hAnsi="Sylfaen" w:cs="Sylfaen"/>
          <w:lang w:val="hy-AM" w:eastAsia="ru-RU"/>
        </w:rPr>
        <w:t>ը,</w:t>
      </w:r>
      <w:r w:rsidRPr="00FC3458">
        <w:rPr>
          <w:rFonts w:ascii="Sylfaen" w:hAnsi="Sylfaen" w:cs="Sylfaen"/>
          <w:lang w:val="hy-AM" w:eastAsia="ru-RU"/>
        </w:rPr>
        <w:t xml:space="preserve"> հավաստագրեր</w:t>
      </w:r>
      <w:r w:rsidRPr="00D468F9">
        <w:rPr>
          <w:rFonts w:ascii="Sylfaen" w:hAnsi="Sylfaen" w:cs="Sylfaen"/>
          <w:lang w:val="hy-AM" w:eastAsia="ru-RU"/>
        </w:rPr>
        <w:t>ը</w:t>
      </w:r>
      <w:r w:rsidRPr="00980720">
        <w:rPr>
          <w:rFonts w:ascii="Sylfaen" w:hAnsi="Sylfaen" w:cs="Sylfaen"/>
          <w:lang w:val="hy-AM" w:eastAsia="ru-RU"/>
        </w:rPr>
        <w:t xml:space="preserve"> և այլ փաստաթղթեր</w:t>
      </w:r>
      <w:r w:rsidRPr="00FC3458">
        <w:rPr>
          <w:rFonts w:ascii="Sylfaen" w:hAnsi="Sylfaen" w:cs="Sylfaen"/>
          <w:lang w:val="hy-AM" w:eastAsia="ru-RU"/>
        </w:rPr>
        <w:t>:</w:t>
      </w:r>
    </w:p>
    <w:p w:rsidR="00D676DE" w:rsidRPr="00044EA9" w:rsidRDefault="00D676DE" w:rsidP="00D676DE">
      <w:pPr>
        <w:shd w:val="clear" w:color="auto" w:fill="FFFFFF"/>
        <w:spacing w:after="0" w:line="240" w:lineRule="auto"/>
        <w:ind w:right="-138" w:firstLine="567"/>
        <w:jc w:val="both"/>
        <w:rPr>
          <w:rFonts w:ascii="Sylfaen" w:hAnsi="Sylfaen" w:cs="Sylfaen"/>
          <w:lang w:val="hy-AM" w:eastAsia="ru-RU"/>
        </w:rPr>
      </w:pPr>
      <w:r w:rsidRPr="00044EA9">
        <w:rPr>
          <w:rFonts w:ascii="Sylfaen" w:hAnsi="Sylfaen" w:cs="Sylfaen"/>
          <w:lang w:val="hy-AM" w:eastAsia="ru-RU"/>
        </w:rPr>
        <w:t>Համապատասխան փորձ ունեցող մասնագետները կարող են դիմել Հայաստանի ազ</w:t>
      </w:r>
      <w:r>
        <w:rPr>
          <w:rFonts w:ascii="Sylfaen" w:hAnsi="Sylfaen" w:cs="Sylfaen"/>
          <w:lang w:val="hy-AM" w:eastAsia="ru-RU"/>
        </w:rPr>
        <w:softHyphen/>
      </w:r>
      <w:r w:rsidRPr="00044EA9">
        <w:rPr>
          <w:rFonts w:ascii="Sylfaen" w:hAnsi="Sylfaen" w:cs="Sylfaen"/>
          <w:lang w:val="hy-AM" w:eastAsia="ru-RU"/>
        </w:rPr>
        <w:t>գային պոլիտեխնիկական համալսարան, ք. Երևան, Տերյան փող. 105 հասցեով (17-րդ մաս</w:t>
      </w:r>
      <w:r>
        <w:rPr>
          <w:rFonts w:ascii="Sylfaen" w:hAnsi="Sylfaen" w:cs="Sylfaen"/>
          <w:lang w:val="hy-AM" w:eastAsia="ru-RU"/>
        </w:rPr>
        <w:softHyphen/>
      </w:r>
      <w:r w:rsidRPr="00044EA9">
        <w:rPr>
          <w:rFonts w:ascii="Sylfaen" w:hAnsi="Sylfaen" w:cs="Sylfaen"/>
          <w:lang w:val="hy-AM" w:eastAsia="ru-RU"/>
        </w:rPr>
        <w:t>նաշենք, 17310 սենյակ) մինչև 2016թ.</w:t>
      </w:r>
      <w:r w:rsidRPr="004246FD">
        <w:rPr>
          <w:rFonts w:ascii="Sylfaen" w:hAnsi="Sylfaen" w:cs="Sylfaen"/>
          <w:lang w:val="hy-AM" w:eastAsia="ru-RU"/>
        </w:rPr>
        <w:t xml:space="preserve"> մարտի</w:t>
      </w:r>
      <w:r w:rsidRPr="00044EA9">
        <w:rPr>
          <w:rFonts w:ascii="Sylfaen" w:hAnsi="Sylfaen" w:cs="Sylfaen"/>
          <w:lang w:val="hy-AM" w:eastAsia="ru-RU"/>
        </w:rPr>
        <w:t xml:space="preserve"> </w:t>
      </w:r>
      <w:r w:rsidR="004246FD" w:rsidRPr="004246FD">
        <w:rPr>
          <w:rFonts w:ascii="Sylfaen" w:hAnsi="Sylfaen" w:cs="Sylfaen"/>
          <w:lang w:val="hy-AM" w:eastAsia="ru-RU"/>
        </w:rPr>
        <w:t>15</w:t>
      </w:r>
      <w:r w:rsidRPr="004246FD">
        <w:rPr>
          <w:rFonts w:ascii="Sylfaen" w:hAnsi="Sylfaen" w:cs="Sylfaen"/>
          <w:lang w:val="hy-AM" w:eastAsia="ru-RU"/>
        </w:rPr>
        <w:t>-ը</w:t>
      </w:r>
      <w:r w:rsidRPr="00044EA9">
        <w:rPr>
          <w:rFonts w:ascii="Sylfaen" w:hAnsi="Sylfaen" w:cs="Sylfaen"/>
          <w:lang w:val="hy-AM" w:eastAsia="ru-RU"/>
        </w:rPr>
        <w:t>, ժամը 17:00-</w:t>
      </w:r>
      <w:r w:rsidRPr="004246FD">
        <w:rPr>
          <w:rFonts w:ascii="Sylfaen" w:hAnsi="Sylfaen" w:cs="Sylfaen"/>
          <w:lang w:val="hy-AM" w:eastAsia="ru-RU"/>
        </w:rPr>
        <w:t>ը (</w:t>
      </w:r>
      <w:r w:rsidRPr="00044EA9">
        <w:rPr>
          <w:rFonts w:ascii="Sylfaen" w:hAnsi="Sylfaen" w:cs="Sylfaen"/>
          <w:lang w:val="hy-AM" w:eastAsia="ru-RU"/>
        </w:rPr>
        <w:t xml:space="preserve">էլ. </w:t>
      </w:r>
      <w:r w:rsidRPr="004246FD">
        <w:rPr>
          <w:rFonts w:ascii="Sylfaen" w:hAnsi="Sylfaen" w:cs="Sylfaen"/>
          <w:lang w:val="hy-AM" w:eastAsia="ru-RU"/>
        </w:rPr>
        <w:t>փ</w:t>
      </w:r>
      <w:r w:rsidRPr="00044EA9">
        <w:rPr>
          <w:rFonts w:ascii="Sylfaen" w:hAnsi="Sylfaen" w:cs="Sylfaen"/>
          <w:lang w:val="hy-AM" w:eastAsia="ru-RU"/>
        </w:rPr>
        <w:t>ոստ</w:t>
      </w:r>
      <w:r w:rsidRPr="004246FD">
        <w:rPr>
          <w:rFonts w:ascii="Sylfaen" w:hAnsi="Sylfaen" w:cs="Sylfaen"/>
          <w:lang w:val="hy-AM" w:eastAsia="ru-RU"/>
        </w:rPr>
        <w:t>`</w:t>
      </w:r>
      <w:r w:rsidRPr="00044EA9">
        <w:rPr>
          <w:rFonts w:ascii="Sylfaen" w:hAnsi="Sylfaen" w:cs="Sylfaen"/>
          <w:lang w:val="hy-AM" w:eastAsia="ru-RU"/>
        </w:rPr>
        <w:t> </w:t>
      </w:r>
      <w:r>
        <w:rPr>
          <w:rFonts w:ascii="Sylfaen" w:hAnsi="Sylfaen" w:cs="Sylfaen"/>
          <w:lang w:val="hy-AM" w:eastAsia="ru-RU"/>
        </w:rPr>
        <w:t>tatevik.ha@seua.am</w:t>
      </w:r>
      <w:r w:rsidRPr="004246FD">
        <w:rPr>
          <w:rFonts w:ascii="Sylfaen" w:hAnsi="Sylfaen" w:cs="Sylfaen"/>
          <w:lang w:val="hy-AM" w:eastAsia="ru-RU"/>
        </w:rPr>
        <w:t>)</w:t>
      </w:r>
      <w:r w:rsidRPr="00044EA9">
        <w:rPr>
          <w:rFonts w:ascii="Sylfaen" w:hAnsi="Sylfaen" w:cs="Sylfaen"/>
          <w:lang w:val="hy-AM" w:eastAsia="ru-RU"/>
        </w:rPr>
        <w:t>:</w:t>
      </w:r>
    </w:p>
    <w:p w:rsidR="00044EA9" w:rsidRDefault="00044EA9" w:rsidP="00A15F5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lang w:val="hy-AM"/>
        </w:rPr>
      </w:pPr>
    </w:p>
    <w:p w:rsidR="00A15F59" w:rsidRPr="004729EB" w:rsidRDefault="00A15F59" w:rsidP="00044EA9">
      <w:pPr>
        <w:shd w:val="clear" w:color="auto" w:fill="FFFFFF"/>
        <w:spacing w:after="0" w:line="240" w:lineRule="auto"/>
        <w:ind w:firstLine="567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4729EB">
        <w:rPr>
          <w:rFonts w:ascii="Sylfaen" w:eastAsia="Times New Roman" w:hAnsi="Sylfaen" w:cs="Times New Roman"/>
          <w:color w:val="000000"/>
          <w:lang w:val="hy-AM"/>
        </w:rPr>
        <w:t xml:space="preserve">Լրացուցիչ տեղեկությունների համար խնդրում ենք դիմել վերոհիշյալ հասցեով կամ </w:t>
      </w:r>
      <w:r w:rsidR="00044EA9">
        <w:rPr>
          <w:rFonts w:ascii="Sylfaen" w:eastAsia="Times New Roman" w:hAnsi="Sylfaen" w:cs="Times New Roman"/>
          <w:color w:val="000000"/>
          <w:lang w:val="hy-AM"/>
        </w:rPr>
        <w:br/>
      </w:r>
      <w:r w:rsidR="004729EB" w:rsidRPr="004729EB">
        <w:rPr>
          <w:rFonts w:ascii="Sylfaen" w:eastAsia="Times New Roman" w:hAnsi="Sylfaen" w:cs="Times New Roman"/>
          <w:color w:val="000000"/>
          <w:lang w:val="hy-AM"/>
        </w:rPr>
        <w:t>58-02-59</w:t>
      </w:r>
      <w:r w:rsidRPr="004729EB">
        <w:rPr>
          <w:rFonts w:ascii="Sylfaen" w:eastAsia="Times New Roman" w:hAnsi="Sylfaen" w:cs="Times New Roman"/>
          <w:color w:val="000000"/>
          <w:lang w:val="hy-AM"/>
        </w:rPr>
        <w:t xml:space="preserve"> հեռախոսահամարով:  </w:t>
      </w:r>
    </w:p>
    <w:p w:rsidR="00D915FF" w:rsidRPr="004729EB" w:rsidRDefault="00D915FF">
      <w:pPr>
        <w:rPr>
          <w:lang w:val="hy-AM"/>
        </w:rPr>
      </w:pPr>
    </w:p>
    <w:sectPr w:rsidR="00D915FF" w:rsidRPr="004729EB" w:rsidSect="006A6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55031"/>
    <w:multiLevelType w:val="hybridMultilevel"/>
    <w:tmpl w:val="903A9F04"/>
    <w:lvl w:ilvl="0" w:tplc="BCDE438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427DA"/>
    <w:multiLevelType w:val="hybridMultilevel"/>
    <w:tmpl w:val="4022E320"/>
    <w:lvl w:ilvl="0" w:tplc="62C8EE42">
      <w:start w:val="15"/>
      <w:numFmt w:val="bullet"/>
      <w:lvlText w:val="-"/>
      <w:lvlJc w:val="left"/>
      <w:pPr>
        <w:ind w:left="720" w:hanging="360"/>
      </w:pPr>
      <w:rPr>
        <w:rFonts w:ascii="Arial AMU" w:eastAsia="Times New Roman" w:hAnsi="Arial AMU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64967"/>
    <w:multiLevelType w:val="hybridMultilevel"/>
    <w:tmpl w:val="93DE2164"/>
    <w:lvl w:ilvl="0" w:tplc="62C8EE42">
      <w:start w:val="15"/>
      <w:numFmt w:val="bullet"/>
      <w:lvlText w:val="-"/>
      <w:lvlJc w:val="left"/>
      <w:pPr>
        <w:ind w:left="1281" w:hanging="360"/>
      </w:pPr>
      <w:rPr>
        <w:rFonts w:ascii="Arial AMU" w:eastAsia="Times New Roman" w:hAnsi="Arial AMU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3">
    <w:nsid w:val="2F7713EC"/>
    <w:multiLevelType w:val="hybridMultilevel"/>
    <w:tmpl w:val="DF6267D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1AC29C9"/>
    <w:multiLevelType w:val="hybridMultilevel"/>
    <w:tmpl w:val="56A6A81A"/>
    <w:lvl w:ilvl="0" w:tplc="708E81B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70827"/>
    <w:multiLevelType w:val="hybridMultilevel"/>
    <w:tmpl w:val="D902B9D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3251164"/>
    <w:multiLevelType w:val="hybridMultilevel"/>
    <w:tmpl w:val="FFF2AE34"/>
    <w:lvl w:ilvl="0" w:tplc="D4A678E2">
      <w:numFmt w:val="bullet"/>
      <w:lvlText w:val="•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BD"/>
    <w:rsid w:val="00001D8B"/>
    <w:rsid w:val="00044EA9"/>
    <w:rsid w:val="0006739E"/>
    <w:rsid w:val="00096894"/>
    <w:rsid w:val="001314B6"/>
    <w:rsid w:val="0020148C"/>
    <w:rsid w:val="00272262"/>
    <w:rsid w:val="002803BD"/>
    <w:rsid w:val="002B2B29"/>
    <w:rsid w:val="002F465E"/>
    <w:rsid w:val="00352536"/>
    <w:rsid w:val="003C668E"/>
    <w:rsid w:val="004246FD"/>
    <w:rsid w:val="004530B6"/>
    <w:rsid w:val="004729EB"/>
    <w:rsid w:val="004769F5"/>
    <w:rsid w:val="004D3384"/>
    <w:rsid w:val="004D4380"/>
    <w:rsid w:val="00506B6C"/>
    <w:rsid w:val="005A5A43"/>
    <w:rsid w:val="006A61CB"/>
    <w:rsid w:val="00732D3F"/>
    <w:rsid w:val="0078737B"/>
    <w:rsid w:val="00832749"/>
    <w:rsid w:val="00845F02"/>
    <w:rsid w:val="00980720"/>
    <w:rsid w:val="00A15F59"/>
    <w:rsid w:val="00A91C24"/>
    <w:rsid w:val="00AE1BCB"/>
    <w:rsid w:val="00C713E1"/>
    <w:rsid w:val="00D468F9"/>
    <w:rsid w:val="00D61DA5"/>
    <w:rsid w:val="00D676DE"/>
    <w:rsid w:val="00D866FD"/>
    <w:rsid w:val="00D915FF"/>
    <w:rsid w:val="00DB4D1C"/>
    <w:rsid w:val="00DC6904"/>
    <w:rsid w:val="00E03942"/>
    <w:rsid w:val="00EE4CE6"/>
    <w:rsid w:val="00F1113B"/>
    <w:rsid w:val="00F62477"/>
    <w:rsid w:val="00F97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DA201C-F328-4B52-B7E6-82AD837F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1CB"/>
  </w:style>
  <w:style w:type="paragraph" w:styleId="Heading1">
    <w:name w:val="heading 1"/>
    <w:basedOn w:val="Normal"/>
    <w:link w:val="Heading1Char"/>
    <w:uiPriority w:val="9"/>
    <w:qFormat/>
    <w:rsid w:val="00A15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A15F59"/>
  </w:style>
  <w:style w:type="character" w:customStyle="1" w:styleId="apple-converted-space">
    <w:name w:val="apple-converted-space"/>
    <w:basedOn w:val="DefaultParagraphFont"/>
    <w:rsid w:val="00A15F59"/>
  </w:style>
  <w:style w:type="character" w:styleId="Hyperlink">
    <w:name w:val="Hyperlink"/>
    <w:basedOn w:val="DefaultParagraphFont"/>
    <w:uiPriority w:val="99"/>
    <w:semiHidden/>
    <w:unhideWhenUsed/>
    <w:rsid w:val="00A15F5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5F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D468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EA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787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Grigoryan</cp:lastModifiedBy>
  <cp:revision>7</cp:revision>
  <cp:lastPrinted>2016-02-09T11:31:00Z</cp:lastPrinted>
  <dcterms:created xsi:type="dcterms:W3CDTF">2016-02-12T09:18:00Z</dcterms:created>
  <dcterms:modified xsi:type="dcterms:W3CDTF">2016-03-02T09:23:00Z</dcterms:modified>
</cp:coreProperties>
</file>