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E254B8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b/>
          <w:color w:val="000000" w:themeColor="text1"/>
          <w:szCs w:val="24"/>
          <w:lang w:val="pt-BR"/>
        </w:rPr>
        <w:t>ՏՆՏԵՍԱԿԱՆ, ՍԱՆՀԻԳԻԵՆԻԿ ԵՎ ԼՎԱՑՔԻ ՄԻՋՈՑՆԵՐԻ ԳՆՄԱՆ</w:t>
      </w:r>
    </w:p>
    <w:p w:rsidR="000A0FCE" w:rsidRPr="00E254B8" w:rsidRDefault="000A0FCE" w:rsidP="0025439D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</w:t>
      </w:r>
      <w:r w:rsidRPr="00E254B8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b/>
          <w:color w:val="000000" w:themeColor="text1"/>
          <w:szCs w:val="24"/>
          <w:lang w:val="hy-AM"/>
        </w:rPr>
        <w:t>ՀԱՄԱՁԱՅՆԱԳԻՐ</w:t>
      </w:r>
    </w:p>
    <w:p w:rsidR="000A0FCE" w:rsidRPr="00E254B8" w:rsidRDefault="000A0FCE" w:rsidP="0025439D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E254B8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ՇՀԱՊՁԲ</w:t>
      </w:r>
      <w:r w:rsidRPr="00E254B8">
        <w:rPr>
          <w:rFonts w:ascii="GHEA Grapalat" w:hAnsi="GHEA Grapalat" w:cs="Sylfaen"/>
          <w:b/>
          <w:color w:val="000000" w:themeColor="text1"/>
          <w:szCs w:val="24"/>
          <w:lang w:val="pt-BR"/>
        </w:rPr>
        <w:t>-15/11</w:t>
      </w:r>
      <w:r w:rsidR="00B97F54" w:rsidRPr="00E254B8">
        <w:rPr>
          <w:rFonts w:ascii="GHEA Grapalat" w:hAnsi="GHEA Grapalat" w:cs="Sylfaen"/>
          <w:b/>
          <w:color w:val="000000" w:themeColor="text1"/>
          <w:szCs w:val="24"/>
          <w:lang w:val="pt-BR"/>
        </w:rPr>
        <w:t>-</w:t>
      </w:r>
      <w:r w:rsidR="00D00C4A">
        <w:rPr>
          <w:rFonts w:ascii="GHEA Grapalat" w:hAnsi="GHEA Grapalat" w:cs="Sylfaen"/>
          <w:b/>
          <w:color w:val="000000" w:themeColor="text1"/>
          <w:szCs w:val="24"/>
          <w:lang w:val="pt-BR"/>
        </w:rPr>
        <w:t>379</w:t>
      </w:r>
    </w:p>
    <w:p w:rsidR="007E5E42" w:rsidRPr="00E254B8" w:rsidRDefault="007E5E42" w:rsidP="0025439D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E254B8" w:rsidTr="00130EBA">
        <w:tc>
          <w:tcPr>
            <w:tcW w:w="4927" w:type="dxa"/>
          </w:tcPr>
          <w:p w:rsidR="000A0FCE" w:rsidRPr="00E254B8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E254B8" w:rsidRDefault="00B933CF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մարտի </w:t>
            </w:r>
            <w:r w:rsidR="000A0FCE"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1E7E66"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2251E2"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0A0FCE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0A0FCE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0A0FCE" w:rsidRPr="00E254B8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6"/>
          <w:szCs w:val="24"/>
          <w:lang w:val="pt-BR"/>
        </w:rPr>
      </w:pPr>
    </w:p>
    <w:p w:rsidR="0025439D" w:rsidRPr="00E254B8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E254B8">
        <w:rPr>
          <w:rFonts w:ascii="GHEA Grapalat" w:hAnsi="GHEA Grapalat"/>
          <w:color w:val="000000" w:themeColor="text1"/>
          <w:szCs w:val="24"/>
          <w:lang w:val="pt-BR"/>
        </w:rPr>
        <w:t>«Գնումների աջակցման կենտրոն»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պետական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ոչ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առևտրային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կազմակերպությունը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,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գործելով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Պատվիրատուների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անունից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,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ի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դեմս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Կազմակերպության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25439D" w:rsidRPr="00E254B8">
        <w:rPr>
          <w:rFonts w:ascii="GHEA Grapalat" w:hAnsi="GHEA Grapalat" w:cs="Sylfaen"/>
          <w:color w:val="000000" w:themeColor="text1"/>
          <w:szCs w:val="24"/>
          <w:lang w:val="pt-BR"/>
        </w:rPr>
        <w:t>պետ Մ.</w:t>
      </w:r>
      <w:r w:rsidR="00F80E4D" w:rsidRPr="00E254B8">
        <w:rPr>
          <w:rFonts w:ascii="GHEA Grapalat" w:hAnsi="GHEA Grapalat" w:cs="Sylfaen"/>
          <w:color w:val="000000" w:themeColor="text1"/>
          <w:szCs w:val="24"/>
          <w:lang w:val="pt-BR"/>
        </w:rPr>
        <w:t xml:space="preserve"> </w:t>
      </w:r>
      <w:r w:rsidR="0025439D" w:rsidRPr="00E254B8">
        <w:rPr>
          <w:rFonts w:ascii="GHEA Grapalat" w:hAnsi="GHEA Grapalat" w:cs="Sylfaen"/>
          <w:color w:val="000000" w:themeColor="text1"/>
          <w:szCs w:val="24"/>
          <w:lang w:val="pt-BR"/>
        </w:rPr>
        <w:t>Անանյան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ի,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որը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գործում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է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Կազմակերպության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կանոնադրության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հիման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վրա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>, (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այսուհետև՝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Կենտրոն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),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մի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 xml:space="preserve">կողմից և </w:t>
      </w:r>
      <w:r w:rsidR="001438C5" w:rsidRPr="00E254B8">
        <w:rPr>
          <w:rFonts w:ascii="GHEA Grapalat" w:hAnsi="GHEA Grapalat" w:cs="Sylfaen"/>
          <w:color w:val="000000" w:themeColor="text1"/>
          <w:szCs w:val="24"/>
          <w:lang w:val="pt-BR"/>
        </w:rPr>
        <w:t>Արմենակ Սահակյան Վարդանի</w:t>
      </w:r>
      <w:r w:rsidR="000D6F17" w:rsidRPr="00E254B8">
        <w:rPr>
          <w:rFonts w:ascii="GHEA Grapalat" w:hAnsi="GHEA Grapalat" w:cs="Sylfaen"/>
          <w:color w:val="000000" w:themeColor="text1"/>
          <w:szCs w:val="24"/>
          <w:lang w:val="pt-BR"/>
        </w:rPr>
        <w:t xml:space="preserve"> Ա/Ձ</w:t>
      </w:r>
      <w:r w:rsidR="00E8347E" w:rsidRPr="00E254B8">
        <w:rPr>
          <w:rFonts w:ascii="GHEA Grapalat" w:hAnsi="GHEA Grapalat" w:cs="Sylfaen"/>
          <w:color w:val="000000" w:themeColor="text1"/>
          <w:szCs w:val="24"/>
          <w:lang w:val="pt-BR"/>
        </w:rPr>
        <w:t>-ն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, (այսուհետև՝ Վաճառող), մյուս կողմից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,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կնքեցին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սույն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համաձայնագիրը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հետևյալի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մասին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>։</w:t>
      </w:r>
    </w:p>
    <w:p w:rsidR="007E5E42" w:rsidRPr="00E254B8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color w:val="000000" w:themeColor="text1"/>
          <w:sz w:val="12"/>
          <w:szCs w:val="24"/>
          <w:lang w:val="pt-BR"/>
        </w:rPr>
      </w:pPr>
    </w:p>
    <w:p w:rsidR="000A0FCE" w:rsidRPr="00E254B8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E254B8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7E5E42" w:rsidRPr="00E254B8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color w:val="000000" w:themeColor="text1"/>
          <w:sz w:val="12"/>
          <w:szCs w:val="24"/>
          <w:lang w:val="pt-BR"/>
        </w:rPr>
      </w:pPr>
    </w:p>
    <w:p w:rsidR="000A0FCE" w:rsidRPr="00E254B8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0A0FCE" w:rsidRPr="00E254B8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 xml:space="preserve">Վաճառողը մասնակցել է Կենտրոնի կողմից </w:t>
      </w:r>
      <w:r w:rsidR="00392698" w:rsidRPr="00E254B8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Pr="00E254B8">
        <w:rPr>
          <w:rFonts w:ascii="GHEA Grapalat" w:hAnsi="GHEA Grapalat"/>
          <w:color w:val="000000" w:themeColor="text1"/>
          <w:szCs w:val="24"/>
          <w:lang w:val="nl-NL"/>
        </w:rPr>
        <w:t>Տնտեսական, սանհիգիենիկ և լվացքի միջոցների  ձեռքբերման</w:t>
      </w:r>
      <w:r w:rsidR="00392698" w:rsidRPr="00E254B8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E254B8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Վաճառողի կողմից հայտ ներկայացնելը պարտադիր չէ:</w:t>
      </w:r>
    </w:p>
    <w:p w:rsidR="000A0FCE" w:rsidRPr="00E254B8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Times Armenian"/>
          <w:color w:val="000000" w:themeColor="text1"/>
          <w:szCs w:val="24"/>
          <w:lang w:val="ru-RU"/>
        </w:rPr>
        <w:t>Վաճառողի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Tahoma"/>
          <w:color w:val="000000" w:themeColor="text1"/>
          <w:spacing w:val="-8"/>
          <w:szCs w:val="24"/>
        </w:rPr>
        <w:t>ծանուցվելու</w:t>
      </w:r>
      <w:r w:rsidRPr="00E254B8">
        <w:rPr>
          <w:rFonts w:ascii="GHEA Grapalat" w:hAnsi="GHEA Grapalat"/>
          <w:color w:val="000000" w:themeColor="text1"/>
          <w:spacing w:val="-8"/>
          <w:szCs w:val="24"/>
          <w:lang w:val="pt-BR"/>
        </w:rPr>
        <w:t xml:space="preserve"> </w:t>
      </w:r>
      <w:r w:rsidRPr="00E254B8">
        <w:rPr>
          <w:rFonts w:ascii="GHEA Grapalat" w:hAnsi="GHEA Grapalat" w:cs="Tahoma"/>
          <w:color w:val="000000" w:themeColor="text1"/>
          <w:spacing w:val="-8"/>
          <w:szCs w:val="24"/>
        </w:rPr>
        <w:t>օրվան</w:t>
      </w:r>
      <w:r w:rsidRPr="00E254B8">
        <w:rPr>
          <w:rFonts w:ascii="GHEA Grapalat" w:hAnsi="GHEA Grapalat"/>
          <w:color w:val="000000" w:themeColor="text1"/>
          <w:spacing w:val="-8"/>
          <w:szCs w:val="24"/>
          <w:lang w:val="pt-BR"/>
        </w:rPr>
        <w:t xml:space="preserve"> </w:t>
      </w:r>
      <w:r w:rsidRPr="00E254B8">
        <w:rPr>
          <w:rFonts w:ascii="GHEA Grapalat" w:hAnsi="GHEA Grapalat" w:cs="Tahoma"/>
          <w:color w:val="000000" w:themeColor="text1"/>
          <w:spacing w:val="-8"/>
          <w:szCs w:val="24"/>
        </w:rPr>
        <w:t>հաջորդող</w:t>
      </w:r>
      <w:r w:rsidRPr="00E254B8">
        <w:rPr>
          <w:rFonts w:ascii="GHEA Grapalat" w:hAnsi="GHEA Grapalat"/>
          <w:color w:val="000000" w:themeColor="text1"/>
          <w:spacing w:val="-8"/>
          <w:szCs w:val="24"/>
          <w:lang w:val="pt-BR"/>
        </w:rPr>
        <w:t xml:space="preserve"> </w:t>
      </w:r>
      <w:r w:rsidR="00BE1959" w:rsidRPr="00E254B8">
        <w:rPr>
          <w:rFonts w:ascii="GHEA Grapalat" w:hAnsi="GHEA Grapalat" w:cs="Tahoma"/>
          <w:color w:val="000000" w:themeColor="text1"/>
          <w:spacing w:val="-8"/>
          <w:szCs w:val="24"/>
          <w:lang w:val="pt-BR"/>
        </w:rPr>
        <w:t>յոթ</w:t>
      </w:r>
      <w:r w:rsidRPr="00E254B8">
        <w:rPr>
          <w:rFonts w:ascii="GHEA Grapalat" w:hAnsi="GHEA Grapalat" w:cs="Arial Armenian"/>
          <w:color w:val="000000" w:themeColor="text1"/>
          <w:spacing w:val="-8"/>
          <w:szCs w:val="24"/>
          <w:lang w:val="pt-BR"/>
        </w:rPr>
        <w:t xml:space="preserve"> </w:t>
      </w:r>
      <w:r w:rsidRPr="00E254B8">
        <w:rPr>
          <w:rFonts w:ascii="GHEA Grapalat" w:hAnsi="GHEA Grapalat" w:cs="Tahoma"/>
          <w:color w:val="000000" w:themeColor="text1"/>
          <w:spacing w:val="-8"/>
          <w:szCs w:val="24"/>
        </w:rPr>
        <w:t>աշխատանքային</w:t>
      </w:r>
      <w:r w:rsidRPr="00E254B8">
        <w:rPr>
          <w:rFonts w:ascii="GHEA Grapalat" w:hAnsi="GHEA Grapalat"/>
          <w:color w:val="000000" w:themeColor="text1"/>
          <w:spacing w:val="-8"/>
          <w:szCs w:val="24"/>
          <w:lang w:val="pt-BR"/>
        </w:rPr>
        <w:t xml:space="preserve"> </w:t>
      </w:r>
      <w:r w:rsidRPr="00E254B8">
        <w:rPr>
          <w:rFonts w:ascii="GHEA Grapalat" w:hAnsi="GHEA Grapalat" w:cs="Tahoma"/>
          <w:color w:val="000000" w:themeColor="text1"/>
          <w:spacing w:val="-8"/>
          <w:szCs w:val="24"/>
        </w:rPr>
        <w:t>օրվա</w:t>
      </w:r>
      <w:r w:rsidRPr="00E254B8">
        <w:rPr>
          <w:rFonts w:ascii="GHEA Grapalat" w:hAnsi="GHEA Grapalat"/>
          <w:color w:val="000000" w:themeColor="text1"/>
          <w:spacing w:val="-8"/>
          <w:szCs w:val="24"/>
          <w:lang w:val="pt-BR"/>
        </w:rPr>
        <w:t xml:space="preserve"> </w:t>
      </w:r>
      <w:r w:rsidRPr="00E254B8">
        <w:rPr>
          <w:rFonts w:ascii="GHEA Grapalat" w:hAnsi="GHEA Grapalat" w:cs="Tahoma"/>
          <w:color w:val="000000" w:themeColor="text1"/>
          <w:spacing w:val="-8"/>
          <w:szCs w:val="24"/>
        </w:rPr>
        <w:t>ընթացքում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0A0FCE" w:rsidRPr="00E254B8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E254B8">
        <w:rPr>
          <w:rFonts w:ascii="GHEA Grapalat" w:hAnsi="GHEA Grapalat"/>
          <w:color w:val="000000" w:themeColor="text1"/>
          <w:szCs w:val="24"/>
        </w:rPr>
        <w:t>Վաճառողը</w:t>
      </w:r>
      <w:r w:rsidRPr="00E254B8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Pr="00E254B8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Pr="00E254B8">
        <w:rPr>
          <w:rFonts w:ascii="GHEA Grapalat" w:hAnsi="GHEA Grapalat"/>
          <w:color w:val="000000" w:themeColor="text1"/>
          <w:szCs w:val="24"/>
        </w:rPr>
        <w:t>ի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r w:rsidRPr="00E254B8">
        <w:rPr>
          <w:rFonts w:ascii="GHEA Grapalat" w:hAnsi="GHEA Grapalat"/>
          <w:color w:val="000000" w:themeColor="text1"/>
          <w:szCs w:val="24"/>
        </w:rPr>
        <w:t>ով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Pr="00E254B8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E254B8">
        <w:rPr>
          <w:rFonts w:ascii="GHEA Grapalat" w:hAnsi="GHEA Grapalat"/>
          <w:color w:val="000000" w:themeColor="text1"/>
          <w:szCs w:val="24"/>
        </w:rPr>
        <w:t>ք</w:t>
      </w:r>
      <w:r w:rsidRPr="00E254B8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25439D" w:rsidRPr="00E254B8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E254B8">
        <w:rPr>
          <w:rFonts w:ascii="GHEA Grapalat" w:hAnsi="GHEA Grapalat"/>
          <w:color w:val="000000" w:themeColor="text1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E254B8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color w:val="000000" w:themeColor="text1"/>
          <w:sz w:val="10"/>
          <w:szCs w:val="24"/>
          <w:lang w:val="hy-AM"/>
        </w:rPr>
      </w:pPr>
    </w:p>
    <w:p w:rsidR="00894CCA" w:rsidRPr="00E254B8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7E5E42" w:rsidRPr="00E254B8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color w:val="000000" w:themeColor="text1"/>
          <w:sz w:val="12"/>
          <w:szCs w:val="24"/>
          <w:lang w:val="pt-BR"/>
        </w:rPr>
      </w:pPr>
    </w:p>
    <w:p w:rsidR="00875F16" w:rsidRPr="00E254B8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Սույն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համաձայնագրով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չնախատեսված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դեպքերում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կողմերն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իրենց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պարտավորությունները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չկատարելու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կամ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ոչ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պատշաճ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կատարելու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համար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պատասխանատվություն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են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կրում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ՀՀ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օրենսդրությամբ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սահմանված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կարգով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7E5E42" w:rsidRPr="00E254B8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F85054" w:rsidRPr="00E254B8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0A0FCE" w:rsidRPr="00E254B8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color w:val="000000" w:themeColor="text1"/>
          <w:szCs w:val="24"/>
          <w:lang w:val="pt-BR"/>
        </w:rPr>
      </w:pPr>
      <w:r w:rsidRPr="00E254B8">
        <w:rPr>
          <w:rFonts w:ascii="GHEA Grapalat" w:hAnsi="GHEA Grapalat" w:cs="Sylfaen"/>
          <w:b/>
          <w:color w:val="000000" w:themeColor="text1"/>
          <w:szCs w:val="24"/>
          <w:lang w:val="pt-BR"/>
        </w:rPr>
        <w:lastRenderedPageBreak/>
        <w:t>Այլ պայմաններ</w:t>
      </w:r>
    </w:p>
    <w:p w:rsidR="000A0FCE" w:rsidRPr="00E254B8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0A0FCE" w:rsidRPr="00E254B8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color w:val="000000" w:themeColor="text1"/>
          <w:szCs w:val="24"/>
          <w:lang w:val="pt-BR"/>
        </w:rPr>
      </w:pPr>
      <w:r w:rsidRPr="00E254B8">
        <w:rPr>
          <w:rFonts w:ascii="GHEA Grapalat" w:hAnsi="GHEA Grapalat"/>
          <w:color w:val="000000" w:themeColor="text1"/>
          <w:szCs w:val="24"/>
          <w:lang w:val="pt-BR"/>
        </w:rPr>
        <w:t>3.1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ab/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Սույն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համաձայնագիրն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ուժի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մեջ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է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մտնում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ստորագրման պահից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:</w:t>
      </w:r>
    </w:p>
    <w:p w:rsidR="000A0FCE" w:rsidRPr="00E254B8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</w:pPr>
      <w:r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      </w:t>
      </w:r>
      <w:r w:rsidR="000A0FCE"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>3.2</w:t>
      </w:r>
      <w:r w:rsidR="000A0FCE"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ab/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Սույն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համաձայնագրում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փոփոխություններ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և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լրացումներ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կարող</w:t>
      </w:r>
      <w:r w:rsidR="000A0FCE"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են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կատարվել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միայն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Կողմերի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փոխադարձ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համաձայնությամբ՝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նոր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պայմանագիր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կնքելու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միջոցով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,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որը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կհանդիսանա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սույն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համաձայնագրի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անբաժանելի</w:t>
      </w:r>
      <w:r w:rsidR="000A0FCE"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="000A0FCE"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մասը</w:t>
      </w:r>
      <w:r w:rsidR="000A0FCE"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E254B8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color w:val="000000" w:themeColor="text1"/>
          <w:szCs w:val="24"/>
          <w:lang w:val="pt-BR"/>
        </w:rPr>
      </w:pPr>
      <w:r w:rsidRPr="00E254B8">
        <w:rPr>
          <w:rFonts w:ascii="GHEA Grapalat" w:hAnsi="GHEA Grapalat"/>
          <w:color w:val="000000" w:themeColor="text1"/>
          <w:szCs w:val="24"/>
          <w:lang w:val="pt-BR"/>
        </w:rPr>
        <w:t>3.3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ab/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Սույն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համաձայնագրի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նկատմամբ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կիրառվում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է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Հայաստանի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Հանրապետության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իրավունքը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0A0FCE" w:rsidRPr="00E254B8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</w:pPr>
      <w:r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>3.4</w:t>
      </w:r>
      <w:r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ab/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Սույն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համաձայնագրի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կապակցությամբ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ծագած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վեճերը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լուծվում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են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բանակցությունների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միջոցով։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Համաձայնություն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ձեռք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չբերելու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դեպքում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վեճերը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լուծվում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են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դատական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կարգով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`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Հայաստանի</w:t>
      </w:r>
      <w:r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Հանրապետության</w:t>
      </w:r>
      <w:r w:rsidRPr="00E254B8">
        <w:rPr>
          <w:rFonts w:ascii="GHEA Grapalat" w:hAnsi="GHEA Grapalat" w:cs="Times Armenian"/>
          <w:b w:val="0"/>
          <w:i w:val="0"/>
          <w:color w:val="000000" w:themeColor="text1"/>
          <w:sz w:val="24"/>
          <w:szCs w:val="24"/>
          <w:u w:val="none"/>
          <w:lang w:val="pt-BR"/>
        </w:rPr>
        <w:t xml:space="preserve"> </w:t>
      </w:r>
      <w:r w:rsidRPr="00E254B8">
        <w:rPr>
          <w:rFonts w:ascii="GHEA Grapalat" w:hAnsi="GHEA Grapalat" w:cs="Sylfaen"/>
          <w:b w:val="0"/>
          <w:i w:val="0"/>
          <w:color w:val="000000" w:themeColor="text1"/>
          <w:sz w:val="24"/>
          <w:szCs w:val="24"/>
          <w:u w:val="none"/>
          <w:lang w:val="pt-BR"/>
        </w:rPr>
        <w:t>դատարաններում</w:t>
      </w:r>
      <w:r w:rsidRPr="00E254B8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  <w:lang w:val="pt-BR"/>
        </w:rPr>
        <w:t>:</w:t>
      </w:r>
    </w:p>
    <w:p w:rsidR="000A0FCE" w:rsidRPr="00E254B8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E254B8">
        <w:rPr>
          <w:rFonts w:ascii="GHEA Grapalat" w:hAnsi="GHEA Grapalat"/>
          <w:color w:val="000000" w:themeColor="text1"/>
          <w:szCs w:val="24"/>
          <w:lang w:val="pt-BR"/>
        </w:rPr>
        <w:t>3.5</w:t>
      </w:r>
      <w:r w:rsidRPr="00E254B8">
        <w:rPr>
          <w:rFonts w:ascii="GHEA Grapalat" w:hAnsi="GHEA Grapalat"/>
          <w:color w:val="000000" w:themeColor="text1"/>
          <w:szCs w:val="24"/>
          <w:lang w:val="pt-BR"/>
        </w:rPr>
        <w:tab/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Սույն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համաձայնագիրը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կազմված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է 2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էջից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,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կնքվում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է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երկու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օրինակից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,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որոնք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ունեն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հավասարազոր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իրավաբանական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ուժ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,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յուրաքանչյուր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կողմին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տրվում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է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մեկական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E254B8">
        <w:rPr>
          <w:rFonts w:ascii="GHEA Grapalat" w:hAnsi="GHEA Grapalat" w:cs="Sylfaen"/>
          <w:color w:val="000000" w:themeColor="text1"/>
          <w:szCs w:val="24"/>
          <w:lang w:val="pt-BR"/>
        </w:rPr>
        <w:t>օրինակ</w:t>
      </w:r>
      <w:r w:rsidRPr="00E254B8">
        <w:rPr>
          <w:rFonts w:ascii="GHEA Grapalat" w:hAnsi="GHEA Grapalat" w:cs="Times Armenian"/>
          <w:color w:val="000000" w:themeColor="text1"/>
          <w:szCs w:val="24"/>
          <w:lang w:val="pt-BR"/>
        </w:rPr>
        <w:t>:</w:t>
      </w:r>
    </w:p>
    <w:p w:rsidR="003D3D6B" w:rsidRPr="00E254B8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0A0FCE" w:rsidRPr="00E254B8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E254B8">
        <w:rPr>
          <w:rFonts w:ascii="GHEA Grapalat" w:hAnsi="GHEA Grapalat"/>
          <w:b/>
          <w:color w:val="000000" w:themeColor="text1"/>
          <w:szCs w:val="24"/>
          <w:lang w:val="pt-BR"/>
        </w:rPr>
        <w:t xml:space="preserve">4. </w:t>
      </w:r>
      <w:r w:rsidRPr="00E254B8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00C4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Pr="00E254B8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E254B8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 xml:space="preserve">     </w:t>
            </w:r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E254B8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պող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Արաբկիրի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25439D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E254B8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hyperlink r:id="rId5" w:history="1">
              <w:r w:rsidR="00952165" w:rsidRPr="00E254B8">
                <w:rPr>
                  <w:rStyle w:val="Hyperlink"/>
                  <w:rFonts w:ascii="GHEA Grapalat" w:hAnsi="GHEA Grapalat"/>
                  <w:color w:val="000000" w:themeColor="text1"/>
                  <w:szCs w:val="24"/>
                  <w:lang w:val="pt-BR"/>
                </w:rPr>
                <w:t>gak</w:t>
              </w:r>
              <w:r w:rsidR="00952165" w:rsidRPr="00E254B8">
                <w:rPr>
                  <w:rStyle w:val="Hyperlink"/>
                  <w:rFonts w:ascii="GHEA Grapalat" w:hAnsi="GHEA Grapalat"/>
                  <w:color w:val="000000" w:themeColor="text1"/>
                  <w:szCs w:val="24"/>
                  <w:lang w:val="es-ES"/>
                </w:rPr>
                <w:t>@armeps.am</w:t>
              </w:r>
            </w:hyperlink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952165" w:rsidRPr="00E254B8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25439D" w:rsidRPr="00E254B8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914538" w:rsidRPr="00E254B8" w:rsidRDefault="0091453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E94786" w:rsidRPr="00E254B8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---------------------------------</w:t>
            </w:r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pt-BR"/>
              </w:rPr>
              <w:t>(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ստորագրություն</w:t>
            </w:r>
            <w:r w:rsidRPr="00E254B8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pt-BR"/>
              </w:rPr>
              <w:t>)</w:t>
            </w:r>
          </w:p>
          <w:p w:rsidR="00952165" w:rsidRPr="00E254B8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</w:rPr>
              <w:t>Մ</w:t>
            </w: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  <w:r w:rsidR="00F80E4D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</w:t>
            </w:r>
            <w:r w:rsidRPr="00E254B8">
              <w:rPr>
                <w:rFonts w:ascii="GHEA Grapalat" w:hAnsi="GHEA Grapalat"/>
                <w:color w:val="000000" w:themeColor="text1"/>
                <w:szCs w:val="24"/>
              </w:rPr>
              <w:t>Անանյան</w:t>
            </w:r>
          </w:p>
          <w:p w:rsidR="000A0FCE" w:rsidRPr="00E254B8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E254B8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Կ</w:t>
            </w:r>
            <w:r w:rsidRPr="00E254B8">
              <w:rPr>
                <w:rFonts w:ascii="GHEA Grapalat" w:hAnsi="GHEA Grapalat" w:cs="Times Armenian"/>
                <w:color w:val="000000" w:themeColor="text1"/>
                <w:sz w:val="20"/>
                <w:lang w:val="pt-BR"/>
              </w:rPr>
              <w:t>.</w:t>
            </w:r>
            <w:r w:rsidRPr="00E254B8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Pr="00E254B8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E254B8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E254B8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E254B8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ՎԱՃԱՌՈՂ</w:t>
            </w: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ՀՀ, </w:t>
            </w:r>
            <w:r w:rsidR="001438C5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ք. Վարդենիս, Վ. Համբարձումյան 26</w:t>
            </w: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="000D6F17" w:rsidRPr="00E254B8">
              <w:rPr>
                <w:rFonts w:ascii="GHEA Grapalat" w:hAnsi="GHEA Grapalat" w:cs="Sylfaen"/>
                <w:color w:val="000000" w:themeColor="text1"/>
                <w:szCs w:val="24"/>
              </w:rPr>
              <w:t>ՎՏԲ</w:t>
            </w:r>
            <w:r w:rsidR="000D6F17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-</w:t>
            </w:r>
            <w:r w:rsidR="000D6F17" w:rsidRPr="00E254B8">
              <w:rPr>
                <w:rFonts w:ascii="GHEA Grapalat" w:hAnsi="GHEA Grapalat" w:cs="Sylfaen"/>
                <w:color w:val="000000" w:themeColor="text1"/>
                <w:szCs w:val="24"/>
              </w:rPr>
              <w:t>Հայաստան</w:t>
            </w:r>
            <w:r w:rsidR="000D6F17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</w:t>
            </w:r>
            <w:r w:rsidR="000D6F17" w:rsidRPr="00E254B8">
              <w:rPr>
                <w:rFonts w:ascii="GHEA Grapalat" w:hAnsi="GHEA Grapalat" w:cs="Sylfaen"/>
                <w:color w:val="000000" w:themeColor="text1"/>
                <w:szCs w:val="24"/>
              </w:rPr>
              <w:t>բանկ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» 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</w:rPr>
              <w:t>ՓԲԸ</w:t>
            </w:r>
            <w:r w:rsidR="00E8347E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, </w:t>
            </w:r>
            <w:r w:rsidR="001438C5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Վարդենիս</w:t>
            </w:r>
            <w:r w:rsidR="00E8347E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</w:t>
            </w:r>
            <w:r w:rsidR="00E8347E" w:rsidRPr="00E254B8">
              <w:rPr>
                <w:rFonts w:ascii="GHEA Grapalat" w:hAnsi="GHEA Grapalat" w:cs="Sylfaen"/>
                <w:color w:val="000000" w:themeColor="text1"/>
                <w:szCs w:val="24"/>
              </w:rPr>
              <w:t>մ</w:t>
            </w:r>
            <w:r w:rsidR="00E8347E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/</w:t>
            </w:r>
            <w:r w:rsidR="00E8347E" w:rsidRPr="00E254B8">
              <w:rPr>
                <w:rFonts w:ascii="GHEA Grapalat" w:hAnsi="GHEA Grapalat" w:cs="Sylfaen"/>
                <w:color w:val="000000" w:themeColor="text1"/>
                <w:szCs w:val="24"/>
              </w:rPr>
              <w:t>ճ</w:t>
            </w: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Հ/Հ </w:t>
            </w:r>
            <w:r w:rsidR="001438C5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16037017337100</w:t>
            </w: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hy-AM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ՀՎՀՀ </w:t>
            </w:r>
            <w:r w:rsidR="001438C5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74338158</w:t>
            </w: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1438C5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mk-2155</w:t>
            </w:r>
            <w:r w:rsidR="000D6F17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@mail.ru</w:t>
            </w: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Հեռ. (0</w:t>
            </w:r>
            <w:r w:rsidR="001438C5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41</w:t>
            </w: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) </w:t>
            </w:r>
            <w:r w:rsidR="001438C5"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614141</w:t>
            </w:r>
          </w:p>
          <w:p w:rsidR="001A443A" w:rsidRPr="00E254B8" w:rsidRDefault="00914538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(055) 881234</w:t>
            </w: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---------------------------------</w:t>
            </w:r>
          </w:p>
          <w:p w:rsidR="001A443A" w:rsidRPr="00E254B8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pt-BR"/>
              </w:rPr>
            </w:pPr>
            <w:r w:rsidRPr="00E254B8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pt-BR"/>
              </w:rPr>
              <w:t>(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ստորագրություն</w:t>
            </w:r>
            <w:r w:rsidRPr="00E254B8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pt-BR"/>
              </w:rPr>
              <w:t>)</w:t>
            </w:r>
          </w:p>
          <w:p w:rsidR="00B8460A" w:rsidRPr="00E254B8" w:rsidRDefault="001438C5" w:rsidP="001A44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Ա</w:t>
            </w:r>
            <w:r w:rsidR="001A443A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. </w:t>
            </w:r>
            <w:r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Սահակ</w:t>
            </w:r>
            <w:r w:rsidR="001A443A" w:rsidRPr="00E254B8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0A0FCE" w:rsidRPr="00E254B8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E254B8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Կ</w:t>
            </w:r>
            <w:r w:rsidRPr="00E254B8">
              <w:rPr>
                <w:rFonts w:ascii="GHEA Grapalat" w:hAnsi="GHEA Grapalat" w:cs="Times Armenian"/>
                <w:color w:val="000000" w:themeColor="text1"/>
                <w:sz w:val="20"/>
                <w:lang w:val="pt-BR"/>
              </w:rPr>
              <w:t>.</w:t>
            </w:r>
            <w:r w:rsidRPr="00E254B8">
              <w:rPr>
                <w:rFonts w:ascii="GHEA Grapalat" w:hAnsi="GHEA Grapalat" w:cs="Sylfaen"/>
                <w:color w:val="000000" w:themeColor="text1"/>
                <w:sz w:val="20"/>
                <w:lang w:val="pt-BR"/>
              </w:rPr>
              <w:t>Տ.</w:t>
            </w:r>
          </w:p>
        </w:tc>
      </w:tr>
      <w:tr w:rsidR="007443F7" w:rsidRPr="00D00C4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Pr="00E254B8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Pr="00E254B8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523ED" w:rsidRPr="00E254B8" w:rsidRDefault="00D523ED" w:rsidP="0025439D">
      <w:pPr>
        <w:spacing w:line="276" w:lineRule="auto"/>
        <w:rPr>
          <w:rFonts w:ascii="GHEA Grapalat" w:hAnsi="GHEA Grapalat"/>
          <w:color w:val="000000" w:themeColor="text1"/>
          <w:szCs w:val="24"/>
          <w:lang w:val="pt-BR"/>
        </w:rPr>
      </w:pPr>
    </w:p>
    <w:sectPr w:rsidR="00D523ED" w:rsidRPr="00E254B8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6F17"/>
    <w:rsid w:val="000D7695"/>
    <w:rsid w:val="00102849"/>
    <w:rsid w:val="001120BF"/>
    <w:rsid w:val="00112597"/>
    <w:rsid w:val="00117F95"/>
    <w:rsid w:val="001315E0"/>
    <w:rsid w:val="001344FF"/>
    <w:rsid w:val="00142936"/>
    <w:rsid w:val="001438C5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57F3F"/>
    <w:rsid w:val="00584520"/>
    <w:rsid w:val="005A52FB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007B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2531C"/>
    <w:rsid w:val="00841E1F"/>
    <w:rsid w:val="00847F24"/>
    <w:rsid w:val="00863366"/>
    <w:rsid w:val="00875F16"/>
    <w:rsid w:val="00883800"/>
    <w:rsid w:val="008911F2"/>
    <w:rsid w:val="00892DFE"/>
    <w:rsid w:val="008945FB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14538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33CF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0C4A"/>
    <w:rsid w:val="00D046B0"/>
    <w:rsid w:val="00D05392"/>
    <w:rsid w:val="00D07BD6"/>
    <w:rsid w:val="00D16EB8"/>
    <w:rsid w:val="00D23765"/>
    <w:rsid w:val="00D23C46"/>
    <w:rsid w:val="00D3199F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54B8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8347E"/>
    <w:rsid w:val="00E94786"/>
    <w:rsid w:val="00E97EE2"/>
    <w:rsid w:val="00EA459D"/>
    <w:rsid w:val="00EB0A2A"/>
    <w:rsid w:val="00EB5677"/>
    <w:rsid w:val="00F45BE9"/>
    <w:rsid w:val="00F61713"/>
    <w:rsid w:val="00F66108"/>
    <w:rsid w:val="00F661A4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204</cp:revision>
  <cp:lastPrinted>2016-03-12T11:48:00Z</cp:lastPrinted>
  <dcterms:created xsi:type="dcterms:W3CDTF">2015-03-28T11:35:00Z</dcterms:created>
  <dcterms:modified xsi:type="dcterms:W3CDTF">2016-03-15T06:20:00Z</dcterms:modified>
</cp:coreProperties>
</file>