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465C3D" w:rsidP="00A77010">
      <w:pPr>
        <w:pStyle w:val="Heading9"/>
        <w:jc w:val="right"/>
        <w:rPr>
          <w:rFonts w:ascii="Sylfaen" w:hAnsi="Sylfaen"/>
          <w:lang w:val="af-ZA"/>
        </w:rPr>
      </w:pPr>
      <w:r>
        <w:rPr>
          <w:rFonts w:ascii="Sylfaen" w:hAnsi="Sylfaen"/>
          <w:lang w:val="af-ZA"/>
        </w:rPr>
        <w:t xml:space="preserve">№021/GArm/16_2.1_210-21.03.16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423C87">
        <w:rPr>
          <w:rFonts w:ascii="Sylfaen" w:hAnsi="Sylfaen"/>
          <w:bCs/>
          <w:sz w:val="24"/>
          <w:szCs w:val="24"/>
          <w:lang w:val="af-ZA"/>
        </w:rPr>
        <w:t>2</w:t>
      </w:r>
      <w:r w:rsidR="00465C3D">
        <w:rPr>
          <w:rFonts w:ascii="Sylfaen" w:hAnsi="Sylfaen"/>
          <w:bCs/>
          <w:sz w:val="24"/>
          <w:szCs w:val="24"/>
          <w:lang w:val="af-ZA"/>
        </w:rPr>
        <w:t>1</w:t>
      </w:r>
      <w:r w:rsidRPr="00B25D9D">
        <w:rPr>
          <w:rFonts w:ascii="Sylfaen" w:hAnsi="Sylfaen"/>
          <w:bCs/>
          <w:sz w:val="24"/>
          <w:szCs w:val="24"/>
          <w:lang w:val="af-ZA"/>
        </w:rPr>
        <w:t>.</w:t>
      </w:r>
      <w:r w:rsidR="00AB496A" w:rsidRPr="007827CA">
        <w:rPr>
          <w:rFonts w:ascii="Sylfaen" w:hAnsi="Sylfaen"/>
          <w:bCs/>
          <w:sz w:val="24"/>
          <w:szCs w:val="24"/>
          <w:lang w:val="af-ZA"/>
        </w:rPr>
        <w:t>0</w:t>
      </w:r>
      <w:r w:rsidR="00465C3D">
        <w:rPr>
          <w:rFonts w:ascii="Sylfaen" w:hAnsi="Sylfaen"/>
          <w:bCs/>
          <w:sz w:val="24"/>
          <w:szCs w:val="24"/>
          <w:lang w:val="af-ZA"/>
        </w:rPr>
        <w:t>3</w:t>
      </w:r>
      <w:r w:rsidR="00AB496A">
        <w:rPr>
          <w:rFonts w:ascii="Sylfaen" w:hAnsi="Sylfaen"/>
          <w:bCs/>
          <w:sz w:val="24"/>
          <w:szCs w:val="24"/>
          <w:lang w:val="af-ZA"/>
        </w:rPr>
        <w:t>.201</w:t>
      </w:r>
      <w:r w:rsidR="00465C3D">
        <w:rPr>
          <w:rFonts w:ascii="Sylfaen" w:hAnsi="Sylfaen"/>
          <w:bCs/>
          <w:sz w:val="24"/>
          <w:szCs w:val="24"/>
          <w:lang w:val="af-ZA"/>
        </w:rPr>
        <w:t>6թ.</w:t>
      </w:r>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5B4C6F" w:rsidRDefault="00A77010" w:rsidP="00E26ABA">
      <w:pPr>
        <w:pStyle w:val="BodyText2"/>
        <w:tabs>
          <w:tab w:val="left" w:pos="6825"/>
          <w:tab w:val="right" w:pos="9921"/>
        </w:tabs>
        <w:jc w:val="center"/>
        <w:rPr>
          <w:rFonts w:ascii="Sylfaen" w:hAnsi="Sylfaen"/>
          <w:b/>
          <w:szCs w:val="22"/>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5B4C6F">
        <w:rPr>
          <w:rFonts w:ascii="Sylfaen" w:hAnsi="Sylfaen"/>
          <w:b/>
          <w:lang w:val="hy-AM"/>
        </w:rPr>
        <w:t>Արագածոտնի մարզի Աշտարակ քաղաքի Սիսակյան փողոցի  ցածր ճնշման  ստորգետնյա գազատարի վթարային հատվածի վերատեղադրում</w:t>
      </w:r>
      <w:r w:rsidR="00AB496A" w:rsidRPr="00AB496A">
        <w:rPr>
          <w:rFonts w:ascii="Sylfaen" w:hAnsi="Sylfaen"/>
          <w:b/>
          <w:lang w:val="hy-AM"/>
        </w:rPr>
        <w:t>»</w:t>
      </w:r>
      <w:r w:rsidR="005B4C6F" w:rsidRPr="005B4C6F">
        <w:rPr>
          <w:rFonts w:ascii="Sylfaen" w:hAnsi="Sylfaen" w:cs="Sylfaen"/>
          <w:lang w:val="hy-AM"/>
        </w:rPr>
        <w:t xml:space="preserve"> </w:t>
      </w:r>
      <w:r w:rsidR="005B4C6F" w:rsidRPr="005B4C6F">
        <w:rPr>
          <w:rFonts w:ascii="Sylfaen" w:hAnsi="Sylfaen" w:cs="Sylfaen"/>
          <w:b/>
          <w:lang w:val="hy-AM"/>
        </w:rPr>
        <w:t>օբյեկտի</w:t>
      </w:r>
      <w:r w:rsidR="005B4C6F" w:rsidRPr="005B4C6F">
        <w:rPr>
          <w:rFonts w:ascii="Sylfaen" w:hAnsi="Sylfaen"/>
          <w:b/>
          <w:lang w:val="hy-AM"/>
        </w:rPr>
        <w:t xml:space="preserve"> շինհավաքակցման</w:t>
      </w:r>
      <w:r w:rsidR="005B4C6F" w:rsidRPr="005B4C6F">
        <w:rPr>
          <w:rFonts w:ascii="Sylfaen" w:hAnsi="Sylfaen"/>
          <w:b/>
          <w:lang w:val="af-ZA"/>
        </w:rPr>
        <w:t xml:space="preserve"> </w:t>
      </w:r>
      <w:r w:rsidR="005B4C6F" w:rsidRPr="005B4C6F">
        <w:rPr>
          <w:rFonts w:ascii="Sylfaen" w:hAnsi="Sylfaen"/>
          <w:b/>
          <w:lang w:val="hy-AM"/>
        </w:rPr>
        <w:t>աշխատանքների</w:t>
      </w:r>
      <w:r w:rsidR="005B4C6F" w:rsidRPr="005B4C6F">
        <w:rPr>
          <w:rFonts w:ascii="Sylfaen" w:hAnsi="Sylfaen"/>
          <w:b/>
          <w:lang w:val="af-ZA"/>
        </w:rPr>
        <w:t xml:space="preserve">  </w:t>
      </w:r>
      <w:r w:rsidR="005B4C6F" w:rsidRPr="005B4C6F">
        <w:rPr>
          <w:rFonts w:ascii="Sylfaen" w:hAnsi="Sylfaen"/>
          <w:b/>
          <w:lang w:val="hy-AM"/>
        </w:rPr>
        <w:t xml:space="preserve"> ձեռքբերում</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AB496A" w:rsidRPr="00D43289">
        <w:rPr>
          <w:rFonts w:ascii="Sylfaen" w:hAnsi="Sylfaen" w:cs="Sylfaen"/>
          <w:sz w:val="24"/>
          <w:szCs w:val="24"/>
          <w:lang w:val="af-ZA"/>
        </w:rPr>
        <w:t>«</w:t>
      </w:r>
      <w:r w:rsidR="005B4C6F">
        <w:rPr>
          <w:rFonts w:ascii="Sylfaen" w:hAnsi="Sylfaen"/>
          <w:lang w:val="hy-AM"/>
        </w:rPr>
        <w:t>Արագածոտնի մարզի Աշտարակ քաղաքի Սիսակյան փողոցի  ցածր ճնշման  ստորգետնյա գազատարի վթարային հատվածի վերատեղադրում</w:t>
      </w:r>
      <w:r w:rsidR="00AB496A">
        <w:rPr>
          <w:rFonts w:ascii="Sylfaen" w:hAnsi="Sylfaen"/>
          <w:lang w:val="pt-BR"/>
        </w:rPr>
        <w:t>»</w:t>
      </w:r>
      <w:r w:rsidR="005B4C6F" w:rsidRPr="005B4C6F">
        <w:rPr>
          <w:rFonts w:ascii="Sylfaen" w:hAnsi="Sylfaen" w:cs="Sylfaen"/>
          <w:b w:val="0"/>
          <w:lang w:val="hy-AM"/>
        </w:rPr>
        <w:t xml:space="preserve"> </w:t>
      </w:r>
      <w:r w:rsidR="005B4C6F" w:rsidRPr="005B4C6F">
        <w:rPr>
          <w:rFonts w:ascii="Sylfaen" w:hAnsi="Sylfaen" w:cs="Sylfaen"/>
          <w:lang w:val="hy-AM"/>
        </w:rPr>
        <w:t>օբյեկտի</w:t>
      </w:r>
      <w:r w:rsidR="005B4C6F" w:rsidRPr="005B4C6F">
        <w:rPr>
          <w:rFonts w:ascii="Sylfaen" w:hAnsi="Sylfaen"/>
          <w:lang w:val="hy-AM"/>
        </w:rPr>
        <w:t xml:space="preserve"> շինհավաքակցման</w:t>
      </w:r>
      <w:r w:rsidR="005B4C6F" w:rsidRPr="005B4C6F">
        <w:rPr>
          <w:rFonts w:ascii="Sylfaen" w:hAnsi="Sylfaen"/>
          <w:lang w:val="af-ZA"/>
        </w:rPr>
        <w:t xml:space="preserve"> </w:t>
      </w:r>
      <w:r w:rsidR="005B4C6F" w:rsidRPr="005B4C6F">
        <w:rPr>
          <w:rFonts w:ascii="Sylfaen" w:hAnsi="Sylfaen"/>
          <w:lang w:val="hy-AM"/>
        </w:rPr>
        <w:t>աշխատանքների</w:t>
      </w:r>
      <w:r w:rsidR="005B4C6F" w:rsidRPr="005B4C6F">
        <w:rPr>
          <w:rFonts w:ascii="Sylfaen" w:hAnsi="Sylfaen"/>
          <w:lang w:val="af-ZA"/>
        </w:rPr>
        <w:t xml:space="preserve">  </w:t>
      </w:r>
      <w:r w:rsidR="005B4C6F" w:rsidRPr="005B4C6F">
        <w:rPr>
          <w:rFonts w:ascii="Sylfaen" w:hAnsi="Sylfaen"/>
          <w:lang w:val="hy-AM"/>
        </w:rPr>
        <w:t xml:space="preserve"> ձեռքբեր</w:t>
      </w:r>
      <w:r w:rsidR="005B4C6F" w:rsidRPr="005B4C6F">
        <w:rPr>
          <w:rFonts w:ascii="Sylfaen" w:hAnsi="Sylfaen"/>
        </w:rPr>
        <w:t>ման</w:t>
      </w:r>
      <w:r w:rsidR="005B4C6F" w:rsidRPr="005B4C6F">
        <w:rPr>
          <w:rFonts w:ascii="Sylfaen" w:hAnsi="Sylfaen"/>
          <w:lang w:val="af-ZA"/>
        </w:rPr>
        <w:t xml:space="preserve"> </w:t>
      </w:r>
      <w:r w:rsidR="005B4C6F" w:rsidRPr="005B4C6F">
        <w:rPr>
          <w:rFonts w:ascii="Sylfaen" w:hAnsi="Sylfaen"/>
        </w:rPr>
        <w:t>նպատակով</w:t>
      </w:r>
      <w:r w:rsidRPr="005B4C6F">
        <w:rPr>
          <w:rFonts w:ascii="Sylfaen" w:hAnsi="Sylfaen" w:cs="Sylfaen"/>
          <w:sz w:val="24"/>
          <w:szCs w:val="24"/>
          <w:lang w:val="af-ZA"/>
        </w:rPr>
        <w:t xml:space="preserve"> </w:t>
      </w:r>
      <w:r w:rsidRPr="005B4C6F">
        <w:rPr>
          <w:rFonts w:ascii="Sylfaen" w:hAnsi="Sylfaen" w:cs="Sylfaen"/>
          <w:sz w:val="24"/>
          <w:szCs w:val="24"/>
        </w:rPr>
        <w:t>հայտ</w:t>
      </w:r>
      <w:r w:rsidRPr="00303E79">
        <w:rPr>
          <w:rFonts w:ascii="Sylfaen" w:hAnsi="Sylfaen" w:cs="Sylfaen"/>
          <w:sz w:val="24"/>
          <w:szCs w:val="24"/>
        </w:rPr>
        <w:t>արարված</w:t>
      </w:r>
      <w:r w:rsidRPr="00303E79">
        <w:rPr>
          <w:rFonts w:ascii="Sylfaen" w:hAnsi="Sylfaen" w:cs="Sylfaen"/>
          <w:sz w:val="24"/>
          <w:szCs w:val="24"/>
          <w:lang w:val="af-ZA"/>
        </w:rPr>
        <w:t xml:space="preserve"> </w:t>
      </w:r>
      <w:r w:rsidRPr="00303E79">
        <w:rPr>
          <w:rFonts w:ascii="Sylfaen" w:hAnsi="Sylfaen" w:cs="Sylfaen"/>
          <w:sz w:val="24"/>
          <w:szCs w:val="24"/>
        </w:rPr>
        <w:t>բաց</w:t>
      </w:r>
      <w:r w:rsidRPr="00303E79">
        <w:rPr>
          <w:rFonts w:ascii="Sylfaen" w:hAnsi="Sylfaen" w:cs="Sylfaen"/>
          <w:sz w:val="24"/>
          <w:szCs w:val="24"/>
          <w:lang w:val="af-ZA"/>
        </w:rPr>
        <w:t xml:space="preserve"> </w:t>
      </w:r>
      <w:r w:rsidRPr="00303E79">
        <w:rPr>
          <w:rFonts w:ascii="Sylfaen" w:hAnsi="Sylfaen" w:cs="Sylfaen"/>
          <w:sz w:val="24"/>
          <w:szCs w:val="24"/>
        </w:rPr>
        <w:t>առաջարկների</w:t>
      </w:r>
      <w:r w:rsidRPr="00303E79">
        <w:rPr>
          <w:rFonts w:ascii="Sylfaen" w:hAnsi="Sylfaen" w:cs="Sylfaen"/>
          <w:sz w:val="24"/>
          <w:szCs w:val="24"/>
          <w:lang w:val="af-ZA"/>
        </w:rPr>
        <w:t xml:space="preserve"> </w:t>
      </w:r>
      <w:r w:rsidRPr="00303E79">
        <w:rPr>
          <w:rFonts w:ascii="Sylfaen" w:hAnsi="Sylfaen" w:cs="Sylfaen"/>
          <w:sz w:val="24"/>
          <w:szCs w:val="24"/>
        </w:rPr>
        <w:t>հարցման</w:t>
      </w:r>
      <w:r w:rsidRPr="00303E79">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AB496A" w:rsidRPr="00EC76E9">
        <w:rPr>
          <w:rFonts w:ascii="Sylfaen" w:hAnsi="Sylfaen" w:cs="Sylfaen"/>
          <w:sz w:val="18"/>
          <w:szCs w:val="18"/>
          <w:lang w:val="af-ZA"/>
        </w:rPr>
        <w:t>«</w:t>
      </w:r>
      <w:r w:rsidR="005B4C6F">
        <w:rPr>
          <w:rFonts w:ascii="Sylfaen" w:hAnsi="Sylfaen"/>
          <w:sz w:val="18"/>
          <w:szCs w:val="18"/>
          <w:lang w:val="hy-AM"/>
        </w:rPr>
        <w:t>Արագածոտնի մարզի Աշտարակ քաղաքի Սիսակյան փողոցի  ցածր ճնշման  ստորգետնյա գազատարի վթարային հատվածի վերատեղադրում</w:t>
      </w:r>
      <w:r w:rsidR="00AB496A" w:rsidRPr="00EC76E9">
        <w:rPr>
          <w:rFonts w:ascii="Sylfaen" w:hAnsi="Sylfaen" w:cs="Sylfaen"/>
          <w:sz w:val="18"/>
          <w:szCs w:val="18"/>
          <w:lang w:val="af-ZA"/>
        </w:rPr>
        <w:t>»</w:t>
      </w:r>
      <w:r w:rsidR="00BE6BCD" w:rsidRPr="00EC76E9">
        <w:rPr>
          <w:rFonts w:ascii="Sylfaen" w:hAnsi="Sylfaen" w:cs="Sylfaen"/>
          <w:sz w:val="18"/>
          <w:szCs w:val="18"/>
          <w:lang w:val="af-ZA"/>
        </w:rPr>
        <w:t xml:space="preserve"> </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465C3D">
        <w:rPr>
          <w:rFonts w:ascii="Sylfaen" w:hAnsi="Sylfaen"/>
          <w:sz w:val="18"/>
          <w:szCs w:val="18"/>
          <w:lang w:val="af-ZA"/>
        </w:rPr>
        <w:t xml:space="preserve">№021/GArm/16_2.1_210-21.03.16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5B4C6F">
        <w:rPr>
          <w:rFonts w:ascii="Sylfaen" w:hAnsi="Sylfaen"/>
          <w:sz w:val="18"/>
          <w:szCs w:val="18"/>
          <w:lang w:val="hy-AM"/>
        </w:rPr>
        <w:t xml:space="preserve">Արագածոտնի մարզի Աշտարակ քաղաքի Սիսակյան փողոցի  ցածր ճնշման  ստորգետնյա գազատարի վթարային հատվածի վերատեղադրում </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Pr="00EC76E9" w:rsidRDefault="00EC76E9" w:rsidP="00A77010">
      <w:pPr>
        <w:jc w:val="both"/>
        <w:rPr>
          <w:rFonts w:ascii="Sylfaen" w:hAnsi="Sylfaen"/>
          <w:sz w:val="18"/>
          <w:szCs w:val="18"/>
          <w:lang w:val="hy-AM"/>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5B4C6F">
        <w:rPr>
          <w:rFonts w:ascii="Sylfaen" w:hAnsi="Sylfaen"/>
          <w:sz w:val="18"/>
          <w:szCs w:val="18"/>
          <w:lang w:val="hy-AM"/>
        </w:rPr>
        <w:t>Արագածոտնի մարզի Աշտարակ քաղաքի Սիսակյան փողոցի  ցածր ճնշման  ստորգետնյա գազատարի վթարային հատվածի վերատեղադրում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Pr>
          <w:rFonts w:ascii="Sylfaen" w:hAnsi="Sylfaen"/>
          <w:sz w:val="18"/>
          <w:szCs w:val="18"/>
          <w:lang w:val="af-ZA"/>
        </w:rPr>
        <w:t>5</w:t>
      </w:r>
      <w:r w:rsidR="00A77010" w:rsidRPr="00EC76E9">
        <w:rPr>
          <w:rFonts w:ascii="Sylfaen" w:hAnsi="Sylfaen"/>
          <w:sz w:val="18"/>
          <w:szCs w:val="18"/>
          <w:lang w:val="af-ZA"/>
        </w:rPr>
        <w:t xml:space="preserve"> հավելվածում։</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465C3D"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C76E9"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AB496A" w:rsidRPr="00EC76E9">
              <w:rPr>
                <w:rFonts w:ascii="Sylfaen" w:hAnsi="Sylfaen" w:cs="Sylfaen"/>
                <w:sz w:val="18"/>
                <w:szCs w:val="18"/>
                <w:lang w:val="af-ZA"/>
              </w:rPr>
              <w:t>«</w:t>
            </w:r>
            <w:r w:rsidR="005B4C6F">
              <w:rPr>
                <w:rFonts w:ascii="Sylfaen" w:hAnsi="Sylfaen"/>
                <w:sz w:val="18"/>
                <w:szCs w:val="18"/>
                <w:lang w:val="hy-AM"/>
              </w:rPr>
              <w:t xml:space="preserve">Արագածոտնի մարզի Աշտարակ քաղաքի Սիսակյան փողոցի  ցածր ճնշման  ստորգետնյա գազատարի վթարային հատվածի վերատեղադրում </w:t>
            </w:r>
            <w:r w:rsidR="00AB496A" w:rsidRPr="00EC76E9">
              <w:rPr>
                <w:rFonts w:ascii="Sylfaen" w:hAnsi="Sylfaen"/>
                <w:sz w:val="18"/>
                <w:szCs w:val="18"/>
                <w:lang w:val="pt-BR"/>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824BC">
        <w:rPr>
          <w:rFonts w:ascii="Sylfaen" w:hAnsi="Sylfaen" w:cs="Sylfaen"/>
          <w:sz w:val="18"/>
          <w:szCs w:val="18"/>
          <w:lang w:val="hy-AM" w:eastAsia="ru-RU"/>
        </w:rPr>
        <w:t>ցածր</w:t>
      </w:r>
      <w:r w:rsidR="00F03E1D" w:rsidRPr="005171BA">
        <w:rPr>
          <w:rFonts w:ascii="Sylfaen" w:hAnsi="Sylfaen" w:cs="Sylfaen"/>
          <w:sz w:val="18"/>
          <w:szCs w:val="18"/>
          <w:lang w:val="hy-AM" w:eastAsia="ru-RU"/>
        </w:rPr>
        <w:t xml:space="preserve">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6D1E3F">
        <w:rPr>
          <w:rFonts w:ascii="Sylfaen" w:hAnsi="Sylfaen" w:cs="Arial Armenian"/>
          <w:b/>
          <w:sz w:val="18"/>
          <w:szCs w:val="18"/>
          <w:lang w:val="hy-AM" w:eastAsia="ru-RU"/>
        </w:rPr>
        <w:t xml:space="preserve"> </w:t>
      </w:r>
      <w:r w:rsidR="005B4C6F" w:rsidRPr="005B4C6F">
        <w:rPr>
          <w:rFonts w:ascii="Sylfaen" w:hAnsi="Sylfaen" w:cs="Arial Armenian"/>
          <w:b/>
          <w:sz w:val="18"/>
          <w:szCs w:val="18"/>
          <w:lang w:val="hy-AM" w:eastAsia="ru-RU"/>
        </w:rPr>
        <w:t>մարտի</w:t>
      </w:r>
      <w:r w:rsidR="00BE22EB" w:rsidRPr="00BE22EB">
        <w:rPr>
          <w:rFonts w:ascii="Sylfaen" w:hAnsi="Sylfaen" w:cs="Arial Armenian"/>
          <w:b/>
          <w:sz w:val="18"/>
          <w:szCs w:val="18"/>
          <w:lang w:val="hy-AM" w:eastAsia="ru-RU"/>
        </w:rPr>
        <w:t xml:space="preserve"> </w:t>
      </w:r>
      <w:r w:rsidR="007827CA" w:rsidRPr="007827CA">
        <w:rPr>
          <w:rFonts w:ascii="Sylfaen" w:hAnsi="Sylfaen" w:cs="Arial Armenian"/>
          <w:b/>
          <w:sz w:val="18"/>
          <w:szCs w:val="18"/>
          <w:lang w:val="hy-AM" w:eastAsia="ru-RU"/>
        </w:rPr>
        <w:t>3</w:t>
      </w:r>
      <w:r w:rsidR="005B4C6F" w:rsidRPr="005B4C6F">
        <w:rPr>
          <w:rFonts w:ascii="Sylfaen" w:hAnsi="Sylfaen" w:cs="Arial Armenian"/>
          <w:b/>
          <w:sz w:val="18"/>
          <w:szCs w:val="18"/>
          <w:lang w:val="hy-AM" w:eastAsia="ru-RU"/>
        </w:rPr>
        <w:t>0</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4.3 Մասնակիցները հայտով ներկայացնում են իրենց կողմից հաստատված`</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5B4C6F" w:rsidRPr="008463B9" w:rsidRDefault="005B4C6F" w:rsidP="005B4C6F">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5B4C6F" w:rsidRPr="007670A0" w:rsidRDefault="005B4C6F" w:rsidP="005B4C6F">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ը</w:t>
      </w:r>
      <w:r>
        <w:rPr>
          <w:rFonts w:ascii="Sylfaen" w:hAnsi="Sylfaen" w:cs="Arial Armenian"/>
          <w:sz w:val="18"/>
          <w:szCs w:val="18"/>
          <w:lang w:val="hy-AM"/>
        </w:rPr>
        <w:t>.</w:t>
      </w:r>
      <w:r w:rsidRPr="008463B9">
        <w:rPr>
          <w:rFonts w:ascii="Sylfaen" w:hAnsi="Sylfaen" w:cs="Arial Armenian"/>
          <w:sz w:val="18"/>
          <w:szCs w:val="18"/>
          <w:lang w:val="hy-AM"/>
        </w:rPr>
        <w:t xml:space="preserve"> Շահութահարկի հաշվարկ՝ հաստատված ՀՀ ՊԵԿ-ի կողմից </w:t>
      </w:r>
      <w:r w:rsidRPr="00E37A5B">
        <w:rPr>
          <w:rFonts w:ascii="GHEA Grapalat" w:hAnsi="GHEA Grapalat" w:cs="Sylfaen"/>
          <w:sz w:val="18"/>
          <w:szCs w:val="18"/>
          <w:lang w:val="hy-AM"/>
        </w:rPr>
        <w:t>(</w:t>
      </w:r>
      <w:r w:rsidRPr="00E37A5B">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Pr="0006579D">
        <w:rPr>
          <w:rFonts w:ascii="Sylfaen" w:hAnsi="Sylfaen" w:cs="Arial Armenian"/>
          <w:sz w:val="18"/>
          <w:szCs w:val="18"/>
          <w:lang w:val="hy-AM"/>
        </w:rPr>
        <w:t>7</w:t>
      </w:r>
      <w:r w:rsidRPr="008463B9">
        <w:rPr>
          <w:rFonts w:ascii="Sylfaen" w:hAnsi="Sylfaen" w:cs="Arial Armenian"/>
          <w:sz w:val="18"/>
          <w:szCs w:val="18"/>
          <w:lang w:val="hy-AM"/>
        </w:rPr>
        <w:t>),</w:t>
      </w:r>
    </w:p>
    <w:p w:rsidR="005B4C6F" w:rsidRPr="002117FF" w:rsidRDefault="005B4C6F" w:rsidP="005B4C6F">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Pr="0006579D">
        <w:rPr>
          <w:rFonts w:ascii="Sylfaen" w:hAnsi="Sylfaen" w:cs="Arial Armenian"/>
          <w:sz w:val="18"/>
          <w:szCs w:val="18"/>
          <w:lang w:val="hy-AM"/>
        </w:rPr>
        <w:t>8</w:t>
      </w:r>
      <w:r w:rsidRPr="008463B9">
        <w:rPr>
          <w:rFonts w:ascii="Sylfaen" w:hAnsi="Sylfaen" w:cs="Arial Armenian"/>
          <w:sz w:val="18"/>
          <w:szCs w:val="18"/>
          <w:lang w:val="hy-AM"/>
        </w:rPr>
        <w:t xml:space="preserve">):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lastRenderedPageBreak/>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EE1CB7">
        <w:tblPrEx>
          <w:tblLook w:val="04A0"/>
        </w:tblPrEx>
        <w:trPr>
          <w:trHeight w:val="577"/>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FB1CFF" w:rsidP="00BD3399">
            <w:pPr>
              <w:rPr>
                <w:rFonts w:ascii="Sylfaen" w:hAnsi="Sylfaen" w:cs="Sylfaen"/>
                <w:sz w:val="18"/>
                <w:szCs w:val="18"/>
              </w:rPr>
            </w:pPr>
            <w:r>
              <w:rPr>
                <w:rFonts w:ascii="Sylfaen" w:hAnsi="Sylfaen" w:cs="Sylfaen"/>
                <w:sz w:val="18"/>
                <w:szCs w:val="18"/>
              </w:rPr>
              <w:t>Զոդման սարք</w:t>
            </w:r>
          </w:p>
        </w:tc>
        <w:tc>
          <w:tcPr>
            <w:tcW w:w="2358" w:type="dxa"/>
            <w:tcBorders>
              <w:bottom w:val="single" w:sz="4" w:space="0" w:color="auto"/>
            </w:tcBorders>
            <w:vAlign w:val="center"/>
          </w:tcPr>
          <w:p w:rsidR="00FB1CFF" w:rsidRDefault="00FB1CFF" w:rsidP="00C00C3C">
            <w:pPr>
              <w:jc w:val="center"/>
              <w:rPr>
                <w:rFonts w:ascii="Sylfaen" w:hAnsi="Sylfaen" w:cs="Sylfaen"/>
                <w:sz w:val="18"/>
                <w:szCs w:val="18"/>
              </w:rPr>
            </w:pPr>
          </w:p>
        </w:tc>
        <w:tc>
          <w:tcPr>
            <w:tcW w:w="1395" w:type="dxa"/>
            <w:tcBorders>
              <w:bottom w:val="single" w:sz="4" w:space="0" w:color="auto"/>
            </w:tcBorders>
            <w:shd w:val="clear" w:color="auto" w:fill="auto"/>
          </w:tcPr>
          <w:p w:rsidR="00FB1CFF" w:rsidRDefault="005B4C6F" w:rsidP="004D3B9B">
            <w:pPr>
              <w:spacing w:after="200" w:line="276" w:lineRule="auto"/>
              <w:jc w:val="center"/>
              <w:rPr>
                <w:rFonts w:ascii="Sylfaen" w:hAnsi="Sylfaen" w:cs="Sylfaen"/>
                <w:sz w:val="18"/>
                <w:szCs w:val="18"/>
              </w:rPr>
            </w:pPr>
            <w:r>
              <w:rPr>
                <w:rFonts w:ascii="Sylfaen" w:hAnsi="Sylfaen" w:cs="Sylfaen"/>
                <w:sz w:val="18"/>
                <w:szCs w:val="18"/>
              </w:rPr>
              <w:t>2</w:t>
            </w:r>
          </w:p>
        </w:tc>
      </w:tr>
      <w:tr w:rsidR="00E26ABA" w:rsidRPr="008463B9" w:rsidTr="00EE1CB7">
        <w:tblPrEx>
          <w:tblLook w:val="04A0"/>
        </w:tblPrEx>
        <w:trPr>
          <w:trHeight w:val="264"/>
        </w:trPr>
        <w:tc>
          <w:tcPr>
            <w:tcW w:w="486" w:type="dxa"/>
            <w:shd w:val="clear" w:color="auto" w:fill="auto"/>
          </w:tcPr>
          <w:p w:rsidR="00E26ABA" w:rsidRPr="005946ED" w:rsidRDefault="002100D1"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AB496A" w:rsidP="00BD3399">
            <w:pPr>
              <w:rPr>
                <w:rFonts w:ascii="Sylfaen" w:hAnsi="Sylfaen" w:cs="Sylfaen"/>
                <w:sz w:val="18"/>
                <w:szCs w:val="18"/>
              </w:rPr>
            </w:pPr>
            <w:r>
              <w:rPr>
                <w:rFonts w:ascii="Sylfaen" w:hAnsi="Sylfaen" w:cs="Sylfaen"/>
                <w:sz w:val="18"/>
                <w:szCs w:val="18"/>
              </w:rPr>
              <w:t>Օդամղիչ կոմպրեսոր</w:t>
            </w:r>
          </w:p>
        </w:tc>
        <w:tc>
          <w:tcPr>
            <w:tcW w:w="2358" w:type="dxa"/>
            <w:vAlign w:val="center"/>
          </w:tcPr>
          <w:p w:rsidR="00E26ABA" w:rsidRPr="0016185B" w:rsidRDefault="00E26ABA" w:rsidP="00107795">
            <w:pPr>
              <w:jc w:val="center"/>
              <w:rPr>
                <w:rFonts w:ascii="Sylfaen" w:hAnsi="Sylfaen" w:cs="Sylfaen"/>
                <w:sz w:val="18"/>
                <w:szCs w:val="18"/>
              </w:rPr>
            </w:pPr>
          </w:p>
        </w:tc>
        <w:tc>
          <w:tcPr>
            <w:tcW w:w="1395"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EE1CB7">
        <w:tblPrEx>
          <w:tblLook w:val="04A0"/>
        </w:tblPrEx>
        <w:trPr>
          <w:trHeight w:val="264"/>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3</w:t>
            </w:r>
          </w:p>
        </w:tc>
        <w:tc>
          <w:tcPr>
            <w:tcW w:w="2826" w:type="dxa"/>
          </w:tcPr>
          <w:p w:rsidR="00FB1CFF" w:rsidRDefault="00AB496A" w:rsidP="00BD3399">
            <w:pPr>
              <w:rPr>
                <w:rFonts w:ascii="Sylfaen" w:hAnsi="Sylfaen" w:cs="Sylfaen"/>
                <w:sz w:val="18"/>
                <w:szCs w:val="18"/>
              </w:rPr>
            </w:pPr>
            <w:r>
              <w:rPr>
                <w:rFonts w:ascii="Sylfaen" w:hAnsi="Sylfaen" w:cs="Sylfaen"/>
                <w:sz w:val="18"/>
                <w:szCs w:val="18"/>
              </w:rPr>
              <w:t xml:space="preserve">Ինքնաթափ </w:t>
            </w:r>
            <w:r w:rsidR="006C6BDF">
              <w:rPr>
                <w:rFonts w:ascii="Sylfaen" w:hAnsi="Sylfaen" w:cs="Sylfaen"/>
                <w:sz w:val="18"/>
                <w:szCs w:val="18"/>
              </w:rPr>
              <w:t xml:space="preserve"> ավտոմեքենա</w:t>
            </w:r>
          </w:p>
        </w:tc>
        <w:tc>
          <w:tcPr>
            <w:tcW w:w="2358" w:type="dxa"/>
            <w:vAlign w:val="center"/>
          </w:tcPr>
          <w:p w:rsidR="00FB1CFF" w:rsidRDefault="00EC76E9" w:rsidP="00EC76E9">
            <w:pPr>
              <w:jc w:val="center"/>
              <w:rPr>
                <w:rFonts w:ascii="Sylfaen" w:hAnsi="Sylfaen" w:cs="Sylfaen"/>
                <w:sz w:val="18"/>
                <w:szCs w:val="18"/>
              </w:rPr>
            </w:pPr>
            <w:r>
              <w:rPr>
                <w:rFonts w:ascii="Sylfaen" w:hAnsi="Sylfaen" w:cs="Sylfaen"/>
                <w:sz w:val="18"/>
                <w:szCs w:val="18"/>
              </w:rPr>
              <w:t>5</w:t>
            </w:r>
            <w:r w:rsidR="003B7FE7">
              <w:rPr>
                <w:rFonts w:ascii="Sylfaen" w:hAnsi="Sylfaen" w:cs="Sylfaen"/>
                <w:sz w:val="18"/>
                <w:szCs w:val="18"/>
              </w:rPr>
              <w:t>տ</w:t>
            </w:r>
          </w:p>
        </w:tc>
        <w:tc>
          <w:tcPr>
            <w:tcW w:w="1395" w:type="dxa"/>
            <w:shd w:val="clear" w:color="auto" w:fill="auto"/>
          </w:tcPr>
          <w:p w:rsidR="00FB1CFF"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16C33" w:rsidRPr="008463B9" w:rsidTr="00EE1CB7">
        <w:tblPrEx>
          <w:tblLook w:val="04A0"/>
        </w:tblPrEx>
        <w:trPr>
          <w:trHeight w:val="264"/>
        </w:trPr>
        <w:tc>
          <w:tcPr>
            <w:tcW w:w="486" w:type="dxa"/>
            <w:shd w:val="clear" w:color="auto" w:fill="auto"/>
          </w:tcPr>
          <w:p w:rsidR="00F16C33" w:rsidRDefault="00F16C33" w:rsidP="004D3B9B">
            <w:pPr>
              <w:jc w:val="both"/>
              <w:rPr>
                <w:rFonts w:ascii="Sylfaen" w:hAnsi="Sylfaen" w:cs="Sylfaen"/>
                <w:sz w:val="18"/>
                <w:szCs w:val="18"/>
              </w:rPr>
            </w:pPr>
            <w:r>
              <w:rPr>
                <w:rFonts w:ascii="Sylfaen" w:hAnsi="Sylfaen" w:cs="Sylfaen"/>
                <w:sz w:val="18"/>
                <w:szCs w:val="18"/>
              </w:rPr>
              <w:t>5</w:t>
            </w:r>
          </w:p>
        </w:tc>
        <w:tc>
          <w:tcPr>
            <w:tcW w:w="2826" w:type="dxa"/>
          </w:tcPr>
          <w:p w:rsidR="00F16C33" w:rsidRDefault="00F16C33" w:rsidP="005B4C6F">
            <w:pPr>
              <w:rPr>
                <w:rFonts w:ascii="Sylfaen" w:hAnsi="Sylfaen" w:cs="Sylfaen"/>
                <w:sz w:val="18"/>
                <w:szCs w:val="18"/>
              </w:rPr>
            </w:pPr>
            <w:r>
              <w:rPr>
                <w:rFonts w:ascii="Sylfaen" w:hAnsi="Sylfaen" w:cs="Sylfaen"/>
                <w:sz w:val="18"/>
                <w:szCs w:val="18"/>
              </w:rPr>
              <w:t>Ավտո</w:t>
            </w:r>
            <w:r w:rsidR="005B4C6F">
              <w:rPr>
                <w:rFonts w:ascii="Sylfaen" w:hAnsi="Sylfaen" w:cs="Sylfaen"/>
                <w:sz w:val="18"/>
                <w:szCs w:val="18"/>
              </w:rPr>
              <w:t>կռունկ</w:t>
            </w:r>
          </w:p>
        </w:tc>
        <w:tc>
          <w:tcPr>
            <w:tcW w:w="2358" w:type="dxa"/>
            <w:vAlign w:val="center"/>
          </w:tcPr>
          <w:p w:rsidR="00F16C33" w:rsidRDefault="00107795" w:rsidP="00C00C3C">
            <w:pPr>
              <w:jc w:val="center"/>
              <w:rPr>
                <w:rFonts w:ascii="Sylfaen" w:hAnsi="Sylfaen" w:cs="Sylfaen"/>
                <w:sz w:val="18"/>
                <w:szCs w:val="18"/>
              </w:rPr>
            </w:pPr>
            <w:r>
              <w:rPr>
                <w:rFonts w:ascii="Sylfaen" w:hAnsi="Sylfaen" w:cs="Sylfaen"/>
                <w:sz w:val="18"/>
                <w:szCs w:val="18"/>
              </w:rPr>
              <w:t>5</w:t>
            </w:r>
            <w:r w:rsidR="00F16C33">
              <w:rPr>
                <w:rFonts w:ascii="Sylfaen" w:hAnsi="Sylfaen" w:cs="Sylfaen"/>
                <w:sz w:val="18"/>
                <w:szCs w:val="18"/>
              </w:rPr>
              <w:t>տ</w:t>
            </w:r>
          </w:p>
        </w:tc>
        <w:tc>
          <w:tcPr>
            <w:tcW w:w="1395" w:type="dxa"/>
            <w:shd w:val="clear" w:color="auto" w:fill="auto"/>
          </w:tcPr>
          <w:p w:rsidR="00F16C33" w:rsidRDefault="00F16C33"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D960A8" w:rsidRDefault="00D960A8" w:rsidP="00A77010">
      <w:pPr>
        <w:ind w:firstLine="567"/>
        <w:jc w:val="both"/>
        <w:rPr>
          <w:rFonts w:ascii="Sylfaen" w:hAnsi="Sylfaen" w:cs="Arial Armenian"/>
          <w:b/>
          <w:color w:val="000000"/>
          <w:sz w:val="18"/>
          <w:szCs w:val="18"/>
          <w:lang w:val="af-ZA"/>
        </w:rPr>
      </w:pPr>
    </w:p>
    <w:p w:rsidR="00D960A8" w:rsidRDefault="00D960A8" w:rsidP="00A77010">
      <w:pPr>
        <w:ind w:firstLine="567"/>
        <w:jc w:val="both"/>
        <w:rPr>
          <w:rFonts w:ascii="Sylfaen" w:hAnsi="Sylfaen" w:cs="Arial Armenian"/>
          <w:b/>
          <w:color w:val="000000"/>
          <w:sz w:val="18"/>
          <w:szCs w:val="18"/>
          <w:lang w:val="af-ZA"/>
        </w:rPr>
      </w:pP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618"/>
        <w:gridCol w:w="1772"/>
        <w:gridCol w:w="1563"/>
      </w:tblGrid>
      <w:tr w:rsidR="00A77010" w:rsidRPr="008463B9" w:rsidTr="005B4C6F">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B4C6F">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B4C6F">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10" w:type="dxa"/>
            <w:tcBorders>
              <w:bottom w:val="single" w:sz="4" w:space="0" w:color="auto"/>
            </w:tcBorders>
            <w:vAlign w:val="center"/>
          </w:tcPr>
          <w:p w:rsidR="00A77010" w:rsidRPr="005946ED" w:rsidRDefault="005B4C6F" w:rsidP="004D3B9B">
            <w:pPr>
              <w:jc w:val="center"/>
              <w:rPr>
                <w:rFonts w:ascii="Sylfaen" w:hAnsi="Sylfaen" w:cs="Sylfaen"/>
                <w:sz w:val="18"/>
                <w:szCs w:val="18"/>
              </w:rPr>
            </w:pPr>
            <w:r>
              <w:rPr>
                <w:rFonts w:ascii="Sylfaen" w:hAnsi="Sylfaen" w:cs="Sylfaen"/>
                <w:sz w:val="18"/>
                <w:szCs w:val="18"/>
              </w:rPr>
              <w:t>2</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r w:rsidR="00A77010" w:rsidRPr="008463B9" w:rsidTr="005B4C6F">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07"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10" w:type="dxa"/>
            <w:vAlign w:val="center"/>
          </w:tcPr>
          <w:p w:rsidR="00A77010" w:rsidRPr="005946ED" w:rsidRDefault="00EC76E9"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BC1485" w:rsidRPr="004E4F83" w:rsidRDefault="00107795" w:rsidP="008F5219">
            <w:pPr>
              <w:spacing w:after="200" w:line="276" w:lineRule="auto"/>
              <w:jc w:val="center"/>
              <w:rPr>
                <w:rFonts w:ascii="Sylfaen" w:hAnsi="Sylfaen"/>
                <w:sz w:val="18"/>
                <w:szCs w:val="18"/>
              </w:rPr>
            </w:pPr>
            <w:r>
              <w:rPr>
                <w:rFonts w:ascii="Sylfaen" w:hAnsi="Sylfaen"/>
                <w:sz w:val="18"/>
                <w:szCs w:val="18"/>
              </w:rPr>
              <w:t>վկայական</w:t>
            </w:r>
          </w:p>
        </w:tc>
        <w:tc>
          <w:tcPr>
            <w:tcW w:w="1772" w:type="dxa"/>
            <w:shd w:val="clear" w:color="auto" w:fill="auto"/>
          </w:tcPr>
          <w:p w:rsidR="00A77010" w:rsidRPr="00A353DC" w:rsidRDefault="00A77010" w:rsidP="00A353DC">
            <w:pPr>
              <w:spacing w:after="200" w:line="276" w:lineRule="auto"/>
              <w:jc w:val="center"/>
              <w:rPr>
                <w:rFonts w:ascii="Sylfaen" w:hAnsi="Sylfaen"/>
                <w:sz w:val="18"/>
                <w:szCs w:val="18"/>
              </w:rPr>
            </w:pPr>
          </w:p>
        </w:tc>
        <w:tc>
          <w:tcPr>
            <w:tcW w:w="1563" w:type="dxa"/>
            <w:shd w:val="clear" w:color="auto" w:fill="auto"/>
          </w:tcPr>
          <w:p w:rsidR="00A77010" w:rsidRPr="008463B9" w:rsidRDefault="00A77010" w:rsidP="004D3B9B">
            <w:pPr>
              <w:spacing w:after="200" w:line="276" w:lineRule="auto"/>
              <w:rPr>
                <w:sz w:val="18"/>
                <w:szCs w:val="18"/>
              </w:rPr>
            </w:pPr>
          </w:p>
        </w:tc>
      </w:tr>
      <w:tr w:rsidR="00A353DC" w:rsidRPr="008463B9" w:rsidTr="005B4C6F">
        <w:tblPrEx>
          <w:tblLook w:val="04A0"/>
        </w:tblPrEx>
        <w:trPr>
          <w:trHeight w:val="253"/>
        </w:trPr>
        <w:tc>
          <w:tcPr>
            <w:tcW w:w="484" w:type="dxa"/>
            <w:shd w:val="clear" w:color="auto" w:fill="auto"/>
          </w:tcPr>
          <w:p w:rsidR="00A353DC" w:rsidRDefault="005B4C6F" w:rsidP="00A50C11">
            <w:pPr>
              <w:jc w:val="center"/>
              <w:rPr>
                <w:rFonts w:ascii="Sylfaen" w:hAnsi="Sylfaen" w:cs="Sylfaen"/>
                <w:sz w:val="18"/>
                <w:szCs w:val="18"/>
              </w:rPr>
            </w:pPr>
            <w:r>
              <w:rPr>
                <w:rFonts w:ascii="Sylfaen" w:hAnsi="Sylfaen" w:cs="Sylfaen"/>
                <w:sz w:val="18"/>
                <w:szCs w:val="18"/>
              </w:rPr>
              <w:t>4</w:t>
            </w:r>
          </w:p>
        </w:tc>
        <w:tc>
          <w:tcPr>
            <w:tcW w:w="3107" w:type="dxa"/>
          </w:tcPr>
          <w:p w:rsidR="00A353DC" w:rsidRDefault="00A353DC" w:rsidP="00A50C11">
            <w:pPr>
              <w:jc w:val="center"/>
              <w:rPr>
                <w:rFonts w:ascii="Sylfaen" w:hAnsi="Sylfaen" w:cs="Sylfaen"/>
                <w:sz w:val="18"/>
                <w:szCs w:val="18"/>
              </w:rPr>
            </w:pPr>
            <w:r>
              <w:rPr>
                <w:rFonts w:ascii="Sylfaen" w:hAnsi="Sylfaen" w:cs="Sylfaen"/>
                <w:sz w:val="18"/>
                <w:szCs w:val="18"/>
              </w:rPr>
              <w:t>Փականագործ</w:t>
            </w:r>
          </w:p>
        </w:tc>
        <w:tc>
          <w:tcPr>
            <w:tcW w:w="1310" w:type="dxa"/>
            <w:vAlign w:val="center"/>
          </w:tcPr>
          <w:p w:rsidR="00A353DC" w:rsidRDefault="00107795"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A353DC" w:rsidRPr="005A5D42" w:rsidRDefault="00107795" w:rsidP="008F5219">
            <w:pPr>
              <w:spacing w:after="200" w:line="276" w:lineRule="auto"/>
              <w:jc w:val="center"/>
              <w:rPr>
                <w:rFonts w:ascii="Sylfaen" w:hAnsi="Sylfaen"/>
                <w:sz w:val="18"/>
                <w:szCs w:val="18"/>
              </w:rPr>
            </w:pPr>
            <w:r>
              <w:rPr>
                <w:rFonts w:ascii="Sylfaen" w:hAnsi="Sylfaen"/>
                <w:sz w:val="18"/>
                <w:szCs w:val="18"/>
              </w:rPr>
              <w:t>Աշխատանքային գրքույկ</w:t>
            </w:r>
          </w:p>
        </w:tc>
        <w:tc>
          <w:tcPr>
            <w:tcW w:w="1772" w:type="dxa"/>
            <w:shd w:val="clear" w:color="auto" w:fill="auto"/>
          </w:tcPr>
          <w:p w:rsidR="00A353DC" w:rsidRDefault="00A353DC" w:rsidP="00A145CE">
            <w:pPr>
              <w:spacing w:after="200" w:line="276" w:lineRule="auto"/>
              <w:jc w:val="center"/>
              <w:rPr>
                <w:rFonts w:ascii="Sylfaen" w:hAnsi="Sylfaen"/>
                <w:sz w:val="18"/>
                <w:szCs w:val="18"/>
              </w:rPr>
            </w:pPr>
          </w:p>
        </w:tc>
        <w:tc>
          <w:tcPr>
            <w:tcW w:w="1563" w:type="dxa"/>
            <w:shd w:val="clear" w:color="auto" w:fill="auto"/>
          </w:tcPr>
          <w:p w:rsidR="00A353DC" w:rsidRPr="008463B9" w:rsidRDefault="00A353DC" w:rsidP="004D3B9B">
            <w:pPr>
              <w:spacing w:after="200" w:line="276" w:lineRule="auto"/>
              <w:rPr>
                <w:sz w:val="18"/>
                <w:szCs w:val="18"/>
              </w:rPr>
            </w:pPr>
          </w:p>
        </w:tc>
      </w:tr>
      <w:tr w:rsidR="00A353DC" w:rsidRPr="008463B9" w:rsidTr="005B4C6F">
        <w:tblPrEx>
          <w:tblLook w:val="04A0"/>
        </w:tblPrEx>
        <w:trPr>
          <w:trHeight w:val="253"/>
        </w:trPr>
        <w:tc>
          <w:tcPr>
            <w:tcW w:w="484" w:type="dxa"/>
            <w:shd w:val="clear" w:color="auto" w:fill="auto"/>
          </w:tcPr>
          <w:p w:rsidR="00A353DC" w:rsidRDefault="005B4C6F" w:rsidP="00A50C11">
            <w:pPr>
              <w:jc w:val="center"/>
              <w:rPr>
                <w:rFonts w:ascii="Sylfaen" w:hAnsi="Sylfaen" w:cs="Sylfaen"/>
                <w:sz w:val="18"/>
                <w:szCs w:val="18"/>
              </w:rPr>
            </w:pPr>
            <w:r>
              <w:rPr>
                <w:rFonts w:ascii="Sylfaen" w:hAnsi="Sylfaen" w:cs="Sylfaen"/>
                <w:sz w:val="18"/>
                <w:szCs w:val="18"/>
              </w:rPr>
              <w:t>5</w:t>
            </w:r>
          </w:p>
        </w:tc>
        <w:tc>
          <w:tcPr>
            <w:tcW w:w="3107" w:type="dxa"/>
          </w:tcPr>
          <w:p w:rsidR="00A353DC" w:rsidRDefault="00A353DC" w:rsidP="00A50C11">
            <w:pPr>
              <w:jc w:val="center"/>
              <w:rPr>
                <w:rFonts w:ascii="Sylfaen" w:hAnsi="Sylfaen" w:cs="Sylfaen"/>
                <w:sz w:val="18"/>
                <w:szCs w:val="18"/>
              </w:rPr>
            </w:pPr>
            <w:r>
              <w:rPr>
                <w:rFonts w:ascii="Sylfaen" w:hAnsi="Sylfaen" w:cs="Sylfaen"/>
                <w:sz w:val="18"/>
                <w:szCs w:val="18"/>
              </w:rPr>
              <w:t>Մեխանիզատոր</w:t>
            </w:r>
          </w:p>
        </w:tc>
        <w:tc>
          <w:tcPr>
            <w:tcW w:w="1310" w:type="dxa"/>
            <w:vAlign w:val="center"/>
          </w:tcPr>
          <w:p w:rsidR="00A353DC" w:rsidRDefault="005B4C6F"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A353DC" w:rsidRDefault="00107795" w:rsidP="008F5219">
            <w:pPr>
              <w:spacing w:after="200" w:line="276" w:lineRule="auto"/>
              <w:jc w:val="center"/>
              <w:rPr>
                <w:rFonts w:ascii="Sylfaen" w:hAnsi="Sylfaen"/>
                <w:sz w:val="18"/>
                <w:szCs w:val="18"/>
              </w:rPr>
            </w:pPr>
            <w:r>
              <w:rPr>
                <w:rFonts w:ascii="Sylfaen" w:hAnsi="Sylfaen"/>
                <w:sz w:val="18"/>
                <w:szCs w:val="18"/>
              </w:rPr>
              <w:t>վկայական</w:t>
            </w:r>
          </w:p>
        </w:tc>
        <w:tc>
          <w:tcPr>
            <w:tcW w:w="1772" w:type="dxa"/>
            <w:shd w:val="clear" w:color="auto" w:fill="auto"/>
          </w:tcPr>
          <w:p w:rsidR="00A353DC" w:rsidRDefault="00A353DC" w:rsidP="00A145CE">
            <w:pPr>
              <w:spacing w:after="200" w:line="276" w:lineRule="auto"/>
              <w:jc w:val="center"/>
              <w:rPr>
                <w:rFonts w:ascii="Sylfaen" w:hAnsi="Sylfaen"/>
                <w:sz w:val="18"/>
                <w:szCs w:val="18"/>
              </w:rPr>
            </w:pPr>
          </w:p>
        </w:tc>
        <w:tc>
          <w:tcPr>
            <w:tcW w:w="1563" w:type="dxa"/>
            <w:shd w:val="clear" w:color="auto" w:fill="auto"/>
          </w:tcPr>
          <w:p w:rsidR="00A353DC" w:rsidRPr="008463B9" w:rsidRDefault="00A353DC" w:rsidP="004D3B9B">
            <w:pPr>
              <w:spacing w:after="200" w:line="276" w:lineRule="auto"/>
              <w:rPr>
                <w:sz w:val="18"/>
                <w:szCs w:val="18"/>
              </w:rPr>
            </w:pPr>
          </w:p>
        </w:tc>
      </w:tr>
      <w:tr w:rsidR="00EC76E9" w:rsidRPr="008463B9" w:rsidTr="005B4C6F">
        <w:tblPrEx>
          <w:tblLook w:val="04A0"/>
        </w:tblPrEx>
        <w:trPr>
          <w:trHeight w:val="253"/>
        </w:trPr>
        <w:tc>
          <w:tcPr>
            <w:tcW w:w="484" w:type="dxa"/>
            <w:shd w:val="clear" w:color="auto" w:fill="auto"/>
          </w:tcPr>
          <w:p w:rsidR="00EC76E9" w:rsidRDefault="005B4C6F" w:rsidP="00A50C11">
            <w:pPr>
              <w:jc w:val="center"/>
              <w:rPr>
                <w:rFonts w:ascii="Sylfaen" w:hAnsi="Sylfaen" w:cs="Sylfaen"/>
                <w:sz w:val="18"/>
                <w:szCs w:val="18"/>
              </w:rPr>
            </w:pPr>
            <w:r>
              <w:rPr>
                <w:rFonts w:ascii="Sylfaen" w:hAnsi="Sylfaen" w:cs="Sylfaen"/>
                <w:sz w:val="18"/>
                <w:szCs w:val="18"/>
              </w:rPr>
              <w:t>6</w:t>
            </w:r>
          </w:p>
        </w:tc>
        <w:tc>
          <w:tcPr>
            <w:tcW w:w="3107" w:type="dxa"/>
          </w:tcPr>
          <w:p w:rsidR="00EC76E9" w:rsidRDefault="00EC76E9" w:rsidP="00A50C11">
            <w:pPr>
              <w:jc w:val="center"/>
              <w:rPr>
                <w:rFonts w:ascii="Sylfaen" w:hAnsi="Sylfaen" w:cs="Sylfaen"/>
                <w:sz w:val="18"/>
                <w:szCs w:val="18"/>
              </w:rPr>
            </w:pPr>
            <w:r>
              <w:rPr>
                <w:rFonts w:ascii="Sylfaen" w:hAnsi="Sylfaen" w:cs="Sylfaen"/>
                <w:sz w:val="18"/>
                <w:szCs w:val="18"/>
              </w:rPr>
              <w:t>Զոդող</w:t>
            </w:r>
          </w:p>
        </w:tc>
        <w:tc>
          <w:tcPr>
            <w:tcW w:w="1310" w:type="dxa"/>
            <w:vAlign w:val="center"/>
          </w:tcPr>
          <w:p w:rsidR="00EC76E9" w:rsidRDefault="005B4C6F"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EC76E9" w:rsidRDefault="00107795" w:rsidP="008F5219">
            <w:pPr>
              <w:spacing w:after="200" w:line="276" w:lineRule="auto"/>
              <w:jc w:val="center"/>
              <w:rPr>
                <w:rFonts w:ascii="Sylfaen" w:hAnsi="Sylfaen"/>
                <w:sz w:val="18"/>
                <w:szCs w:val="18"/>
              </w:rPr>
            </w:pPr>
            <w:r>
              <w:rPr>
                <w:rFonts w:ascii="Sylfaen" w:hAnsi="Sylfaen"/>
                <w:sz w:val="18"/>
                <w:szCs w:val="18"/>
              </w:rPr>
              <w:t>վկայական</w:t>
            </w:r>
          </w:p>
        </w:tc>
        <w:tc>
          <w:tcPr>
            <w:tcW w:w="1772" w:type="dxa"/>
            <w:shd w:val="clear" w:color="auto" w:fill="auto"/>
          </w:tcPr>
          <w:p w:rsidR="00EC76E9" w:rsidRDefault="00EC76E9" w:rsidP="00A145CE">
            <w:pPr>
              <w:spacing w:after="200" w:line="276" w:lineRule="auto"/>
              <w:jc w:val="center"/>
              <w:rPr>
                <w:rFonts w:ascii="Sylfaen" w:hAnsi="Sylfaen"/>
                <w:sz w:val="18"/>
                <w:szCs w:val="18"/>
              </w:rPr>
            </w:pPr>
          </w:p>
        </w:tc>
        <w:tc>
          <w:tcPr>
            <w:tcW w:w="1563" w:type="dxa"/>
            <w:shd w:val="clear" w:color="auto" w:fill="auto"/>
          </w:tcPr>
          <w:p w:rsidR="00EC76E9" w:rsidRPr="008463B9" w:rsidRDefault="00EC76E9"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824BC">
        <w:rPr>
          <w:rFonts w:ascii="Sylfaen" w:hAnsi="Sylfaen"/>
          <w:sz w:val="18"/>
          <w:szCs w:val="18"/>
          <w:lang w:val="hy-AM"/>
        </w:rPr>
        <w:t>ցածր</w:t>
      </w:r>
      <w:r w:rsidR="00A913F4" w:rsidRPr="008463B9">
        <w:rPr>
          <w:rFonts w:ascii="Sylfaen" w:hAnsi="Sylfaen"/>
          <w:sz w:val="18"/>
          <w:szCs w:val="18"/>
          <w:lang w:val="hy-AM"/>
        </w:rPr>
        <w:t xml:space="preserve"> և միջին 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985911" w:rsidRPr="00985911">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E840D5" w:rsidRPr="00541968" w:rsidRDefault="00E840D5"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BF7C06" w:rsidRDefault="00BF7C06"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lastRenderedPageBreak/>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465C3D">
        <w:rPr>
          <w:rFonts w:ascii="Sylfaen" w:hAnsi="Sylfaen"/>
          <w:sz w:val="18"/>
          <w:szCs w:val="18"/>
          <w:lang w:val="af-ZA"/>
        </w:rPr>
        <w:t xml:space="preserve">№021/GArm/16_2.1_210-21.03.16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465C3D">
        <w:rPr>
          <w:rFonts w:ascii="Sylfaen" w:hAnsi="Sylfaen"/>
          <w:b/>
          <w:sz w:val="16"/>
          <w:szCs w:val="16"/>
          <w:lang w:val="af-ZA"/>
        </w:rPr>
        <w:t xml:space="preserve">№021/GArm/16_2.1_210-21.03.16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465C3D">
        <w:rPr>
          <w:rFonts w:ascii="Sylfaen" w:hAnsi="Sylfaen"/>
          <w:sz w:val="18"/>
          <w:szCs w:val="18"/>
          <w:lang w:val="af-ZA"/>
        </w:rPr>
        <w:t xml:space="preserve">№021/GArm/16_2.1_210-21.03.16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465C3D">
        <w:rPr>
          <w:rFonts w:ascii="Sylfaen" w:hAnsi="Sylfaen"/>
          <w:sz w:val="18"/>
          <w:szCs w:val="18"/>
          <w:lang w:val="af-ZA"/>
        </w:rPr>
        <w:t xml:space="preserve">№021/GArm/16_2.1_210-21.03.16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465C3D">
        <w:rPr>
          <w:rFonts w:ascii="Sylfaen" w:hAnsi="Sylfaen"/>
          <w:sz w:val="18"/>
          <w:szCs w:val="18"/>
          <w:lang w:val="af-ZA"/>
        </w:rPr>
        <w:t xml:space="preserve">№021/GArm/16_2.1_210-21.03.16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465C3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985911" w:rsidP="004D3B9B">
            <w:pPr>
              <w:tabs>
                <w:tab w:val="left" w:pos="1248"/>
              </w:tabs>
              <w:spacing w:line="360" w:lineRule="auto"/>
              <w:jc w:val="both"/>
              <w:rPr>
                <w:rFonts w:ascii="Sylfaen" w:hAnsi="Sylfaen" w:cs="GHEA Grapalat"/>
                <w:sz w:val="18"/>
                <w:szCs w:val="18"/>
                <w:lang w:eastAsia="ru-RU"/>
              </w:rPr>
            </w:pPr>
            <w:r w:rsidRPr="00985911">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E840D5" w:rsidRDefault="00E840D5"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465C3D">
        <w:rPr>
          <w:rFonts w:ascii="Sylfaen" w:hAnsi="Sylfaen"/>
          <w:sz w:val="18"/>
          <w:szCs w:val="18"/>
          <w:lang w:val="af-ZA"/>
        </w:rPr>
        <w:t xml:space="preserve">№021/GArm/16_2.1_210-21.03.16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465C3D">
        <w:rPr>
          <w:rFonts w:ascii="Sylfaen" w:hAnsi="Sylfaen"/>
          <w:sz w:val="18"/>
          <w:szCs w:val="18"/>
          <w:lang w:val="af-ZA"/>
        </w:rPr>
        <w:t xml:space="preserve">№021/GArm/16_2.1_210-21.03.16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465C3D">
        <w:rPr>
          <w:rFonts w:ascii="Sylfaen" w:hAnsi="Sylfaen"/>
          <w:sz w:val="18"/>
          <w:szCs w:val="18"/>
          <w:lang w:val="af-ZA"/>
        </w:rPr>
        <w:t xml:space="preserve">№021/GArm/16_2.1_210-21.03.16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465C3D">
        <w:rPr>
          <w:rFonts w:ascii="Sylfaen" w:hAnsi="Sylfaen"/>
          <w:sz w:val="18"/>
          <w:szCs w:val="18"/>
          <w:lang w:val="af-ZA"/>
        </w:rPr>
        <w:t xml:space="preserve">№021/GArm/16_2.1_210-21.03.16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465C3D">
        <w:rPr>
          <w:rFonts w:ascii="Sylfaen" w:hAnsi="Sylfaen"/>
          <w:sz w:val="18"/>
          <w:szCs w:val="18"/>
          <w:lang w:val="af-ZA"/>
        </w:rPr>
        <w:t xml:space="preserve">№021/GArm/16_2.1_210-21.03.16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465C3D">
        <w:rPr>
          <w:rFonts w:ascii="Sylfaen" w:hAnsi="Sylfaen"/>
          <w:sz w:val="18"/>
          <w:szCs w:val="18"/>
          <w:lang w:val="af-ZA"/>
        </w:rPr>
        <w:t xml:space="preserve">№021/GArm/16_2.1_210-21.03.16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465C3D">
        <w:rPr>
          <w:rFonts w:ascii="Sylfaen" w:hAnsi="Sylfaen"/>
          <w:sz w:val="18"/>
          <w:szCs w:val="18"/>
          <w:lang w:val="af-ZA"/>
        </w:rPr>
        <w:t xml:space="preserve">№021/GArm/16_2.1_210-21.03.16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465C3D"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465C3D"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B43E61" w:rsidRDefault="005B4C6F" w:rsidP="00477893">
            <w:pPr>
              <w:rPr>
                <w:rFonts w:ascii="Sylfaen" w:hAnsi="Sylfaen"/>
                <w:b/>
                <w:color w:val="FF0000"/>
                <w:sz w:val="20"/>
                <w:szCs w:val="20"/>
                <w:lang w:val="es-ES"/>
              </w:rPr>
            </w:pPr>
            <w:r>
              <w:rPr>
                <w:rFonts w:ascii="Sylfaen" w:hAnsi="Sylfaen" w:cs="Sylfaen"/>
                <w:b/>
                <w:sz w:val="20"/>
                <w:szCs w:val="20"/>
                <w:lang w:val="hy-AM"/>
              </w:rPr>
              <w:t xml:space="preserve">Արագածոտնի մարզի Աշտարակ քաղաքի Սիսակյան փողոցի  ցածր ճնշման  ստորգետնյա գազատարի վթարային հատվածի վերատեղադրում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5B4C6F" w:rsidRPr="007B4C25"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5B4C6F" w:rsidRPr="007B4C25" w:rsidRDefault="005B4C6F" w:rsidP="005437AD">
      <w:pPr>
        <w:rPr>
          <w:rFonts w:ascii="Sylfaen" w:hAnsi="Sylfaen" w:cs="TimesArmenianPSMT"/>
          <w:b/>
          <w:i/>
          <w:color w:val="000000"/>
          <w:sz w:val="18"/>
          <w:szCs w:val="18"/>
          <w:lang w:val="hy-AM" w:eastAsia="ru-RU"/>
        </w:rPr>
      </w:pPr>
    </w:p>
    <w:p w:rsidR="00A77010" w:rsidRPr="008463B9" w:rsidRDefault="005B4C6F" w:rsidP="005437AD">
      <w:pPr>
        <w:rPr>
          <w:rFonts w:ascii="Sylfaen" w:hAnsi="Sylfaen" w:cs="TimesArmenianPSMT"/>
          <w:b/>
          <w:i/>
          <w:color w:val="000000"/>
          <w:sz w:val="18"/>
          <w:szCs w:val="18"/>
          <w:lang w:val="hy-AM" w:eastAsia="ru-RU"/>
        </w:rPr>
      </w:pPr>
      <w:r w:rsidRPr="007B4C25">
        <w:rPr>
          <w:rFonts w:ascii="Sylfaen" w:hAnsi="Sylfaen" w:cs="TimesArmenianPSMT"/>
          <w:b/>
          <w:i/>
          <w:color w:val="000000"/>
          <w:sz w:val="18"/>
          <w:szCs w:val="18"/>
          <w:lang w:val="hy-AM" w:eastAsia="ru-RU"/>
        </w:rPr>
        <w:lastRenderedPageBreak/>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5B4C6F">
        <w:rPr>
          <w:rFonts w:ascii="Sylfaen" w:hAnsi="Sylfaen" w:cs="TimesArmenianPSMT"/>
          <w:b w:val="0"/>
          <w:i/>
          <w:sz w:val="18"/>
          <w:szCs w:val="18"/>
          <w:lang w:val="en-US"/>
        </w:rPr>
        <w:t xml:space="preserve">           </w:t>
      </w:r>
      <w:r w:rsidR="00465C3D">
        <w:rPr>
          <w:rFonts w:ascii="Sylfaen" w:hAnsi="Sylfaen"/>
          <w:sz w:val="18"/>
          <w:szCs w:val="18"/>
          <w:lang w:val="af-ZA"/>
        </w:rPr>
        <w:t xml:space="preserve">№021/GArm/16_2.1_210-21.03.16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F4BCD" w:rsidRPr="00F16C33" w:rsidRDefault="001F4BCD" w:rsidP="001F4BCD">
      <w:pPr>
        <w:rPr>
          <w:rFonts w:ascii="Sylfaen" w:hAnsi="Sylfaen"/>
          <w:b/>
          <w:sz w:val="22"/>
          <w:szCs w:val="22"/>
          <w:lang w:val="hy-AM"/>
        </w:rPr>
      </w:pPr>
    </w:p>
    <w:p w:rsidR="00A353DC" w:rsidRPr="00F16C33" w:rsidRDefault="00943C20" w:rsidP="00943C20">
      <w:pPr>
        <w:pStyle w:val="Heading1"/>
        <w:rPr>
          <w:sz w:val="22"/>
          <w:szCs w:val="22"/>
          <w:lang w:val="hy-AM"/>
        </w:rPr>
      </w:pPr>
      <w:r>
        <w:rPr>
          <w:lang w:val="hy-AM"/>
        </w:rPr>
        <w:t xml:space="preserve"> </w:t>
      </w:r>
      <w:r w:rsidR="00BF7C06">
        <w:rPr>
          <w:lang w:val="hy-AM"/>
        </w:rPr>
        <w:t xml:space="preserve"> </w:t>
      </w:r>
      <w:r w:rsidR="005B4C6F">
        <w:rPr>
          <w:rFonts w:ascii="Sylfaen" w:hAnsi="Sylfaen" w:cs="Sylfaen"/>
          <w:lang w:val="hy-AM"/>
        </w:rPr>
        <w:t>Արագածոտնի</w:t>
      </w:r>
      <w:r w:rsidR="005B4C6F">
        <w:rPr>
          <w:rFonts w:cs="Arial Armenian"/>
          <w:lang w:val="hy-AM"/>
        </w:rPr>
        <w:t xml:space="preserve"> </w:t>
      </w:r>
      <w:r w:rsidR="005B4C6F">
        <w:rPr>
          <w:rFonts w:ascii="Sylfaen" w:hAnsi="Sylfaen" w:cs="Sylfaen"/>
          <w:lang w:val="hy-AM"/>
        </w:rPr>
        <w:t>մարզի</w:t>
      </w:r>
      <w:r w:rsidR="005B4C6F">
        <w:rPr>
          <w:rFonts w:cs="Arial Armenian"/>
          <w:lang w:val="hy-AM"/>
        </w:rPr>
        <w:t xml:space="preserve"> </w:t>
      </w:r>
      <w:r w:rsidR="005B4C6F">
        <w:rPr>
          <w:rFonts w:ascii="Sylfaen" w:hAnsi="Sylfaen" w:cs="Sylfaen"/>
          <w:lang w:val="hy-AM"/>
        </w:rPr>
        <w:t>Աշտարակ</w:t>
      </w:r>
      <w:r w:rsidR="005B4C6F">
        <w:rPr>
          <w:rFonts w:cs="Arial Armenian"/>
          <w:lang w:val="hy-AM"/>
        </w:rPr>
        <w:t xml:space="preserve"> </w:t>
      </w:r>
      <w:r w:rsidR="005B4C6F">
        <w:rPr>
          <w:rFonts w:ascii="Sylfaen" w:hAnsi="Sylfaen" w:cs="Sylfaen"/>
          <w:lang w:val="hy-AM"/>
        </w:rPr>
        <w:t>քաղաքի</w:t>
      </w:r>
      <w:r w:rsidR="005B4C6F">
        <w:rPr>
          <w:rFonts w:cs="Arial Armenian"/>
          <w:lang w:val="hy-AM"/>
        </w:rPr>
        <w:t xml:space="preserve"> </w:t>
      </w:r>
      <w:r w:rsidR="005B4C6F">
        <w:rPr>
          <w:rFonts w:ascii="Sylfaen" w:hAnsi="Sylfaen" w:cs="Sylfaen"/>
          <w:lang w:val="hy-AM"/>
        </w:rPr>
        <w:t>Սիսակյան</w:t>
      </w:r>
      <w:r w:rsidR="005B4C6F">
        <w:rPr>
          <w:rFonts w:cs="Arial Armenian"/>
          <w:lang w:val="hy-AM"/>
        </w:rPr>
        <w:t xml:space="preserve"> </w:t>
      </w:r>
      <w:r w:rsidR="005B4C6F">
        <w:rPr>
          <w:rFonts w:ascii="Sylfaen" w:hAnsi="Sylfaen" w:cs="Sylfaen"/>
          <w:lang w:val="hy-AM"/>
        </w:rPr>
        <w:t>փողոցի</w:t>
      </w:r>
      <w:r w:rsidR="005B4C6F">
        <w:rPr>
          <w:rFonts w:cs="Arial Armenian"/>
          <w:lang w:val="hy-AM"/>
        </w:rPr>
        <w:t xml:space="preserve">  </w:t>
      </w:r>
      <w:r w:rsidR="005B4C6F">
        <w:rPr>
          <w:rFonts w:ascii="Sylfaen" w:hAnsi="Sylfaen" w:cs="Sylfaen"/>
          <w:lang w:val="hy-AM"/>
        </w:rPr>
        <w:t>ցածր</w:t>
      </w:r>
      <w:r w:rsidR="005B4C6F">
        <w:rPr>
          <w:rFonts w:cs="Arial Armenian"/>
          <w:lang w:val="hy-AM"/>
        </w:rPr>
        <w:t xml:space="preserve"> </w:t>
      </w:r>
      <w:r w:rsidR="005B4C6F">
        <w:rPr>
          <w:rFonts w:ascii="Sylfaen" w:hAnsi="Sylfaen" w:cs="Sylfaen"/>
          <w:lang w:val="hy-AM"/>
        </w:rPr>
        <w:t>ճնշման</w:t>
      </w:r>
      <w:r w:rsidR="005B4C6F">
        <w:rPr>
          <w:rFonts w:cs="Arial Armenian"/>
          <w:lang w:val="hy-AM"/>
        </w:rPr>
        <w:t xml:space="preserve">  </w:t>
      </w:r>
      <w:r w:rsidR="005B4C6F">
        <w:rPr>
          <w:rFonts w:ascii="Sylfaen" w:hAnsi="Sylfaen" w:cs="Sylfaen"/>
          <w:lang w:val="hy-AM"/>
        </w:rPr>
        <w:t>ստորգետնյա</w:t>
      </w:r>
      <w:r w:rsidR="005B4C6F">
        <w:rPr>
          <w:rFonts w:cs="Arial Armenian"/>
          <w:lang w:val="hy-AM"/>
        </w:rPr>
        <w:t xml:space="preserve"> </w:t>
      </w:r>
      <w:r w:rsidR="005B4C6F">
        <w:rPr>
          <w:rFonts w:ascii="Sylfaen" w:hAnsi="Sylfaen" w:cs="Sylfaen"/>
          <w:lang w:val="hy-AM"/>
        </w:rPr>
        <w:t>գազատարի</w:t>
      </w:r>
      <w:r w:rsidR="005B4C6F">
        <w:rPr>
          <w:rFonts w:cs="Arial Armenian"/>
          <w:lang w:val="hy-AM"/>
        </w:rPr>
        <w:t xml:space="preserve"> </w:t>
      </w:r>
      <w:r w:rsidR="005B4C6F">
        <w:rPr>
          <w:rFonts w:ascii="Sylfaen" w:hAnsi="Sylfaen" w:cs="Sylfaen"/>
          <w:lang w:val="hy-AM"/>
        </w:rPr>
        <w:t>վթարային</w:t>
      </w:r>
      <w:r w:rsidR="005B4C6F">
        <w:rPr>
          <w:rFonts w:cs="Arial Armenian"/>
          <w:lang w:val="hy-AM"/>
        </w:rPr>
        <w:t xml:space="preserve"> </w:t>
      </w:r>
      <w:r w:rsidR="005B4C6F">
        <w:rPr>
          <w:rFonts w:ascii="Sylfaen" w:hAnsi="Sylfaen" w:cs="Sylfaen"/>
          <w:lang w:val="hy-AM"/>
        </w:rPr>
        <w:t>հատվածի</w:t>
      </w:r>
      <w:r w:rsidR="005B4C6F">
        <w:rPr>
          <w:rFonts w:cs="Arial Armenian"/>
          <w:lang w:val="hy-AM"/>
        </w:rPr>
        <w:t xml:space="preserve"> </w:t>
      </w:r>
      <w:r w:rsidR="005B4C6F">
        <w:rPr>
          <w:rFonts w:ascii="Sylfaen" w:hAnsi="Sylfaen" w:cs="Sylfaen"/>
          <w:lang w:val="hy-AM"/>
        </w:rPr>
        <w:t>վերատեղադրում</w:t>
      </w:r>
      <w:r w:rsidR="005B4C6F">
        <w:rPr>
          <w:rFonts w:cs="Arial Armenian"/>
          <w:lang w:val="hy-AM"/>
        </w:rPr>
        <w:t xml:space="preserve"> </w:t>
      </w:r>
    </w:p>
    <w:tbl>
      <w:tblPr>
        <w:tblW w:w="9606" w:type="dxa"/>
        <w:tblInd w:w="94" w:type="dxa"/>
        <w:tblLayout w:type="fixed"/>
        <w:tblLook w:val="04A0"/>
      </w:tblPr>
      <w:tblGrid>
        <w:gridCol w:w="569"/>
        <w:gridCol w:w="8376"/>
        <w:gridCol w:w="425"/>
        <w:gridCol w:w="236"/>
      </w:tblGrid>
      <w:tr w:rsidR="00477893" w:rsidRPr="00E968FD" w:rsidTr="007B4C25">
        <w:trPr>
          <w:trHeight w:val="130"/>
        </w:trPr>
        <w:tc>
          <w:tcPr>
            <w:tcW w:w="569" w:type="dxa"/>
            <w:tcBorders>
              <w:top w:val="nil"/>
              <w:left w:val="nil"/>
              <w:bottom w:val="nil"/>
              <w:right w:val="nil"/>
            </w:tcBorders>
            <w:shd w:val="clear" w:color="000000" w:fill="FFFFFF"/>
            <w:noWrap/>
            <w:vAlign w:val="bottom"/>
            <w:hideMark/>
          </w:tcPr>
          <w:p w:rsidR="00477893" w:rsidRPr="00E968FD" w:rsidRDefault="00477893" w:rsidP="005A5D42">
            <w:pPr>
              <w:jc w:val="right"/>
              <w:rPr>
                <w:rFonts w:ascii="Arial Armenian" w:hAnsi="Arial Armenian" w:cs="Arial"/>
                <w:i/>
                <w:iCs/>
                <w:lang w:val="hy-AM"/>
              </w:rPr>
            </w:pPr>
            <w:r w:rsidRPr="00E968FD">
              <w:rPr>
                <w:rFonts w:ascii="Arial Armenian" w:hAnsi="Arial Armenian" w:cs="Arial"/>
                <w:i/>
                <w:iCs/>
                <w:sz w:val="22"/>
                <w:szCs w:val="22"/>
                <w:lang w:val="hy-AM"/>
              </w:rPr>
              <w:t> </w:t>
            </w:r>
          </w:p>
        </w:tc>
        <w:tc>
          <w:tcPr>
            <w:tcW w:w="8376" w:type="dxa"/>
            <w:tcBorders>
              <w:top w:val="nil"/>
              <w:left w:val="nil"/>
              <w:bottom w:val="nil"/>
              <w:right w:val="nil"/>
            </w:tcBorders>
            <w:shd w:val="clear" w:color="000000" w:fill="FFFFFF"/>
            <w:noWrap/>
            <w:vAlign w:val="bottom"/>
            <w:hideMark/>
          </w:tcPr>
          <w:p w:rsidR="00477893" w:rsidRPr="005844D3" w:rsidRDefault="00E840D5" w:rsidP="00E840D5">
            <w:pPr>
              <w:rPr>
                <w:rFonts w:ascii="Sylfaen" w:hAnsi="Sylfaen" w:cs="Sylfaen"/>
                <w:iCs/>
                <w:sz w:val="22"/>
                <w:szCs w:val="22"/>
              </w:rPr>
            </w:pPr>
            <w:r w:rsidRPr="007B4C25">
              <w:rPr>
                <w:rFonts w:ascii="Sylfaen" w:hAnsi="Sylfaen" w:cs="Sylfaen"/>
                <w:i/>
                <w:iCs/>
                <w:lang w:val="es-ES"/>
              </w:rPr>
              <w:t xml:space="preserve">                                    </w:t>
            </w:r>
            <w:r w:rsidR="00477893" w:rsidRPr="005844D3">
              <w:rPr>
                <w:rFonts w:ascii="Sylfaen" w:hAnsi="Sylfaen" w:cs="Sylfaen"/>
                <w:iCs/>
                <w:sz w:val="22"/>
                <w:szCs w:val="22"/>
                <w:lang w:val="hy-AM"/>
              </w:rPr>
              <w:t>ԾԱՎԱԼԱԹԵՐԹ</w:t>
            </w:r>
            <w:r w:rsidR="00477893" w:rsidRPr="005844D3">
              <w:rPr>
                <w:rFonts w:ascii="Arial Armenian" w:hAnsi="Arial Armenian" w:cs="Arial Armenian"/>
                <w:iCs/>
                <w:sz w:val="22"/>
                <w:szCs w:val="22"/>
                <w:lang w:val="hy-AM"/>
              </w:rPr>
              <w:t>-</w:t>
            </w:r>
            <w:r w:rsidR="00477893" w:rsidRPr="005844D3">
              <w:rPr>
                <w:rFonts w:ascii="Sylfaen" w:hAnsi="Sylfaen" w:cs="Sylfaen"/>
                <w:iCs/>
                <w:sz w:val="22"/>
                <w:szCs w:val="22"/>
                <w:lang w:val="hy-AM"/>
              </w:rPr>
              <w:t>ՆԱԽԱՀԱՇԻՎ</w:t>
            </w:r>
          </w:p>
          <w:tbl>
            <w:tblPr>
              <w:tblW w:w="8245" w:type="dxa"/>
              <w:tblLayout w:type="fixed"/>
              <w:tblLook w:val="04A0"/>
            </w:tblPr>
            <w:tblGrid>
              <w:gridCol w:w="590"/>
              <w:gridCol w:w="3827"/>
              <w:gridCol w:w="426"/>
              <w:gridCol w:w="425"/>
              <w:gridCol w:w="142"/>
              <w:gridCol w:w="283"/>
              <w:gridCol w:w="425"/>
              <w:gridCol w:w="284"/>
              <w:gridCol w:w="709"/>
              <w:gridCol w:w="1134"/>
            </w:tblGrid>
            <w:tr w:rsidR="00943C20" w:rsidRPr="007B4C25" w:rsidTr="00943C20">
              <w:trPr>
                <w:trHeight w:val="315"/>
              </w:trPr>
              <w:tc>
                <w:tcPr>
                  <w:tcW w:w="590" w:type="dxa"/>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Հ/Հ</w:t>
                  </w:r>
                </w:p>
              </w:tc>
              <w:tc>
                <w:tcPr>
                  <w:tcW w:w="3827" w:type="dxa"/>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 xml:space="preserve">Աշխատանքների անվանումը </w:t>
                  </w:r>
                </w:p>
              </w:tc>
              <w:tc>
                <w:tcPr>
                  <w:tcW w:w="993" w:type="dxa"/>
                  <w:gridSpan w:val="3"/>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Չափման միավորը</w:t>
                  </w:r>
                </w:p>
              </w:tc>
              <w:tc>
                <w:tcPr>
                  <w:tcW w:w="708" w:type="dxa"/>
                  <w:gridSpan w:val="2"/>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Քանակը</w:t>
                  </w:r>
                </w:p>
              </w:tc>
              <w:tc>
                <w:tcPr>
                  <w:tcW w:w="993" w:type="dxa"/>
                  <w:gridSpan w:val="2"/>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7B4C25" w:rsidRPr="007B4C25" w:rsidRDefault="007B4C25" w:rsidP="00943C20">
                  <w:pPr>
                    <w:jc w:val="center"/>
                    <w:rPr>
                      <w:rFonts w:ascii="Sylfaen" w:hAnsi="Sylfaen" w:cs="Calibri"/>
                      <w:sz w:val="16"/>
                      <w:szCs w:val="16"/>
                    </w:rPr>
                  </w:pPr>
                  <w:r w:rsidRPr="007B4C25">
                    <w:rPr>
                      <w:rFonts w:ascii="Sylfaen" w:hAnsi="Sylfaen" w:cs="Calibri"/>
                      <w:sz w:val="16"/>
                      <w:szCs w:val="16"/>
                    </w:rPr>
                    <w:t xml:space="preserve">Միավորի ընդհանուր արժեքը </w:t>
                  </w:r>
                  <w:r w:rsidR="00943C20">
                    <w:rPr>
                      <w:rFonts w:ascii="Sylfaen" w:hAnsi="Sylfaen" w:cs="Calibri"/>
                      <w:sz w:val="16"/>
                      <w:szCs w:val="16"/>
                    </w:rPr>
                    <w:t xml:space="preserve">` </w:t>
                  </w:r>
                  <w:r w:rsidRPr="007B4C25">
                    <w:rPr>
                      <w:rFonts w:ascii="Sylfaen" w:hAnsi="Sylfaen" w:cs="Calibri"/>
                      <w:sz w:val="16"/>
                      <w:szCs w:val="16"/>
                    </w:rPr>
                    <w:t>դրամ</w:t>
                  </w:r>
                </w:p>
              </w:tc>
              <w:tc>
                <w:tcPr>
                  <w:tcW w:w="1134" w:type="dxa"/>
                  <w:vMerge w:val="restart"/>
                  <w:tcBorders>
                    <w:top w:val="double" w:sz="6" w:space="0" w:color="auto"/>
                    <w:left w:val="single" w:sz="4" w:space="0" w:color="auto"/>
                    <w:bottom w:val="single" w:sz="4" w:space="0" w:color="000000"/>
                    <w:right w:val="double" w:sz="6" w:space="0" w:color="auto"/>
                  </w:tcBorders>
                  <w:shd w:val="clear" w:color="000000" w:fill="FFFFFF"/>
                  <w:textDirection w:val="btLr"/>
                  <w:vAlign w:val="center"/>
                  <w:hideMark/>
                </w:tcPr>
                <w:p w:rsidR="007B4C25" w:rsidRPr="007B4C25" w:rsidRDefault="00943C20" w:rsidP="00943C20">
                  <w:pPr>
                    <w:jc w:val="center"/>
                    <w:rPr>
                      <w:rFonts w:ascii="Sylfaen" w:hAnsi="Sylfaen" w:cs="Calibri"/>
                      <w:sz w:val="16"/>
                      <w:szCs w:val="16"/>
                    </w:rPr>
                  </w:pPr>
                  <w:r>
                    <w:rPr>
                      <w:rFonts w:ascii="Sylfaen" w:hAnsi="Sylfaen" w:cs="Calibri"/>
                      <w:sz w:val="16"/>
                      <w:szCs w:val="16"/>
                    </w:rPr>
                    <w:t xml:space="preserve">Ընդհանուր արժեքը`                                                                                                                       </w:t>
                  </w:r>
                  <w:r w:rsidR="007B4C25" w:rsidRPr="007B4C25">
                    <w:rPr>
                      <w:rFonts w:ascii="Sylfaen" w:hAnsi="Sylfaen" w:cs="Calibri"/>
                      <w:sz w:val="16"/>
                      <w:szCs w:val="16"/>
                    </w:rPr>
                    <w:t>դրամ</w:t>
                  </w:r>
                </w:p>
              </w:tc>
            </w:tr>
            <w:tr w:rsidR="00943C20" w:rsidRPr="007B4C25" w:rsidTr="00943C20">
              <w:trPr>
                <w:trHeight w:val="300"/>
              </w:trPr>
              <w:tc>
                <w:tcPr>
                  <w:tcW w:w="590" w:type="dxa"/>
                  <w:vMerge/>
                  <w:tcBorders>
                    <w:top w:val="double" w:sz="6" w:space="0" w:color="auto"/>
                    <w:left w:val="double" w:sz="6" w:space="0" w:color="auto"/>
                    <w:bottom w:val="single" w:sz="4" w:space="0" w:color="000000"/>
                    <w:right w:val="single" w:sz="4" w:space="0" w:color="auto"/>
                  </w:tcBorders>
                  <w:vAlign w:val="center"/>
                  <w:hideMark/>
                </w:tcPr>
                <w:p w:rsidR="007B4C25" w:rsidRPr="007B4C25" w:rsidRDefault="007B4C25" w:rsidP="007B4C25">
                  <w:pPr>
                    <w:rPr>
                      <w:rFonts w:ascii="Sylfaen" w:hAnsi="Sylfaen" w:cs="Calibri"/>
                      <w:sz w:val="16"/>
                      <w:szCs w:val="16"/>
                    </w:rPr>
                  </w:pPr>
                </w:p>
              </w:tc>
              <w:tc>
                <w:tcPr>
                  <w:tcW w:w="3827" w:type="dxa"/>
                  <w:vMerge/>
                  <w:tcBorders>
                    <w:top w:val="double" w:sz="6" w:space="0" w:color="auto"/>
                    <w:left w:val="single" w:sz="4" w:space="0" w:color="auto"/>
                    <w:bottom w:val="single" w:sz="4" w:space="0" w:color="000000"/>
                    <w:right w:val="single" w:sz="4" w:space="0" w:color="auto"/>
                  </w:tcBorders>
                  <w:vAlign w:val="center"/>
                  <w:hideMark/>
                </w:tcPr>
                <w:p w:rsidR="007B4C25" w:rsidRPr="007B4C25" w:rsidRDefault="007B4C25" w:rsidP="007B4C25">
                  <w:pPr>
                    <w:rPr>
                      <w:rFonts w:ascii="Sylfaen" w:hAnsi="Sylfaen" w:cs="Calibri"/>
                      <w:sz w:val="16"/>
                      <w:szCs w:val="16"/>
                    </w:rPr>
                  </w:pPr>
                </w:p>
              </w:tc>
              <w:tc>
                <w:tcPr>
                  <w:tcW w:w="993" w:type="dxa"/>
                  <w:gridSpan w:val="3"/>
                  <w:vMerge/>
                  <w:tcBorders>
                    <w:top w:val="double" w:sz="6" w:space="0" w:color="auto"/>
                    <w:left w:val="single" w:sz="4" w:space="0" w:color="auto"/>
                    <w:bottom w:val="single" w:sz="4" w:space="0" w:color="000000"/>
                    <w:right w:val="single" w:sz="4" w:space="0" w:color="auto"/>
                  </w:tcBorders>
                  <w:vAlign w:val="center"/>
                  <w:hideMark/>
                </w:tcPr>
                <w:p w:rsidR="007B4C25" w:rsidRPr="007B4C25" w:rsidRDefault="007B4C25" w:rsidP="007B4C25">
                  <w:pPr>
                    <w:rPr>
                      <w:rFonts w:ascii="Sylfaen" w:hAnsi="Sylfaen" w:cs="Calibri"/>
                      <w:sz w:val="16"/>
                      <w:szCs w:val="16"/>
                    </w:rPr>
                  </w:pPr>
                </w:p>
              </w:tc>
              <w:tc>
                <w:tcPr>
                  <w:tcW w:w="708" w:type="dxa"/>
                  <w:gridSpan w:val="2"/>
                  <w:vMerge/>
                  <w:tcBorders>
                    <w:top w:val="double" w:sz="6" w:space="0" w:color="auto"/>
                    <w:left w:val="single" w:sz="4" w:space="0" w:color="auto"/>
                    <w:bottom w:val="single" w:sz="4" w:space="0" w:color="000000"/>
                    <w:right w:val="single" w:sz="4" w:space="0" w:color="auto"/>
                  </w:tcBorders>
                  <w:vAlign w:val="center"/>
                  <w:hideMark/>
                </w:tcPr>
                <w:p w:rsidR="007B4C25" w:rsidRPr="007B4C25" w:rsidRDefault="007B4C25" w:rsidP="007B4C25">
                  <w:pPr>
                    <w:rPr>
                      <w:rFonts w:ascii="Sylfaen" w:hAnsi="Sylfaen" w:cs="Calibri"/>
                      <w:sz w:val="16"/>
                      <w:szCs w:val="16"/>
                    </w:rPr>
                  </w:pPr>
                </w:p>
              </w:tc>
              <w:tc>
                <w:tcPr>
                  <w:tcW w:w="993" w:type="dxa"/>
                  <w:gridSpan w:val="2"/>
                  <w:vMerge/>
                  <w:tcBorders>
                    <w:top w:val="double" w:sz="6" w:space="0" w:color="auto"/>
                    <w:left w:val="single" w:sz="4" w:space="0" w:color="auto"/>
                    <w:bottom w:val="single" w:sz="4" w:space="0" w:color="000000"/>
                    <w:right w:val="single" w:sz="4" w:space="0" w:color="auto"/>
                  </w:tcBorders>
                  <w:vAlign w:val="center"/>
                  <w:hideMark/>
                </w:tcPr>
                <w:p w:rsidR="007B4C25" w:rsidRPr="007B4C25" w:rsidRDefault="007B4C25" w:rsidP="007B4C25">
                  <w:pPr>
                    <w:rPr>
                      <w:rFonts w:ascii="Sylfaen" w:hAnsi="Sylfaen" w:cs="Calibri"/>
                      <w:sz w:val="16"/>
                      <w:szCs w:val="16"/>
                    </w:rPr>
                  </w:pPr>
                </w:p>
              </w:tc>
              <w:tc>
                <w:tcPr>
                  <w:tcW w:w="1134" w:type="dxa"/>
                  <w:vMerge/>
                  <w:tcBorders>
                    <w:top w:val="double" w:sz="6" w:space="0" w:color="auto"/>
                    <w:left w:val="single" w:sz="4" w:space="0" w:color="auto"/>
                    <w:bottom w:val="single" w:sz="4" w:space="0" w:color="000000"/>
                    <w:right w:val="double" w:sz="6" w:space="0" w:color="auto"/>
                  </w:tcBorders>
                  <w:vAlign w:val="center"/>
                  <w:hideMark/>
                </w:tcPr>
                <w:p w:rsidR="007B4C25" w:rsidRPr="007B4C25" w:rsidRDefault="007B4C25" w:rsidP="007B4C25">
                  <w:pPr>
                    <w:rPr>
                      <w:rFonts w:ascii="Sylfaen" w:hAnsi="Sylfaen" w:cs="Calibri"/>
                      <w:sz w:val="16"/>
                      <w:szCs w:val="16"/>
                    </w:rPr>
                  </w:pPr>
                </w:p>
              </w:tc>
            </w:tr>
            <w:tr w:rsidR="00943C20" w:rsidRPr="007B4C25" w:rsidTr="00943C20">
              <w:trPr>
                <w:trHeight w:val="450"/>
              </w:trPr>
              <w:tc>
                <w:tcPr>
                  <w:tcW w:w="590" w:type="dxa"/>
                  <w:vMerge/>
                  <w:tcBorders>
                    <w:top w:val="double" w:sz="6" w:space="0" w:color="auto"/>
                    <w:left w:val="double" w:sz="6" w:space="0" w:color="auto"/>
                    <w:bottom w:val="single" w:sz="4" w:space="0" w:color="000000"/>
                    <w:right w:val="single" w:sz="4" w:space="0" w:color="auto"/>
                  </w:tcBorders>
                  <w:vAlign w:val="center"/>
                  <w:hideMark/>
                </w:tcPr>
                <w:p w:rsidR="007B4C25" w:rsidRPr="007B4C25" w:rsidRDefault="007B4C25" w:rsidP="007B4C25">
                  <w:pPr>
                    <w:rPr>
                      <w:rFonts w:ascii="Sylfaen" w:hAnsi="Sylfaen" w:cs="Calibri"/>
                      <w:sz w:val="16"/>
                      <w:szCs w:val="16"/>
                    </w:rPr>
                  </w:pPr>
                </w:p>
              </w:tc>
              <w:tc>
                <w:tcPr>
                  <w:tcW w:w="3827" w:type="dxa"/>
                  <w:vMerge/>
                  <w:tcBorders>
                    <w:top w:val="double" w:sz="6" w:space="0" w:color="auto"/>
                    <w:left w:val="single" w:sz="4" w:space="0" w:color="auto"/>
                    <w:bottom w:val="single" w:sz="4" w:space="0" w:color="000000"/>
                    <w:right w:val="single" w:sz="4" w:space="0" w:color="auto"/>
                  </w:tcBorders>
                  <w:vAlign w:val="center"/>
                  <w:hideMark/>
                </w:tcPr>
                <w:p w:rsidR="007B4C25" w:rsidRPr="007B4C25" w:rsidRDefault="007B4C25" w:rsidP="007B4C25">
                  <w:pPr>
                    <w:rPr>
                      <w:rFonts w:ascii="Sylfaen" w:hAnsi="Sylfaen" w:cs="Calibri"/>
                      <w:sz w:val="16"/>
                      <w:szCs w:val="16"/>
                    </w:rPr>
                  </w:pPr>
                </w:p>
              </w:tc>
              <w:tc>
                <w:tcPr>
                  <w:tcW w:w="993" w:type="dxa"/>
                  <w:gridSpan w:val="3"/>
                  <w:vMerge/>
                  <w:tcBorders>
                    <w:top w:val="double" w:sz="6" w:space="0" w:color="auto"/>
                    <w:left w:val="single" w:sz="4" w:space="0" w:color="auto"/>
                    <w:bottom w:val="single" w:sz="4" w:space="0" w:color="000000"/>
                    <w:right w:val="single" w:sz="4" w:space="0" w:color="auto"/>
                  </w:tcBorders>
                  <w:vAlign w:val="center"/>
                  <w:hideMark/>
                </w:tcPr>
                <w:p w:rsidR="007B4C25" w:rsidRPr="007B4C25" w:rsidRDefault="007B4C25" w:rsidP="007B4C25">
                  <w:pPr>
                    <w:rPr>
                      <w:rFonts w:ascii="Sylfaen" w:hAnsi="Sylfaen" w:cs="Calibri"/>
                      <w:sz w:val="16"/>
                      <w:szCs w:val="16"/>
                    </w:rPr>
                  </w:pPr>
                </w:p>
              </w:tc>
              <w:tc>
                <w:tcPr>
                  <w:tcW w:w="708" w:type="dxa"/>
                  <w:gridSpan w:val="2"/>
                  <w:vMerge/>
                  <w:tcBorders>
                    <w:top w:val="double" w:sz="6" w:space="0" w:color="auto"/>
                    <w:left w:val="single" w:sz="4" w:space="0" w:color="auto"/>
                    <w:bottom w:val="single" w:sz="4" w:space="0" w:color="000000"/>
                    <w:right w:val="single" w:sz="4" w:space="0" w:color="auto"/>
                  </w:tcBorders>
                  <w:vAlign w:val="center"/>
                  <w:hideMark/>
                </w:tcPr>
                <w:p w:rsidR="007B4C25" w:rsidRPr="007B4C25" w:rsidRDefault="007B4C25" w:rsidP="007B4C25">
                  <w:pPr>
                    <w:rPr>
                      <w:rFonts w:ascii="Sylfaen" w:hAnsi="Sylfaen" w:cs="Calibri"/>
                      <w:sz w:val="16"/>
                      <w:szCs w:val="16"/>
                    </w:rPr>
                  </w:pPr>
                </w:p>
              </w:tc>
              <w:tc>
                <w:tcPr>
                  <w:tcW w:w="993" w:type="dxa"/>
                  <w:gridSpan w:val="2"/>
                  <w:vMerge/>
                  <w:tcBorders>
                    <w:top w:val="double" w:sz="6" w:space="0" w:color="auto"/>
                    <w:left w:val="single" w:sz="4" w:space="0" w:color="auto"/>
                    <w:bottom w:val="single" w:sz="4" w:space="0" w:color="000000"/>
                    <w:right w:val="single" w:sz="4" w:space="0" w:color="auto"/>
                  </w:tcBorders>
                  <w:vAlign w:val="center"/>
                  <w:hideMark/>
                </w:tcPr>
                <w:p w:rsidR="007B4C25" w:rsidRPr="007B4C25" w:rsidRDefault="007B4C25" w:rsidP="007B4C25">
                  <w:pPr>
                    <w:rPr>
                      <w:rFonts w:ascii="Sylfaen" w:hAnsi="Sylfaen" w:cs="Calibri"/>
                      <w:sz w:val="16"/>
                      <w:szCs w:val="16"/>
                    </w:rPr>
                  </w:pPr>
                </w:p>
              </w:tc>
              <w:tc>
                <w:tcPr>
                  <w:tcW w:w="1134" w:type="dxa"/>
                  <w:vMerge/>
                  <w:tcBorders>
                    <w:top w:val="double" w:sz="6" w:space="0" w:color="auto"/>
                    <w:left w:val="single" w:sz="4" w:space="0" w:color="auto"/>
                    <w:bottom w:val="single" w:sz="4" w:space="0" w:color="000000"/>
                    <w:right w:val="double" w:sz="6" w:space="0" w:color="auto"/>
                  </w:tcBorders>
                  <w:vAlign w:val="center"/>
                  <w:hideMark/>
                </w:tcPr>
                <w:p w:rsidR="007B4C25" w:rsidRPr="007B4C25" w:rsidRDefault="007B4C25" w:rsidP="007B4C25">
                  <w:pPr>
                    <w:rPr>
                      <w:rFonts w:ascii="Sylfaen" w:hAnsi="Sylfaen" w:cs="Calibri"/>
                      <w:sz w:val="16"/>
                      <w:szCs w:val="16"/>
                    </w:rPr>
                  </w:pPr>
                </w:p>
              </w:tc>
            </w:tr>
            <w:tr w:rsidR="00943C20" w:rsidRPr="007B4C25" w:rsidTr="00943C20">
              <w:trPr>
                <w:trHeight w:val="450"/>
              </w:trPr>
              <w:tc>
                <w:tcPr>
                  <w:tcW w:w="590" w:type="dxa"/>
                  <w:vMerge/>
                  <w:tcBorders>
                    <w:top w:val="double" w:sz="6" w:space="0" w:color="auto"/>
                    <w:left w:val="double" w:sz="6" w:space="0" w:color="auto"/>
                    <w:bottom w:val="single" w:sz="4" w:space="0" w:color="000000"/>
                    <w:right w:val="single" w:sz="4" w:space="0" w:color="auto"/>
                  </w:tcBorders>
                  <w:vAlign w:val="center"/>
                  <w:hideMark/>
                </w:tcPr>
                <w:p w:rsidR="007B4C25" w:rsidRPr="007B4C25" w:rsidRDefault="007B4C25" w:rsidP="007B4C25">
                  <w:pPr>
                    <w:rPr>
                      <w:rFonts w:ascii="Sylfaen" w:hAnsi="Sylfaen" w:cs="Calibri"/>
                      <w:sz w:val="16"/>
                      <w:szCs w:val="16"/>
                    </w:rPr>
                  </w:pPr>
                </w:p>
              </w:tc>
              <w:tc>
                <w:tcPr>
                  <w:tcW w:w="3827" w:type="dxa"/>
                  <w:vMerge/>
                  <w:tcBorders>
                    <w:top w:val="double" w:sz="6" w:space="0" w:color="auto"/>
                    <w:left w:val="single" w:sz="4" w:space="0" w:color="auto"/>
                    <w:bottom w:val="single" w:sz="4" w:space="0" w:color="000000"/>
                    <w:right w:val="single" w:sz="4" w:space="0" w:color="auto"/>
                  </w:tcBorders>
                  <w:vAlign w:val="center"/>
                  <w:hideMark/>
                </w:tcPr>
                <w:p w:rsidR="007B4C25" w:rsidRPr="007B4C25" w:rsidRDefault="007B4C25" w:rsidP="007B4C25">
                  <w:pPr>
                    <w:rPr>
                      <w:rFonts w:ascii="Sylfaen" w:hAnsi="Sylfaen" w:cs="Calibri"/>
                      <w:sz w:val="16"/>
                      <w:szCs w:val="16"/>
                    </w:rPr>
                  </w:pPr>
                </w:p>
              </w:tc>
              <w:tc>
                <w:tcPr>
                  <w:tcW w:w="993" w:type="dxa"/>
                  <w:gridSpan w:val="3"/>
                  <w:vMerge/>
                  <w:tcBorders>
                    <w:top w:val="double" w:sz="6" w:space="0" w:color="auto"/>
                    <w:left w:val="single" w:sz="4" w:space="0" w:color="auto"/>
                    <w:bottom w:val="single" w:sz="4" w:space="0" w:color="000000"/>
                    <w:right w:val="single" w:sz="4" w:space="0" w:color="auto"/>
                  </w:tcBorders>
                  <w:vAlign w:val="center"/>
                  <w:hideMark/>
                </w:tcPr>
                <w:p w:rsidR="007B4C25" w:rsidRPr="007B4C25" w:rsidRDefault="007B4C25" w:rsidP="007B4C25">
                  <w:pPr>
                    <w:rPr>
                      <w:rFonts w:ascii="Sylfaen" w:hAnsi="Sylfaen" w:cs="Calibri"/>
                      <w:sz w:val="16"/>
                      <w:szCs w:val="16"/>
                    </w:rPr>
                  </w:pPr>
                </w:p>
              </w:tc>
              <w:tc>
                <w:tcPr>
                  <w:tcW w:w="708" w:type="dxa"/>
                  <w:gridSpan w:val="2"/>
                  <w:vMerge/>
                  <w:tcBorders>
                    <w:top w:val="double" w:sz="6" w:space="0" w:color="auto"/>
                    <w:left w:val="single" w:sz="4" w:space="0" w:color="auto"/>
                    <w:bottom w:val="single" w:sz="4" w:space="0" w:color="000000"/>
                    <w:right w:val="single" w:sz="4" w:space="0" w:color="auto"/>
                  </w:tcBorders>
                  <w:vAlign w:val="center"/>
                  <w:hideMark/>
                </w:tcPr>
                <w:p w:rsidR="007B4C25" w:rsidRPr="007B4C25" w:rsidRDefault="007B4C25" w:rsidP="007B4C25">
                  <w:pPr>
                    <w:rPr>
                      <w:rFonts w:ascii="Sylfaen" w:hAnsi="Sylfaen" w:cs="Calibri"/>
                      <w:sz w:val="16"/>
                      <w:szCs w:val="16"/>
                    </w:rPr>
                  </w:pPr>
                </w:p>
              </w:tc>
              <w:tc>
                <w:tcPr>
                  <w:tcW w:w="993" w:type="dxa"/>
                  <w:gridSpan w:val="2"/>
                  <w:vMerge/>
                  <w:tcBorders>
                    <w:top w:val="double" w:sz="6" w:space="0" w:color="auto"/>
                    <w:left w:val="single" w:sz="4" w:space="0" w:color="auto"/>
                    <w:bottom w:val="single" w:sz="4" w:space="0" w:color="000000"/>
                    <w:right w:val="single" w:sz="4" w:space="0" w:color="auto"/>
                  </w:tcBorders>
                  <w:vAlign w:val="center"/>
                  <w:hideMark/>
                </w:tcPr>
                <w:p w:rsidR="007B4C25" w:rsidRPr="007B4C25" w:rsidRDefault="007B4C25" w:rsidP="007B4C25">
                  <w:pPr>
                    <w:rPr>
                      <w:rFonts w:ascii="Sylfaen" w:hAnsi="Sylfaen" w:cs="Calibri"/>
                      <w:sz w:val="16"/>
                      <w:szCs w:val="16"/>
                    </w:rPr>
                  </w:pPr>
                </w:p>
              </w:tc>
              <w:tc>
                <w:tcPr>
                  <w:tcW w:w="1134" w:type="dxa"/>
                  <w:vMerge/>
                  <w:tcBorders>
                    <w:top w:val="double" w:sz="6" w:space="0" w:color="auto"/>
                    <w:left w:val="single" w:sz="4" w:space="0" w:color="auto"/>
                    <w:bottom w:val="single" w:sz="4" w:space="0" w:color="000000"/>
                    <w:right w:val="double" w:sz="6" w:space="0" w:color="auto"/>
                  </w:tcBorders>
                  <w:vAlign w:val="center"/>
                  <w:hideMark/>
                </w:tcPr>
                <w:p w:rsidR="007B4C25" w:rsidRPr="007B4C25" w:rsidRDefault="007B4C25" w:rsidP="007B4C25">
                  <w:pPr>
                    <w:rPr>
                      <w:rFonts w:ascii="Sylfaen" w:hAnsi="Sylfaen" w:cs="Calibri"/>
                      <w:sz w:val="16"/>
                      <w:szCs w:val="16"/>
                    </w:rPr>
                  </w:pPr>
                </w:p>
              </w:tc>
            </w:tr>
            <w:tr w:rsidR="00943C20" w:rsidRPr="007B4C25" w:rsidTr="00943C20">
              <w:trPr>
                <w:trHeight w:val="450"/>
              </w:trPr>
              <w:tc>
                <w:tcPr>
                  <w:tcW w:w="590" w:type="dxa"/>
                  <w:vMerge/>
                  <w:tcBorders>
                    <w:top w:val="double" w:sz="6" w:space="0" w:color="auto"/>
                    <w:left w:val="double" w:sz="6" w:space="0" w:color="auto"/>
                    <w:bottom w:val="single" w:sz="4" w:space="0" w:color="000000"/>
                    <w:right w:val="single" w:sz="4" w:space="0" w:color="auto"/>
                  </w:tcBorders>
                  <w:vAlign w:val="center"/>
                  <w:hideMark/>
                </w:tcPr>
                <w:p w:rsidR="007B4C25" w:rsidRPr="007B4C25" w:rsidRDefault="007B4C25" w:rsidP="007B4C25">
                  <w:pPr>
                    <w:rPr>
                      <w:rFonts w:ascii="Sylfaen" w:hAnsi="Sylfaen" w:cs="Calibri"/>
                      <w:sz w:val="16"/>
                      <w:szCs w:val="16"/>
                    </w:rPr>
                  </w:pPr>
                </w:p>
              </w:tc>
              <w:tc>
                <w:tcPr>
                  <w:tcW w:w="3827" w:type="dxa"/>
                  <w:vMerge/>
                  <w:tcBorders>
                    <w:top w:val="double" w:sz="6" w:space="0" w:color="auto"/>
                    <w:left w:val="single" w:sz="4" w:space="0" w:color="auto"/>
                    <w:bottom w:val="single" w:sz="4" w:space="0" w:color="000000"/>
                    <w:right w:val="single" w:sz="4" w:space="0" w:color="auto"/>
                  </w:tcBorders>
                  <w:vAlign w:val="center"/>
                  <w:hideMark/>
                </w:tcPr>
                <w:p w:rsidR="007B4C25" w:rsidRPr="007B4C25" w:rsidRDefault="007B4C25" w:rsidP="007B4C25">
                  <w:pPr>
                    <w:rPr>
                      <w:rFonts w:ascii="Sylfaen" w:hAnsi="Sylfaen" w:cs="Calibri"/>
                      <w:sz w:val="16"/>
                      <w:szCs w:val="16"/>
                    </w:rPr>
                  </w:pPr>
                </w:p>
              </w:tc>
              <w:tc>
                <w:tcPr>
                  <w:tcW w:w="993" w:type="dxa"/>
                  <w:gridSpan w:val="3"/>
                  <w:vMerge/>
                  <w:tcBorders>
                    <w:top w:val="double" w:sz="6" w:space="0" w:color="auto"/>
                    <w:left w:val="single" w:sz="4" w:space="0" w:color="auto"/>
                    <w:bottom w:val="single" w:sz="4" w:space="0" w:color="000000"/>
                    <w:right w:val="single" w:sz="4" w:space="0" w:color="auto"/>
                  </w:tcBorders>
                  <w:vAlign w:val="center"/>
                  <w:hideMark/>
                </w:tcPr>
                <w:p w:rsidR="007B4C25" w:rsidRPr="007B4C25" w:rsidRDefault="007B4C25" w:rsidP="007B4C25">
                  <w:pPr>
                    <w:rPr>
                      <w:rFonts w:ascii="Sylfaen" w:hAnsi="Sylfaen" w:cs="Calibri"/>
                      <w:sz w:val="16"/>
                      <w:szCs w:val="16"/>
                    </w:rPr>
                  </w:pPr>
                </w:p>
              </w:tc>
              <w:tc>
                <w:tcPr>
                  <w:tcW w:w="708" w:type="dxa"/>
                  <w:gridSpan w:val="2"/>
                  <w:vMerge/>
                  <w:tcBorders>
                    <w:top w:val="double" w:sz="6" w:space="0" w:color="auto"/>
                    <w:left w:val="single" w:sz="4" w:space="0" w:color="auto"/>
                    <w:bottom w:val="single" w:sz="4" w:space="0" w:color="000000"/>
                    <w:right w:val="single" w:sz="4" w:space="0" w:color="auto"/>
                  </w:tcBorders>
                  <w:vAlign w:val="center"/>
                  <w:hideMark/>
                </w:tcPr>
                <w:p w:rsidR="007B4C25" w:rsidRPr="007B4C25" w:rsidRDefault="007B4C25" w:rsidP="007B4C25">
                  <w:pPr>
                    <w:rPr>
                      <w:rFonts w:ascii="Sylfaen" w:hAnsi="Sylfaen" w:cs="Calibri"/>
                      <w:sz w:val="16"/>
                      <w:szCs w:val="16"/>
                    </w:rPr>
                  </w:pPr>
                </w:p>
              </w:tc>
              <w:tc>
                <w:tcPr>
                  <w:tcW w:w="993" w:type="dxa"/>
                  <w:gridSpan w:val="2"/>
                  <w:vMerge/>
                  <w:tcBorders>
                    <w:top w:val="double" w:sz="6" w:space="0" w:color="auto"/>
                    <w:left w:val="single" w:sz="4" w:space="0" w:color="auto"/>
                    <w:bottom w:val="single" w:sz="4" w:space="0" w:color="000000"/>
                    <w:right w:val="single" w:sz="4" w:space="0" w:color="auto"/>
                  </w:tcBorders>
                  <w:vAlign w:val="center"/>
                  <w:hideMark/>
                </w:tcPr>
                <w:p w:rsidR="007B4C25" w:rsidRPr="007B4C25" w:rsidRDefault="007B4C25" w:rsidP="007B4C25">
                  <w:pPr>
                    <w:rPr>
                      <w:rFonts w:ascii="Sylfaen" w:hAnsi="Sylfaen" w:cs="Calibri"/>
                      <w:sz w:val="16"/>
                      <w:szCs w:val="16"/>
                    </w:rPr>
                  </w:pPr>
                </w:p>
              </w:tc>
              <w:tc>
                <w:tcPr>
                  <w:tcW w:w="1134" w:type="dxa"/>
                  <w:vMerge/>
                  <w:tcBorders>
                    <w:top w:val="double" w:sz="6" w:space="0" w:color="auto"/>
                    <w:left w:val="single" w:sz="4" w:space="0" w:color="auto"/>
                    <w:bottom w:val="single" w:sz="4" w:space="0" w:color="000000"/>
                    <w:right w:val="double" w:sz="6" w:space="0" w:color="auto"/>
                  </w:tcBorders>
                  <w:vAlign w:val="center"/>
                  <w:hideMark/>
                </w:tcPr>
                <w:p w:rsidR="007B4C25" w:rsidRPr="007B4C25" w:rsidRDefault="007B4C25" w:rsidP="007B4C25">
                  <w:pPr>
                    <w:rPr>
                      <w:rFonts w:ascii="Sylfaen" w:hAnsi="Sylfaen" w:cs="Calibri"/>
                      <w:sz w:val="16"/>
                      <w:szCs w:val="16"/>
                    </w:rPr>
                  </w:pPr>
                </w:p>
              </w:tc>
            </w:tr>
            <w:tr w:rsidR="00943C20" w:rsidRPr="007B4C25" w:rsidTr="00943C20">
              <w:trPr>
                <w:trHeight w:val="225"/>
              </w:trPr>
              <w:tc>
                <w:tcPr>
                  <w:tcW w:w="590" w:type="dxa"/>
                  <w:tcBorders>
                    <w:top w:val="nil"/>
                    <w:left w:val="double" w:sz="6" w:space="0" w:color="auto"/>
                    <w:bottom w:val="single" w:sz="4" w:space="0" w:color="auto"/>
                    <w:right w:val="single" w:sz="4" w:space="0" w:color="auto"/>
                  </w:tcBorders>
                  <w:shd w:val="clear" w:color="000000" w:fill="FFFFFF"/>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1</w:t>
                  </w:r>
                </w:p>
              </w:tc>
              <w:tc>
                <w:tcPr>
                  <w:tcW w:w="3827" w:type="dxa"/>
                  <w:tcBorders>
                    <w:top w:val="nil"/>
                    <w:left w:val="single" w:sz="4" w:space="0" w:color="auto"/>
                    <w:bottom w:val="single" w:sz="4" w:space="0" w:color="auto"/>
                    <w:right w:val="single" w:sz="4" w:space="0" w:color="auto"/>
                  </w:tcBorders>
                  <w:shd w:val="clear" w:color="000000" w:fill="FFFFFF"/>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2</w:t>
                  </w:r>
                </w:p>
              </w:tc>
              <w:tc>
                <w:tcPr>
                  <w:tcW w:w="993" w:type="dxa"/>
                  <w:gridSpan w:val="3"/>
                  <w:tcBorders>
                    <w:top w:val="nil"/>
                    <w:left w:val="nil"/>
                    <w:bottom w:val="single" w:sz="4" w:space="0" w:color="auto"/>
                    <w:right w:val="nil"/>
                  </w:tcBorders>
                  <w:shd w:val="clear" w:color="000000" w:fill="FFFFFF"/>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3</w:t>
                  </w:r>
                </w:p>
              </w:tc>
              <w:tc>
                <w:tcPr>
                  <w:tcW w:w="708" w:type="dxa"/>
                  <w:gridSpan w:val="2"/>
                  <w:tcBorders>
                    <w:top w:val="nil"/>
                    <w:left w:val="single" w:sz="4" w:space="0" w:color="auto"/>
                    <w:bottom w:val="single" w:sz="4" w:space="0" w:color="auto"/>
                    <w:right w:val="single" w:sz="4" w:space="0" w:color="auto"/>
                  </w:tcBorders>
                  <w:shd w:val="clear" w:color="000000" w:fill="FFFFFF"/>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4</w:t>
                  </w:r>
                </w:p>
              </w:tc>
              <w:tc>
                <w:tcPr>
                  <w:tcW w:w="993" w:type="dxa"/>
                  <w:gridSpan w:val="2"/>
                  <w:tcBorders>
                    <w:top w:val="nil"/>
                    <w:left w:val="single" w:sz="4" w:space="0" w:color="auto"/>
                    <w:bottom w:val="single" w:sz="4" w:space="0" w:color="auto"/>
                    <w:right w:val="single" w:sz="4" w:space="0" w:color="auto"/>
                  </w:tcBorders>
                  <w:shd w:val="clear" w:color="000000" w:fill="FFFFFF"/>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5</w:t>
                  </w:r>
                </w:p>
              </w:tc>
              <w:tc>
                <w:tcPr>
                  <w:tcW w:w="1134" w:type="dxa"/>
                  <w:tcBorders>
                    <w:top w:val="nil"/>
                    <w:left w:val="nil"/>
                    <w:bottom w:val="single" w:sz="4" w:space="0" w:color="auto"/>
                    <w:right w:val="double" w:sz="6" w:space="0" w:color="auto"/>
                  </w:tcBorders>
                  <w:shd w:val="clear" w:color="000000" w:fill="FFFFFF"/>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6</w:t>
                  </w:r>
                </w:p>
              </w:tc>
            </w:tr>
            <w:tr w:rsidR="00943C20" w:rsidRPr="007B4C25" w:rsidTr="00943C20">
              <w:trPr>
                <w:trHeight w:val="30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1</w:t>
                  </w:r>
                </w:p>
              </w:tc>
              <w:tc>
                <w:tcPr>
                  <w:tcW w:w="3827" w:type="dxa"/>
                  <w:tcBorders>
                    <w:top w:val="single" w:sz="4" w:space="0" w:color="auto"/>
                    <w:left w:val="nil"/>
                    <w:bottom w:val="single" w:sz="4" w:space="0" w:color="auto"/>
                    <w:right w:val="single" w:sz="4" w:space="0" w:color="auto"/>
                  </w:tcBorders>
                  <w:shd w:val="clear" w:color="000000" w:fill="FFFFFF"/>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Ասֆալտի  քանդում փոսերի համար 0.1մ</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մ</w:t>
                  </w:r>
                  <w:r w:rsidRPr="007B4C25">
                    <w:rPr>
                      <w:rFonts w:ascii="Sylfaen" w:hAnsi="Sylfaen" w:cs="Calibri"/>
                      <w:sz w:val="16"/>
                      <w:szCs w:val="16"/>
                      <w:vertAlign w:val="superscript"/>
                    </w:rPr>
                    <w:t>3</w:t>
                  </w:r>
                </w:p>
              </w:tc>
              <w:tc>
                <w:tcPr>
                  <w:tcW w:w="70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3.1</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r>
            <w:tr w:rsidR="00943C20" w:rsidRPr="007B4C25" w:rsidTr="00943C20">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2</w:t>
                  </w:r>
                </w:p>
              </w:tc>
              <w:tc>
                <w:tcPr>
                  <w:tcW w:w="3827" w:type="dxa"/>
                  <w:tcBorders>
                    <w:top w:val="single" w:sz="4" w:space="0" w:color="auto"/>
                    <w:left w:val="nil"/>
                    <w:bottom w:val="single" w:sz="4" w:space="0" w:color="auto"/>
                    <w:right w:val="single" w:sz="4" w:space="0" w:color="auto"/>
                  </w:tcBorders>
                  <w:shd w:val="clear" w:color="000000" w:fill="FFFFFF"/>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Խճի նստաշերտի  քանդում փոսերի 0.16մ</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մ</w:t>
                  </w:r>
                  <w:r w:rsidRPr="007B4C25">
                    <w:rPr>
                      <w:rFonts w:ascii="Sylfaen" w:hAnsi="Sylfaen" w:cs="Calibri"/>
                      <w:sz w:val="16"/>
                      <w:szCs w:val="16"/>
                      <w:vertAlign w:val="superscript"/>
                    </w:rPr>
                    <w:t>3</w:t>
                  </w:r>
                </w:p>
              </w:tc>
              <w:tc>
                <w:tcPr>
                  <w:tcW w:w="70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4.9</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r>
            <w:tr w:rsidR="00943C20" w:rsidRPr="007B4C25" w:rsidTr="00943C20">
              <w:trPr>
                <w:trHeight w:val="30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3</w:t>
                  </w:r>
                </w:p>
              </w:tc>
              <w:tc>
                <w:tcPr>
                  <w:tcW w:w="3827" w:type="dxa"/>
                  <w:tcBorders>
                    <w:top w:val="single" w:sz="4" w:space="0" w:color="auto"/>
                    <w:left w:val="nil"/>
                    <w:bottom w:val="single" w:sz="4" w:space="0" w:color="auto"/>
                    <w:right w:val="single" w:sz="4" w:space="0" w:color="auto"/>
                  </w:tcBorders>
                  <w:shd w:val="clear" w:color="000000" w:fill="FFFFFF"/>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Ասֆալտի  քանդում 0.1մ</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մ</w:t>
                  </w:r>
                  <w:r w:rsidRPr="007B4C25">
                    <w:rPr>
                      <w:rFonts w:ascii="Sylfaen" w:hAnsi="Sylfaen" w:cs="Calibri"/>
                      <w:sz w:val="16"/>
                      <w:szCs w:val="16"/>
                      <w:vertAlign w:val="superscript"/>
                    </w:rPr>
                    <w:t>3</w:t>
                  </w:r>
                </w:p>
              </w:tc>
              <w:tc>
                <w:tcPr>
                  <w:tcW w:w="70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0.8</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r>
            <w:tr w:rsidR="00943C20" w:rsidRPr="007B4C25" w:rsidTr="00943C20">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4</w:t>
                  </w:r>
                </w:p>
              </w:tc>
              <w:tc>
                <w:tcPr>
                  <w:tcW w:w="3827" w:type="dxa"/>
                  <w:tcBorders>
                    <w:top w:val="single" w:sz="4" w:space="0" w:color="auto"/>
                    <w:left w:val="nil"/>
                    <w:bottom w:val="single" w:sz="4" w:space="0" w:color="auto"/>
                    <w:right w:val="single" w:sz="4" w:space="0" w:color="auto"/>
                  </w:tcBorders>
                  <w:shd w:val="clear" w:color="000000" w:fill="FFFFFF"/>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Խճի նստաշերտի  քանդում 0.16մ</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մ</w:t>
                  </w:r>
                  <w:r w:rsidRPr="007B4C25">
                    <w:rPr>
                      <w:rFonts w:ascii="Sylfaen" w:hAnsi="Sylfaen" w:cs="Calibri"/>
                      <w:sz w:val="16"/>
                      <w:szCs w:val="16"/>
                      <w:vertAlign w:val="superscript"/>
                    </w:rPr>
                    <w:t>3</w:t>
                  </w:r>
                </w:p>
              </w:tc>
              <w:tc>
                <w:tcPr>
                  <w:tcW w:w="70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1.3</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r>
            <w:tr w:rsidR="00943C20" w:rsidRPr="007B4C25" w:rsidTr="00943C20">
              <w:trPr>
                <w:trHeight w:val="30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5</w:t>
                  </w:r>
                </w:p>
              </w:tc>
              <w:tc>
                <w:tcPr>
                  <w:tcW w:w="3827" w:type="dxa"/>
                  <w:tcBorders>
                    <w:top w:val="single" w:sz="4" w:space="0" w:color="auto"/>
                    <w:left w:val="nil"/>
                    <w:bottom w:val="single" w:sz="4" w:space="0" w:color="auto"/>
                    <w:right w:val="single" w:sz="4" w:space="0" w:color="auto"/>
                  </w:tcBorders>
                  <w:shd w:val="clear" w:color="000000" w:fill="FFFFFF"/>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Խճի նստաշերտի  ստեղծում 16 սմ հաստությամբ</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մ</w:t>
                  </w:r>
                  <w:r w:rsidRPr="007B4C25">
                    <w:rPr>
                      <w:rFonts w:ascii="Sylfaen" w:hAnsi="Sylfaen" w:cs="Calibri"/>
                      <w:sz w:val="16"/>
                      <w:szCs w:val="16"/>
                      <w:vertAlign w:val="superscript"/>
                    </w:rPr>
                    <w:t>2</w:t>
                  </w:r>
                </w:p>
              </w:tc>
              <w:tc>
                <w:tcPr>
                  <w:tcW w:w="70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8.0</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r>
            <w:tr w:rsidR="00943C20" w:rsidRPr="007B4C25" w:rsidTr="00943C20">
              <w:trPr>
                <w:trHeight w:val="30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6</w:t>
                  </w:r>
                </w:p>
              </w:tc>
              <w:tc>
                <w:tcPr>
                  <w:tcW w:w="3827" w:type="dxa"/>
                  <w:tcBorders>
                    <w:top w:val="single" w:sz="4" w:space="0" w:color="auto"/>
                    <w:left w:val="nil"/>
                    <w:bottom w:val="single" w:sz="4" w:space="0" w:color="auto"/>
                    <w:right w:val="single" w:sz="4" w:space="0" w:color="auto"/>
                  </w:tcBorders>
                  <w:shd w:val="clear" w:color="000000" w:fill="FFFFFF"/>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Ասֆալտ` մանրահատիկ 4 սմ</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մ</w:t>
                  </w:r>
                  <w:r w:rsidRPr="007B4C25">
                    <w:rPr>
                      <w:rFonts w:ascii="Sylfaen" w:hAnsi="Sylfaen" w:cs="Calibri"/>
                      <w:sz w:val="16"/>
                      <w:szCs w:val="16"/>
                      <w:vertAlign w:val="superscript"/>
                    </w:rPr>
                    <w:t>2</w:t>
                  </w:r>
                </w:p>
              </w:tc>
              <w:tc>
                <w:tcPr>
                  <w:tcW w:w="70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8.0</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r>
            <w:tr w:rsidR="00943C20" w:rsidRPr="007B4C25" w:rsidTr="00943C20">
              <w:trPr>
                <w:trHeight w:val="28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7</w:t>
                  </w:r>
                </w:p>
              </w:tc>
              <w:tc>
                <w:tcPr>
                  <w:tcW w:w="3827" w:type="dxa"/>
                  <w:tcBorders>
                    <w:top w:val="single" w:sz="4" w:space="0" w:color="auto"/>
                    <w:left w:val="single" w:sz="4" w:space="0" w:color="auto"/>
                    <w:bottom w:val="single" w:sz="4" w:space="0" w:color="auto"/>
                    <w:right w:val="single" w:sz="4" w:space="0" w:color="auto"/>
                  </w:tcBorders>
                  <w:shd w:val="clear" w:color="000000" w:fill="FFFFFF"/>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Ասֆալտ` խոշորահատիկ  խառնուրդից 6 սմ</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մ</w:t>
                  </w:r>
                  <w:r w:rsidRPr="007B4C25">
                    <w:rPr>
                      <w:rFonts w:ascii="Sylfaen" w:hAnsi="Sylfaen" w:cs="Calibri"/>
                      <w:sz w:val="16"/>
                      <w:szCs w:val="16"/>
                      <w:vertAlign w:val="superscript"/>
                    </w:rPr>
                    <w:t>2</w:t>
                  </w:r>
                </w:p>
              </w:tc>
              <w:tc>
                <w:tcPr>
                  <w:tcW w:w="70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8.0</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r>
            <w:tr w:rsidR="00943C20" w:rsidRPr="007B4C25" w:rsidTr="00943C20">
              <w:trPr>
                <w:trHeight w:val="30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8</w:t>
                  </w:r>
                </w:p>
              </w:tc>
              <w:tc>
                <w:tcPr>
                  <w:tcW w:w="3827" w:type="dxa"/>
                  <w:tcBorders>
                    <w:top w:val="single" w:sz="4" w:space="0" w:color="auto"/>
                    <w:left w:val="nil"/>
                    <w:bottom w:val="single" w:sz="4" w:space="0" w:color="auto"/>
                    <w:right w:val="single" w:sz="4" w:space="0" w:color="auto"/>
                  </w:tcBorders>
                  <w:shd w:val="clear" w:color="000000" w:fill="FFFFFF"/>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Փոսերի քանդում V կարգի գրունտներում հարվածահատ մուրճով</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մ</w:t>
                  </w:r>
                  <w:r w:rsidRPr="007B4C25">
                    <w:rPr>
                      <w:rFonts w:ascii="Sylfaen" w:hAnsi="Sylfaen" w:cs="Calibri"/>
                      <w:sz w:val="16"/>
                      <w:szCs w:val="16"/>
                      <w:vertAlign w:val="superscript"/>
                    </w:rPr>
                    <w:t>3</w:t>
                  </w:r>
                </w:p>
              </w:tc>
              <w:tc>
                <w:tcPr>
                  <w:tcW w:w="70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2</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r>
            <w:tr w:rsidR="00943C20" w:rsidRPr="007B4C25" w:rsidTr="00943C20">
              <w:trPr>
                <w:trHeight w:val="30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9</w:t>
                  </w:r>
                </w:p>
              </w:tc>
              <w:tc>
                <w:tcPr>
                  <w:tcW w:w="3827" w:type="dxa"/>
                  <w:tcBorders>
                    <w:top w:val="single" w:sz="4" w:space="0" w:color="auto"/>
                    <w:left w:val="nil"/>
                    <w:bottom w:val="single" w:sz="4" w:space="0" w:color="auto"/>
                    <w:right w:val="single" w:sz="4" w:space="0" w:color="auto"/>
                  </w:tcBorders>
                  <w:shd w:val="clear" w:color="000000" w:fill="FFFFFF"/>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Փոսերի քանդում IV կարգի գրունտներում ձեռքով</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մ</w:t>
                  </w:r>
                  <w:r w:rsidRPr="007B4C25">
                    <w:rPr>
                      <w:rFonts w:ascii="Sylfaen" w:hAnsi="Sylfaen" w:cs="Calibri"/>
                      <w:sz w:val="16"/>
                      <w:szCs w:val="16"/>
                      <w:vertAlign w:val="superscript"/>
                    </w:rPr>
                    <w:t>3</w:t>
                  </w:r>
                </w:p>
              </w:tc>
              <w:tc>
                <w:tcPr>
                  <w:tcW w:w="70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15</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r>
            <w:tr w:rsidR="00943C20" w:rsidRPr="007B4C25" w:rsidTr="00943C20">
              <w:trPr>
                <w:trHeight w:val="30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10</w:t>
                  </w:r>
                </w:p>
              </w:tc>
              <w:tc>
                <w:tcPr>
                  <w:tcW w:w="3827" w:type="dxa"/>
                  <w:tcBorders>
                    <w:top w:val="single" w:sz="4" w:space="0" w:color="auto"/>
                    <w:left w:val="nil"/>
                    <w:bottom w:val="single" w:sz="4" w:space="0" w:color="auto"/>
                    <w:right w:val="single" w:sz="4" w:space="0" w:color="auto"/>
                  </w:tcBorders>
                  <w:shd w:val="clear" w:color="000000" w:fill="FFFFFF"/>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Խրամուղու քանդում IV կարգի գրունտներում ձեռքով</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մ</w:t>
                  </w:r>
                  <w:r w:rsidRPr="007B4C25">
                    <w:rPr>
                      <w:rFonts w:ascii="Sylfaen" w:hAnsi="Sylfaen" w:cs="Calibri"/>
                      <w:sz w:val="16"/>
                      <w:szCs w:val="16"/>
                      <w:vertAlign w:val="superscript"/>
                    </w:rPr>
                    <w:t>3</w:t>
                  </w:r>
                </w:p>
              </w:tc>
              <w:tc>
                <w:tcPr>
                  <w:tcW w:w="70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6.9</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r>
            <w:tr w:rsidR="00943C20" w:rsidRPr="007B4C25" w:rsidTr="00943C20">
              <w:trPr>
                <w:trHeight w:val="33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11</w:t>
                  </w:r>
                </w:p>
              </w:tc>
              <w:tc>
                <w:tcPr>
                  <w:tcW w:w="3827" w:type="dxa"/>
                  <w:tcBorders>
                    <w:top w:val="single" w:sz="4" w:space="0" w:color="auto"/>
                    <w:left w:val="nil"/>
                    <w:bottom w:val="single" w:sz="4" w:space="0" w:color="auto"/>
                    <w:right w:val="single" w:sz="4" w:space="0" w:color="auto"/>
                  </w:tcBorders>
                  <w:shd w:val="clear" w:color="000000" w:fill="FFFFFF"/>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Խրամուղու  քանդում V կարգի գրունտներում հարվածահատ մուրճով</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մ</w:t>
                  </w:r>
                  <w:r w:rsidRPr="007B4C25">
                    <w:rPr>
                      <w:rFonts w:ascii="Sylfaen" w:hAnsi="Sylfaen" w:cs="Calibri"/>
                      <w:sz w:val="16"/>
                      <w:szCs w:val="16"/>
                      <w:vertAlign w:val="superscript"/>
                    </w:rPr>
                    <w:t>3</w:t>
                  </w:r>
                </w:p>
              </w:tc>
              <w:tc>
                <w:tcPr>
                  <w:tcW w:w="70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6.4</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r>
            <w:tr w:rsidR="00943C20" w:rsidRPr="007B4C25" w:rsidTr="00943C20">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12</w:t>
                  </w:r>
                </w:p>
              </w:tc>
              <w:tc>
                <w:tcPr>
                  <w:tcW w:w="3827" w:type="dxa"/>
                  <w:tcBorders>
                    <w:top w:val="single" w:sz="4" w:space="0" w:color="auto"/>
                    <w:left w:val="nil"/>
                    <w:bottom w:val="single" w:sz="4" w:space="0" w:color="auto"/>
                    <w:right w:val="single" w:sz="4" w:space="0" w:color="auto"/>
                  </w:tcBorders>
                  <w:shd w:val="clear" w:color="000000" w:fill="FFFFFF"/>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Ավազի բարձում  էքսկավատորով ինքնաթափ</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մ</w:t>
                  </w:r>
                  <w:r w:rsidRPr="007B4C25">
                    <w:rPr>
                      <w:rFonts w:ascii="Sylfaen" w:hAnsi="Sylfaen" w:cs="Calibri"/>
                      <w:sz w:val="16"/>
                      <w:szCs w:val="16"/>
                      <w:vertAlign w:val="superscript"/>
                    </w:rPr>
                    <w:t>3</w:t>
                  </w:r>
                </w:p>
              </w:tc>
              <w:tc>
                <w:tcPr>
                  <w:tcW w:w="70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3.2</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r>
            <w:tr w:rsidR="00943C20" w:rsidRPr="007B4C25" w:rsidTr="00943C20">
              <w:trPr>
                <w:trHeight w:val="259"/>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13</w:t>
                  </w:r>
                </w:p>
              </w:tc>
              <w:tc>
                <w:tcPr>
                  <w:tcW w:w="3827" w:type="dxa"/>
                  <w:tcBorders>
                    <w:top w:val="single" w:sz="4" w:space="0" w:color="auto"/>
                    <w:left w:val="nil"/>
                    <w:bottom w:val="single" w:sz="4" w:space="0" w:color="auto"/>
                    <w:right w:val="single" w:sz="4" w:space="0" w:color="auto"/>
                  </w:tcBorders>
                  <w:shd w:val="clear" w:color="000000" w:fill="FFFFFF"/>
                  <w:hideMark/>
                </w:tcPr>
                <w:p w:rsidR="007B4C25" w:rsidRPr="007B4C25" w:rsidRDefault="007B4C25" w:rsidP="007B4C25">
                  <w:pPr>
                    <w:rPr>
                      <w:rFonts w:ascii="Sylfaen" w:hAnsi="Sylfaen" w:cs="Calibri"/>
                      <w:color w:val="000000"/>
                      <w:sz w:val="16"/>
                      <w:szCs w:val="16"/>
                    </w:rPr>
                  </w:pPr>
                  <w:r w:rsidRPr="007B4C25">
                    <w:rPr>
                      <w:rFonts w:ascii="Sylfaen" w:hAnsi="Sylfaen" w:cs="Calibri"/>
                      <w:color w:val="000000"/>
                      <w:sz w:val="16"/>
                      <w:szCs w:val="16"/>
                    </w:rPr>
                    <w:t>Տեղափոխում 10 կմ</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color w:val="000000"/>
                      <w:sz w:val="16"/>
                      <w:szCs w:val="16"/>
                    </w:rPr>
                  </w:pPr>
                  <w:r w:rsidRPr="007B4C25">
                    <w:rPr>
                      <w:rFonts w:ascii="Sylfaen" w:hAnsi="Sylfaen" w:cs="Calibri"/>
                      <w:color w:val="000000"/>
                      <w:sz w:val="16"/>
                      <w:szCs w:val="16"/>
                    </w:rPr>
                    <w:t>տն</w:t>
                  </w:r>
                </w:p>
              </w:tc>
              <w:tc>
                <w:tcPr>
                  <w:tcW w:w="70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color w:val="000000"/>
                      <w:sz w:val="16"/>
                      <w:szCs w:val="16"/>
                    </w:rPr>
                  </w:pPr>
                  <w:r w:rsidRPr="007B4C25">
                    <w:rPr>
                      <w:rFonts w:ascii="Sylfaen" w:hAnsi="Sylfaen" w:cs="Calibri"/>
                      <w:color w:val="000000"/>
                      <w:sz w:val="16"/>
                      <w:szCs w:val="16"/>
                    </w:rPr>
                    <w:t>5.12</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r>
            <w:tr w:rsidR="00943C20" w:rsidRPr="007B4C25" w:rsidTr="00943C20">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14</w:t>
                  </w:r>
                </w:p>
              </w:tc>
              <w:tc>
                <w:tcPr>
                  <w:tcW w:w="3827" w:type="dxa"/>
                  <w:tcBorders>
                    <w:top w:val="single" w:sz="4" w:space="0" w:color="auto"/>
                    <w:left w:val="nil"/>
                    <w:bottom w:val="single" w:sz="4" w:space="0" w:color="auto"/>
                    <w:right w:val="single" w:sz="4" w:space="0" w:color="auto"/>
                  </w:tcBorders>
                  <w:shd w:val="clear" w:color="000000" w:fill="FFFFFF"/>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 xml:space="preserve">Խողովակների ավազե նստաշերտի  0.1մ պատրաստում և ծածկում 0.2մ ձեռքով </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մ</w:t>
                  </w:r>
                  <w:r w:rsidRPr="007B4C25">
                    <w:rPr>
                      <w:rFonts w:ascii="Sylfaen" w:hAnsi="Sylfaen" w:cs="Calibri"/>
                      <w:sz w:val="16"/>
                      <w:szCs w:val="16"/>
                      <w:vertAlign w:val="superscript"/>
                    </w:rPr>
                    <w:t>3</w:t>
                  </w:r>
                </w:p>
              </w:tc>
              <w:tc>
                <w:tcPr>
                  <w:tcW w:w="70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3.2</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r>
            <w:tr w:rsidR="00943C20" w:rsidRPr="007B4C25" w:rsidTr="00943C20">
              <w:trPr>
                <w:trHeight w:val="30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15</w:t>
                  </w:r>
                </w:p>
              </w:tc>
              <w:tc>
                <w:tcPr>
                  <w:tcW w:w="3827" w:type="dxa"/>
                  <w:tcBorders>
                    <w:top w:val="single" w:sz="4" w:space="0" w:color="auto"/>
                    <w:left w:val="nil"/>
                    <w:bottom w:val="single" w:sz="4" w:space="0" w:color="auto"/>
                    <w:right w:val="single" w:sz="4" w:space="0" w:color="auto"/>
                  </w:tcBorders>
                  <w:shd w:val="clear" w:color="000000" w:fill="FFFFFF"/>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Խրամուղու ետլիցք ձեռքով</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մ</w:t>
                  </w:r>
                  <w:r w:rsidRPr="007B4C25">
                    <w:rPr>
                      <w:rFonts w:ascii="Sylfaen" w:hAnsi="Sylfaen" w:cs="Calibri"/>
                      <w:sz w:val="16"/>
                      <w:szCs w:val="16"/>
                      <w:vertAlign w:val="superscript"/>
                    </w:rPr>
                    <w:t>3</w:t>
                  </w:r>
                </w:p>
              </w:tc>
              <w:tc>
                <w:tcPr>
                  <w:tcW w:w="70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10.2</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r>
            <w:tr w:rsidR="00943C20" w:rsidRPr="007B4C25" w:rsidTr="00943C20">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16</w:t>
                  </w:r>
                </w:p>
              </w:tc>
              <w:tc>
                <w:tcPr>
                  <w:tcW w:w="3827" w:type="dxa"/>
                  <w:tcBorders>
                    <w:top w:val="single" w:sz="4" w:space="0" w:color="auto"/>
                    <w:left w:val="nil"/>
                    <w:bottom w:val="single" w:sz="4" w:space="0" w:color="auto"/>
                    <w:right w:val="single" w:sz="4" w:space="0" w:color="auto"/>
                  </w:tcBorders>
                  <w:shd w:val="clear" w:color="000000" w:fill="FFFFFF"/>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Ավելորդ գրունտի  բարձում ինքնաթափ, ձեռքով</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մ</w:t>
                  </w:r>
                  <w:r w:rsidRPr="007B4C25">
                    <w:rPr>
                      <w:rFonts w:ascii="Sylfaen" w:hAnsi="Sylfaen" w:cs="Calibri"/>
                      <w:sz w:val="16"/>
                      <w:szCs w:val="16"/>
                      <w:vertAlign w:val="superscript"/>
                    </w:rPr>
                    <w:t>3</w:t>
                  </w:r>
                </w:p>
              </w:tc>
              <w:tc>
                <w:tcPr>
                  <w:tcW w:w="70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color w:val="000000"/>
                      <w:sz w:val="16"/>
                      <w:szCs w:val="16"/>
                    </w:rPr>
                  </w:pPr>
                  <w:r w:rsidRPr="007B4C25">
                    <w:rPr>
                      <w:rFonts w:ascii="Sylfaen" w:hAnsi="Sylfaen" w:cs="Calibri"/>
                      <w:color w:val="000000"/>
                      <w:sz w:val="16"/>
                      <w:szCs w:val="16"/>
                    </w:rPr>
                    <w:t>28.2</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r>
            <w:tr w:rsidR="00943C20" w:rsidRPr="007B4C25" w:rsidTr="00943C20">
              <w:trPr>
                <w:trHeight w:val="259"/>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17</w:t>
                  </w:r>
                </w:p>
              </w:tc>
              <w:tc>
                <w:tcPr>
                  <w:tcW w:w="3827" w:type="dxa"/>
                  <w:tcBorders>
                    <w:top w:val="single" w:sz="4" w:space="0" w:color="auto"/>
                    <w:left w:val="nil"/>
                    <w:bottom w:val="single" w:sz="4" w:space="0" w:color="auto"/>
                    <w:right w:val="single" w:sz="4" w:space="0" w:color="auto"/>
                  </w:tcBorders>
                  <w:shd w:val="clear" w:color="000000" w:fill="FFFFFF"/>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 xml:space="preserve">Տեղափոխում </w:t>
                  </w:r>
                  <w:r w:rsidRPr="007B4C25">
                    <w:rPr>
                      <w:rFonts w:ascii="Sylfaen" w:hAnsi="Sylfaen" w:cs="Calibri"/>
                      <w:color w:val="000000"/>
                      <w:sz w:val="16"/>
                      <w:szCs w:val="16"/>
                    </w:rPr>
                    <w:t xml:space="preserve">5 </w:t>
                  </w:r>
                  <w:r w:rsidRPr="007B4C25">
                    <w:rPr>
                      <w:rFonts w:ascii="Sylfaen" w:hAnsi="Sylfaen" w:cs="Calibri"/>
                      <w:sz w:val="16"/>
                      <w:szCs w:val="16"/>
                    </w:rPr>
                    <w:t>կմ</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տն</w:t>
                  </w:r>
                </w:p>
              </w:tc>
              <w:tc>
                <w:tcPr>
                  <w:tcW w:w="70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50.7</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r>
            <w:tr w:rsidR="00943C20" w:rsidRPr="007B4C25" w:rsidTr="00943C20">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18</w:t>
                  </w:r>
                </w:p>
              </w:tc>
              <w:tc>
                <w:tcPr>
                  <w:tcW w:w="3827" w:type="dxa"/>
                  <w:tcBorders>
                    <w:top w:val="single" w:sz="4" w:space="0" w:color="auto"/>
                    <w:left w:val="nil"/>
                    <w:bottom w:val="single" w:sz="4" w:space="0" w:color="auto"/>
                    <w:right w:val="single" w:sz="4" w:space="0" w:color="auto"/>
                  </w:tcBorders>
                  <w:shd w:val="clear" w:color="000000" w:fill="FFFFFF"/>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Գրունտի տոփանում պնևմատիկ տոփանիչով</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մ</w:t>
                  </w:r>
                  <w:r w:rsidRPr="007B4C25">
                    <w:rPr>
                      <w:rFonts w:ascii="Sylfaen" w:hAnsi="Sylfaen" w:cs="Calibri"/>
                      <w:sz w:val="16"/>
                      <w:szCs w:val="16"/>
                      <w:vertAlign w:val="superscript"/>
                    </w:rPr>
                    <w:t>3</w:t>
                  </w:r>
                </w:p>
              </w:tc>
              <w:tc>
                <w:tcPr>
                  <w:tcW w:w="70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2.4</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r>
            <w:tr w:rsidR="00943C20" w:rsidRPr="007B4C25" w:rsidTr="00943C20">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19</w:t>
                  </w:r>
                </w:p>
              </w:tc>
              <w:tc>
                <w:tcPr>
                  <w:tcW w:w="3827" w:type="dxa"/>
                  <w:tcBorders>
                    <w:top w:val="single" w:sz="4" w:space="0" w:color="auto"/>
                    <w:left w:val="nil"/>
                    <w:bottom w:val="single" w:sz="4" w:space="0" w:color="auto"/>
                    <w:right w:val="single" w:sz="4" w:space="0" w:color="auto"/>
                  </w:tcBorders>
                  <w:shd w:val="clear" w:color="000000" w:fill="FFFFFF"/>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Բետոնե հիմքեր  միաձույլ բետոնից  B12.5 (M150)</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մ</w:t>
                  </w:r>
                  <w:r w:rsidRPr="007B4C25">
                    <w:rPr>
                      <w:rFonts w:ascii="Sylfaen" w:hAnsi="Sylfaen" w:cs="Calibri"/>
                      <w:sz w:val="16"/>
                      <w:szCs w:val="16"/>
                      <w:vertAlign w:val="superscript"/>
                    </w:rPr>
                    <w:t>3</w:t>
                  </w:r>
                </w:p>
              </w:tc>
              <w:tc>
                <w:tcPr>
                  <w:tcW w:w="70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25.0</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r>
            <w:tr w:rsidR="00943C20" w:rsidRPr="007B4C25" w:rsidTr="00943C20">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20</w:t>
                  </w:r>
                </w:p>
              </w:tc>
              <w:tc>
                <w:tcPr>
                  <w:tcW w:w="3827" w:type="dxa"/>
                  <w:tcBorders>
                    <w:top w:val="single" w:sz="4" w:space="0" w:color="auto"/>
                    <w:left w:val="nil"/>
                    <w:bottom w:val="single" w:sz="4" w:space="0" w:color="auto"/>
                    <w:right w:val="single" w:sz="4" w:space="0" w:color="auto"/>
                  </w:tcBorders>
                  <w:shd w:val="clear" w:color="000000" w:fill="FFFFFF"/>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Հենարանների տեղադրում պողպատե խողովակներից d=108x3.5մմ</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կգ</w:t>
                  </w:r>
                </w:p>
              </w:tc>
              <w:tc>
                <w:tcPr>
                  <w:tcW w:w="70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649</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r>
            <w:tr w:rsidR="00943C20" w:rsidRPr="007B4C25" w:rsidTr="00943C20">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21</w:t>
                  </w:r>
                </w:p>
              </w:tc>
              <w:tc>
                <w:tcPr>
                  <w:tcW w:w="3827" w:type="dxa"/>
                  <w:tcBorders>
                    <w:top w:val="single" w:sz="4" w:space="0" w:color="auto"/>
                    <w:left w:val="nil"/>
                    <w:bottom w:val="single" w:sz="4" w:space="0" w:color="auto"/>
                    <w:right w:val="single" w:sz="4" w:space="0" w:color="auto"/>
                  </w:tcBorders>
                  <w:shd w:val="clear" w:color="000000" w:fill="FFFFFF"/>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Հենարանների տեղադրում պողպատե խողովակներից d=89x3.5մմ</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կգ</w:t>
                  </w:r>
                </w:p>
              </w:tc>
              <w:tc>
                <w:tcPr>
                  <w:tcW w:w="70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2154</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r>
            <w:tr w:rsidR="00943C20" w:rsidRPr="007B4C25" w:rsidTr="00943C20">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22</w:t>
                  </w:r>
                </w:p>
              </w:tc>
              <w:tc>
                <w:tcPr>
                  <w:tcW w:w="3827" w:type="dxa"/>
                  <w:tcBorders>
                    <w:top w:val="single" w:sz="4" w:space="0" w:color="auto"/>
                    <w:left w:val="nil"/>
                    <w:bottom w:val="single" w:sz="4" w:space="0" w:color="auto"/>
                    <w:right w:val="single" w:sz="4" w:space="0" w:color="auto"/>
                  </w:tcBorders>
                  <w:shd w:val="clear" w:color="000000" w:fill="FFFFFF"/>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Հենարանների տեղադրում պողպատե խողովակներից d=57x3մմ</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կգ</w:t>
                  </w:r>
                </w:p>
              </w:tc>
              <w:tc>
                <w:tcPr>
                  <w:tcW w:w="70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64</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r>
            <w:tr w:rsidR="00943C20" w:rsidRPr="007B4C25" w:rsidTr="00943C20">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23</w:t>
                  </w:r>
                </w:p>
              </w:tc>
              <w:tc>
                <w:tcPr>
                  <w:tcW w:w="3827" w:type="dxa"/>
                  <w:tcBorders>
                    <w:top w:val="single" w:sz="4" w:space="0" w:color="auto"/>
                    <w:left w:val="nil"/>
                    <w:bottom w:val="single" w:sz="4" w:space="0" w:color="auto"/>
                    <w:right w:val="single" w:sz="4" w:space="0" w:color="auto"/>
                  </w:tcBorders>
                  <w:shd w:val="clear" w:color="000000" w:fill="FFFFFF"/>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Կիսախողովակների տեղադրում գազախողովակների տակ</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կգ</w:t>
                  </w:r>
                </w:p>
              </w:tc>
              <w:tc>
                <w:tcPr>
                  <w:tcW w:w="70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144.4</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r>
            <w:tr w:rsidR="00943C20" w:rsidRPr="007B4C25" w:rsidTr="00943C20">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24</w:t>
                  </w:r>
                </w:p>
              </w:tc>
              <w:tc>
                <w:tcPr>
                  <w:tcW w:w="3827" w:type="dxa"/>
                  <w:tcBorders>
                    <w:top w:val="single" w:sz="4" w:space="0" w:color="auto"/>
                    <w:left w:val="nil"/>
                    <w:bottom w:val="single" w:sz="4" w:space="0" w:color="auto"/>
                    <w:right w:val="single" w:sz="4" w:space="0" w:color="auto"/>
                  </w:tcBorders>
                  <w:shd w:val="clear" w:color="000000" w:fill="FFFFFF"/>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Պարոնիտ</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կգ</w:t>
                  </w:r>
                </w:p>
              </w:tc>
              <w:tc>
                <w:tcPr>
                  <w:tcW w:w="70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21.8</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r>
            <w:tr w:rsidR="00943C20" w:rsidRPr="007B4C25" w:rsidTr="00943C20">
              <w:trPr>
                <w:trHeight w:val="24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25</w:t>
                  </w:r>
                </w:p>
              </w:tc>
              <w:tc>
                <w:tcPr>
                  <w:tcW w:w="3827" w:type="dxa"/>
                  <w:tcBorders>
                    <w:top w:val="single" w:sz="4" w:space="0" w:color="auto"/>
                    <w:left w:val="nil"/>
                    <w:bottom w:val="single" w:sz="4" w:space="0" w:color="auto"/>
                    <w:right w:val="single" w:sz="4" w:space="0" w:color="auto"/>
                  </w:tcBorders>
                  <w:shd w:val="clear" w:color="000000" w:fill="FFFFFF"/>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Մետաղական շինվածքներ  հենարանների հիմքերի համար(թիթեղ)</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կգ</w:t>
                  </w:r>
                </w:p>
              </w:tc>
              <w:tc>
                <w:tcPr>
                  <w:tcW w:w="70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99.0</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r>
            <w:tr w:rsidR="00943C20" w:rsidRPr="007B4C25" w:rsidTr="00943C20">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26</w:t>
                  </w:r>
                </w:p>
              </w:tc>
              <w:tc>
                <w:tcPr>
                  <w:tcW w:w="3827" w:type="dxa"/>
                  <w:tcBorders>
                    <w:top w:val="single" w:sz="4" w:space="0" w:color="auto"/>
                    <w:left w:val="nil"/>
                    <w:bottom w:val="single" w:sz="4" w:space="0" w:color="auto"/>
                    <w:right w:val="single" w:sz="4" w:space="0" w:color="auto"/>
                  </w:tcBorders>
                  <w:shd w:val="clear" w:color="000000" w:fill="FFFFFF"/>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Անշարժ հենարանների տեղադրում</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կգ</w:t>
                  </w:r>
                </w:p>
              </w:tc>
              <w:tc>
                <w:tcPr>
                  <w:tcW w:w="70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88.2</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r>
            <w:tr w:rsidR="00943C20" w:rsidRPr="007B4C25" w:rsidTr="00943C20">
              <w:trPr>
                <w:trHeight w:val="5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*27</w:t>
                  </w:r>
                </w:p>
              </w:tc>
              <w:tc>
                <w:tcPr>
                  <w:tcW w:w="3827" w:type="dxa"/>
                  <w:tcBorders>
                    <w:top w:val="single" w:sz="4" w:space="0" w:color="auto"/>
                    <w:left w:val="nil"/>
                    <w:bottom w:val="single" w:sz="4" w:space="0" w:color="auto"/>
                    <w:right w:val="single" w:sz="4" w:space="0" w:color="auto"/>
                  </w:tcBorders>
                  <w:shd w:val="clear" w:color="000000" w:fill="FFFFFF"/>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 xml:space="preserve">Պողպատե գազատար խողովակների տեղադրում  հենասյուների վրա  փորձարկումով Ø159x4.5մմ </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մ</w:t>
                  </w:r>
                </w:p>
              </w:tc>
              <w:tc>
                <w:tcPr>
                  <w:tcW w:w="70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95</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r>
            <w:tr w:rsidR="00943C20" w:rsidRPr="007B4C25" w:rsidTr="00943C20">
              <w:trPr>
                <w:trHeight w:val="54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*28</w:t>
                  </w:r>
                </w:p>
              </w:tc>
              <w:tc>
                <w:tcPr>
                  <w:tcW w:w="3827" w:type="dxa"/>
                  <w:tcBorders>
                    <w:top w:val="single" w:sz="4" w:space="0" w:color="auto"/>
                    <w:left w:val="nil"/>
                    <w:bottom w:val="single" w:sz="4" w:space="0" w:color="auto"/>
                    <w:right w:val="single" w:sz="4" w:space="0" w:color="auto"/>
                  </w:tcBorders>
                  <w:shd w:val="clear" w:color="000000" w:fill="FFFFFF"/>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 xml:space="preserve">Պողպատե գազատար խողովակների տեղադրում  հենասյուների վրա փորձարկումով Ø 108x4մմ </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մ</w:t>
                  </w:r>
                </w:p>
              </w:tc>
              <w:tc>
                <w:tcPr>
                  <w:tcW w:w="70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753</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r>
            <w:tr w:rsidR="00943C20" w:rsidRPr="007B4C25" w:rsidTr="00943C20">
              <w:trPr>
                <w:trHeight w:val="5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29</w:t>
                  </w:r>
                </w:p>
              </w:tc>
              <w:tc>
                <w:tcPr>
                  <w:tcW w:w="3827" w:type="dxa"/>
                  <w:tcBorders>
                    <w:top w:val="single" w:sz="4" w:space="0" w:color="auto"/>
                    <w:left w:val="nil"/>
                    <w:bottom w:val="single" w:sz="4" w:space="0" w:color="auto"/>
                    <w:right w:val="single" w:sz="4" w:space="0" w:color="auto"/>
                  </w:tcBorders>
                  <w:shd w:val="clear" w:color="000000" w:fill="FFFFFF"/>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 xml:space="preserve">Պողպատե գազատար խողովակների տեղադրում  հենասյուների վրա  փորձարկումով Ø 89x4մմ </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մ</w:t>
                  </w:r>
                </w:p>
              </w:tc>
              <w:tc>
                <w:tcPr>
                  <w:tcW w:w="70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2</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r>
            <w:tr w:rsidR="00943C20" w:rsidRPr="007B4C25" w:rsidTr="00943C20">
              <w:trPr>
                <w:trHeight w:val="54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lastRenderedPageBreak/>
                    <w:t>30</w:t>
                  </w:r>
                </w:p>
              </w:tc>
              <w:tc>
                <w:tcPr>
                  <w:tcW w:w="3827" w:type="dxa"/>
                  <w:tcBorders>
                    <w:top w:val="single" w:sz="4" w:space="0" w:color="auto"/>
                    <w:left w:val="nil"/>
                    <w:bottom w:val="single" w:sz="4" w:space="0" w:color="auto"/>
                    <w:right w:val="single" w:sz="4" w:space="0" w:color="auto"/>
                  </w:tcBorders>
                  <w:shd w:val="clear" w:color="000000" w:fill="FFFFFF"/>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 xml:space="preserve">Պողպատե գազատար խողովակների տեղադրում  հենասյուների վրա  փորձարկումով Ø 57x3.5մմ </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մ</w:t>
                  </w:r>
                </w:p>
              </w:tc>
              <w:tc>
                <w:tcPr>
                  <w:tcW w:w="70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61</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r>
            <w:tr w:rsidR="00943C20" w:rsidRPr="007B4C25" w:rsidTr="00943C20">
              <w:trPr>
                <w:trHeight w:val="58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31</w:t>
                  </w:r>
                </w:p>
              </w:tc>
              <w:tc>
                <w:tcPr>
                  <w:tcW w:w="3827" w:type="dxa"/>
                  <w:tcBorders>
                    <w:top w:val="single" w:sz="4" w:space="0" w:color="auto"/>
                    <w:left w:val="nil"/>
                    <w:bottom w:val="single" w:sz="4" w:space="0" w:color="auto"/>
                    <w:right w:val="single" w:sz="4" w:space="0" w:color="auto"/>
                  </w:tcBorders>
                  <w:shd w:val="clear" w:color="000000" w:fill="FFFFFF"/>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 xml:space="preserve">Պողպատե գազատար խողովակների տեղադրում  հենասյուների վրա  փորձարկումով d-25 մմ </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մ</w:t>
                  </w:r>
                </w:p>
              </w:tc>
              <w:tc>
                <w:tcPr>
                  <w:tcW w:w="70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12</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r>
            <w:tr w:rsidR="00943C20" w:rsidRPr="007B4C25" w:rsidTr="00943C20">
              <w:trPr>
                <w:trHeight w:val="57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32</w:t>
                  </w:r>
                </w:p>
              </w:tc>
              <w:tc>
                <w:tcPr>
                  <w:tcW w:w="3827" w:type="dxa"/>
                  <w:tcBorders>
                    <w:top w:val="single" w:sz="4" w:space="0" w:color="auto"/>
                    <w:left w:val="nil"/>
                    <w:bottom w:val="single" w:sz="4" w:space="0" w:color="auto"/>
                    <w:right w:val="single" w:sz="4" w:space="0" w:color="auto"/>
                  </w:tcBorders>
                  <w:shd w:val="clear" w:color="000000" w:fill="FFFFFF"/>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 xml:space="preserve">Պողպատե գազատար խողովակների տեղադրում  հենասյուների վրա  փորձարկումով d-20 մմ </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մ</w:t>
                  </w:r>
                </w:p>
              </w:tc>
              <w:tc>
                <w:tcPr>
                  <w:tcW w:w="70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24</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r>
            <w:tr w:rsidR="00943C20" w:rsidRPr="007B4C25" w:rsidTr="00943C20">
              <w:trPr>
                <w:trHeight w:val="57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*33</w:t>
                  </w:r>
                </w:p>
              </w:tc>
              <w:tc>
                <w:tcPr>
                  <w:tcW w:w="3827" w:type="dxa"/>
                  <w:tcBorders>
                    <w:top w:val="single" w:sz="4" w:space="0" w:color="auto"/>
                    <w:left w:val="nil"/>
                    <w:bottom w:val="single" w:sz="4" w:space="0" w:color="auto"/>
                    <w:right w:val="single" w:sz="4" w:space="0" w:color="auto"/>
                  </w:tcBorders>
                  <w:shd w:val="clear" w:color="000000" w:fill="FFFFFF"/>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Պողպատե գազատար խողովակների տեղադրում  խրամուղում փորձարկումով</w:t>
                  </w:r>
                  <w:r w:rsidRPr="007B4C25">
                    <w:rPr>
                      <w:rFonts w:ascii="Sylfaen" w:hAnsi="Sylfaen" w:cs="Calibri"/>
                      <w:sz w:val="16"/>
                      <w:szCs w:val="16"/>
                    </w:rPr>
                    <w:br/>
                    <w:t xml:space="preserve">Ø 108x4մմ </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մ</w:t>
                  </w:r>
                </w:p>
              </w:tc>
              <w:tc>
                <w:tcPr>
                  <w:tcW w:w="70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11.5</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r>
            <w:tr w:rsidR="00943C20" w:rsidRPr="007B4C25" w:rsidTr="00943C20">
              <w:trPr>
                <w:trHeight w:val="58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34</w:t>
                  </w:r>
                </w:p>
              </w:tc>
              <w:tc>
                <w:tcPr>
                  <w:tcW w:w="3827" w:type="dxa"/>
                  <w:tcBorders>
                    <w:top w:val="single" w:sz="4" w:space="0" w:color="auto"/>
                    <w:left w:val="nil"/>
                    <w:bottom w:val="single" w:sz="4" w:space="0" w:color="auto"/>
                    <w:right w:val="single" w:sz="4" w:space="0" w:color="auto"/>
                  </w:tcBorders>
                  <w:shd w:val="clear" w:color="000000" w:fill="FFFFFF"/>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Ստորգետնյա պողպատե խողովակների մեկուսացում  ամրանավորված մածիկային ժապավենով d-100 մմ</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մ</w:t>
                  </w:r>
                </w:p>
              </w:tc>
              <w:tc>
                <w:tcPr>
                  <w:tcW w:w="70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11.5</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r>
            <w:tr w:rsidR="00943C20" w:rsidRPr="007B4C25" w:rsidTr="00943C20">
              <w:trPr>
                <w:trHeight w:val="30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35</w:t>
                  </w:r>
                </w:p>
              </w:tc>
              <w:tc>
                <w:tcPr>
                  <w:tcW w:w="3827" w:type="dxa"/>
                  <w:tcBorders>
                    <w:top w:val="single" w:sz="4" w:space="0" w:color="auto"/>
                    <w:left w:val="nil"/>
                    <w:bottom w:val="single" w:sz="4" w:space="0" w:color="auto"/>
                    <w:right w:val="single" w:sz="4" w:space="0" w:color="auto"/>
                  </w:tcBorders>
                  <w:shd w:val="clear" w:color="000000" w:fill="FFFFFF"/>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 xml:space="preserve">Պողպատե պատյանի տեղադրում  խրամուղում Ø 219x6մմ </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մ</w:t>
                  </w:r>
                </w:p>
              </w:tc>
              <w:tc>
                <w:tcPr>
                  <w:tcW w:w="70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1.5</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r>
            <w:tr w:rsidR="00943C20" w:rsidRPr="007B4C25" w:rsidTr="00943C20">
              <w:trPr>
                <w:trHeight w:val="57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36</w:t>
                  </w:r>
                </w:p>
              </w:tc>
              <w:tc>
                <w:tcPr>
                  <w:tcW w:w="3827" w:type="dxa"/>
                  <w:tcBorders>
                    <w:top w:val="single" w:sz="4" w:space="0" w:color="auto"/>
                    <w:left w:val="nil"/>
                    <w:bottom w:val="single" w:sz="4" w:space="0" w:color="auto"/>
                    <w:right w:val="single" w:sz="4" w:space="0" w:color="auto"/>
                  </w:tcBorders>
                  <w:shd w:val="clear" w:color="000000" w:fill="FFFFFF"/>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Ստորգետնյա պողպատե խողովակների մեկուսացում  ամրանավորված մածիկային ժապավենով d-200 մմ</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մ</w:t>
                  </w:r>
                </w:p>
              </w:tc>
              <w:tc>
                <w:tcPr>
                  <w:tcW w:w="70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1.5</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r>
            <w:tr w:rsidR="00943C20" w:rsidRPr="007B4C25" w:rsidTr="00943C20">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37</w:t>
                  </w:r>
                </w:p>
              </w:tc>
              <w:tc>
                <w:tcPr>
                  <w:tcW w:w="3827" w:type="dxa"/>
                  <w:tcBorders>
                    <w:top w:val="single" w:sz="4" w:space="0" w:color="auto"/>
                    <w:left w:val="nil"/>
                    <w:bottom w:val="single" w:sz="4" w:space="0" w:color="auto"/>
                    <w:right w:val="single" w:sz="4" w:space="0" w:color="auto"/>
                  </w:tcBorders>
                  <w:shd w:val="clear" w:color="000000" w:fill="FFFFFF"/>
                  <w:vAlign w:val="center"/>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Ձևավոր մասեր</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կգ</w:t>
                  </w:r>
                </w:p>
              </w:tc>
              <w:tc>
                <w:tcPr>
                  <w:tcW w:w="70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24.60</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r>
            <w:tr w:rsidR="00943C20" w:rsidRPr="007B4C25" w:rsidTr="00943C20">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*38</w:t>
                  </w:r>
                </w:p>
              </w:tc>
              <w:tc>
                <w:tcPr>
                  <w:tcW w:w="3827" w:type="dxa"/>
                  <w:tcBorders>
                    <w:top w:val="single" w:sz="4" w:space="0" w:color="auto"/>
                    <w:left w:val="nil"/>
                    <w:bottom w:val="single" w:sz="4" w:space="0" w:color="auto"/>
                    <w:right w:val="single" w:sz="4" w:space="0" w:color="auto"/>
                  </w:tcBorders>
                  <w:shd w:val="clear" w:color="000000" w:fill="FFFFFF"/>
                  <w:vAlign w:val="center"/>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Ձևավոր մասեր (առանց նյութի արժեքի)</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կգ</w:t>
                  </w:r>
                </w:p>
              </w:tc>
              <w:tc>
                <w:tcPr>
                  <w:tcW w:w="70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235.70</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r>
            <w:tr w:rsidR="00943C20" w:rsidRPr="007B4C25" w:rsidTr="00943C20">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39</w:t>
                  </w:r>
                </w:p>
              </w:tc>
              <w:tc>
                <w:tcPr>
                  <w:tcW w:w="3827" w:type="dxa"/>
                  <w:tcBorders>
                    <w:top w:val="single" w:sz="4" w:space="0" w:color="auto"/>
                    <w:left w:val="nil"/>
                    <w:bottom w:val="single" w:sz="4" w:space="0" w:color="auto"/>
                    <w:right w:val="single" w:sz="4" w:space="0" w:color="auto"/>
                  </w:tcBorders>
                  <w:shd w:val="clear" w:color="000000" w:fill="FFFFFF"/>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Հենասյուների և գազատարի մակերևույթների նախաներկում  ГФ -021 2 շերտով</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մ</w:t>
                  </w:r>
                  <w:r w:rsidRPr="007B4C25">
                    <w:rPr>
                      <w:rFonts w:ascii="Sylfaen" w:hAnsi="Sylfaen" w:cs="Calibri"/>
                      <w:sz w:val="16"/>
                      <w:szCs w:val="16"/>
                      <w:vertAlign w:val="superscript"/>
                    </w:rPr>
                    <w:t>2</w:t>
                  </w:r>
                </w:p>
              </w:tc>
              <w:tc>
                <w:tcPr>
                  <w:tcW w:w="70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418</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r>
            <w:tr w:rsidR="00943C20" w:rsidRPr="007B4C25" w:rsidTr="00943C20">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40</w:t>
                  </w:r>
                </w:p>
              </w:tc>
              <w:tc>
                <w:tcPr>
                  <w:tcW w:w="3827" w:type="dxa"/>
                  <w:tcBorders>
                    <w:top w:val="single" w:sz="4" w:space="0" w:color="auto"/>
                    <w:left w:val="single" w:sz="4" w:space="0" w:color="auto"/>
                    <w:bottom w:val="single" w:sz="4" w:space="0" w:color="auto"/>
                    <w:right w:val="single" w:sz="4" w:space="0" w:color="auto"/>
                  </w:tcBorders>
                  <w:shd w:val="clear" w:color="000000" w:fill="FFFFFF"/>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Հենասյուների և գազատարի յուղաներկում երկու անգամ</w:t>
                  </w:r>
                </w:p>
              </w:tc>
              <w:tc>
                <w:tcPr>
                  <w:tcW w:w="993"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մ</w:t>
                  </w:r>
                  <w:r w:rsidRPr="007B4C25">
                    <w:rPr>
                      <w:rFonts w:ascii="Sylfaen" w:hAnsi="Sylfaen" w:cs="Calibri"/>
                      <w:sz w:val="16"/>
                      <w:szCs w:val="16"/>
                      <w:vertAlign w:val="superscript"/>
                    </w:rPr>
                    <w:t>2</w:t>
                  </w:r>
                </w:p>
              </w:tc>
              <w:tc>
                <w:tcPr>
                  <w:tcW w:w="70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418</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r>
            <w:tr w:rsidR="00943C20" w:rsidRPr="007B4C25" w:rsidTr="00943C20">
              <w:trPr>
                <w:trHeight w:val="285"/>
              </w:trPr>
              <w:tc>
                <w:tcPr>
                  <w:tcW w:w="5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41</w:t>
                  </w:r>
                </w:p>
              </w:tc>
              <w:tc>
                <w:tcPr>
                  <w:tcW w:w="3827" w:type="dxa"/>
                  <w:tcBorders>
                    <w:top w:val="single" w:sz="4" w:space="0" w:color="auto"/>
                    <w:left w:val="nil"/>
                    <w:bottom w:val="single" w:sz="4" w:space="0" w:color="auto"/>
                    <w:right w:val="single" w:sz="4" w:space="0" w:color="auto"/>
                  </w:tcBorders>
                  <w:shd w:val="clear" w:color="000000" w:fill="FFFFFF"/>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Պողպատե խողովակի խցափակում  d-100 մմ</w:t>
                  </w:r>
                </w:p>
              </w:tc>
              <w:tc>
                <w:tcPr>
                  <w:tcW w:w="993" w:type="dxa"/>
                  <w:gridSpan w:val="3"/>
                  <w:tcBorders>
                    <w:top w:val="single" w:sz="4" w:space="0" w:color="auto"/>
                    <w:left w:val="nil"/>
                    <w:bottom w:val="single" w:sz="4" w:space="0" w:color="auto"/>
                    <w:right w:val="single" w:sz="4" w:space="0" w:color="auto"/>
                  </w:tcBorders>
                  <w:shd w:val="clear" w:color="000000" w:fill="FFFFFF"/>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հատ</w:t>
                  </w:r>
                </w:p>
              </w:tc>
              <w:tc>
                <w:tcPr>
                  <w:tcW w:w="708" w:type="dxa"/>
                  <w:gridSpan w:val="2"/>
                  <w:tcBorders>
                    <w:top w:val="single" w:sz="4" w:space="0" w:color="auto"/>
                    <w:left w:val="nil"/>
                    <w:bottom w:val="single" w:sz="4" w:space="0" w:color="auto"/>
                    <w:right w:val="single" w:sz="4" w:space="0" w:color="auto"/>
                  </w:tcBorders>
                  <w:shd w:val="clear" w:color="000000" w:fill="FFFFFF"/>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1</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r>
            <w:tr w:rsidR="00943C20" w:rsidRPr="007B4C25" w:rsidTr="00943C20">
              <w:trPr>
                <w:trHeight w:val="28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42</w:t>
                  </w:r>
                </w:p>
              </w:tc>
              <w:tc>
                <w:tcPr>
                  <w:tcW w:w="3827" w:type="dxa"/>
                  <w:tcBorders>
                    <w:top w:val="single" w:sz="4" w:space="0" w:color="auto"/>
                    <w:left w:val="nil"/>
                    <w:bottom w:val="single" w:sz="4" w:space="0" w:color="auto"/>
                    <w:right w:val="single" w:sz="4" w:space="0" w:color="auto"/>
                  </w:tcBorders>
                  <w:shd w:val="clear" w:color="000000" w:fill="FFFFFF"/>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Գազատարի կտրում d=50մմ d=80մմ</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հատ</w:t>
                  </w:r>
                </w:p>
              </w:tc>
              <w:tc>
                <w:tcPr>
                  <w:tcW w:w="70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10</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r>
            <w:tr w:rsidR="00943C20" w:rsidRPr="007B4C25" w:rsidTr="00943C20">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43</w:t>
                  </w:r>
                </w:p>
              </w:tc>
              <w:tc>
                <w:tcPr>
                  <w:tcW w:w="3827" w:type="dxa"/>
                  <w:tcBorders>
                    <w:top w:val="single" w:sz="4" w:space="0" w:color="auto"/>
                    <w:left w:val="nil"/>
                    <w:bottom w:val="single" w:sz="4" w:space="0" w:color="auto"/>
                    <w:right w:val="single" w:sz="4" w:space="0" w:color="auto"/>
                  </w:tcBorders>
                  <w:shd w:val="clear" w:color="000000" w:fill="FFFFFF"/>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Առկա գազատարի խցափակիչի տեղադրում</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կգ</w:t>
                  </w:r>
                </w:p>
              </w:tc>
              <w:tc>
                <w:tcPr>
                  <w:tcW w:w="70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2.40</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r>
            <w:tr w:rsidR="00943C20" w:rsidRPr="007B4C25" w:rsidTr="00943C20">
              <w:trPr>
                <w:trHeight w:val="240"/>
              </w:trPr>
              <w:tc>
                <w:tcPr>
                  <w:tcW w:w="5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44</w:t>
                  </w:r>
                </w:p>
              </w:tc>
              <w:tc>
                <w:tcPr>
                  <w:tcW w:w="3827" w:type="dxa"/>
                  <w:tcBorders>
                    <w:top w:val="single" w:sz="4" w:space="0" w:color="auto"/>
                    <w:left w:val="nil"/>
                    <w:bottom w:val="single" w:sz="4" w:space="0" w:color="auto"/>
                    <w:right w:val="single" w:sz="4" w:space="0" w:color="auto"/>
                  </w:tcBorders>
                  <w:shd w:val="clear" w:color="000000" w:fill="FFFFFF"/>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Պողպատե խողովակների ներմիացում   d-150 մմ</w:t>
                  </w:r>
                </w:p>
              </w:tc>
              <w:tc>
                <w:tcPr>
                  <w:tcW w:w="993" w:type="dxa"/>
                  <w:gridSpan w:val="3"/>
                  <w:tcBorders>
                    <w:top w:val="single" w:sz="4" w:space="0" w:color="auto"/>
                    <w:left w:val="nil"/>
                    <w:bottom w:val="single" w:sz="4" w:space="0" w:color="auto"/>
                    <w:right w:val="single" w:sz="4" w:space="0" w:color="auto"/>
                  </w:tcBorders>
                  <w:shd w:val="clear" w:color="000000" w:fill="FFFFFF"/>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հատ</w:t>
                  </w:r>
                </w:p>
              </w:tc>
              <w:tc>
                <w:tcPr>
                  <w:tcW w:w="708" w:type="dxa"/>
                  <w:gridSpan w:val="2"/>
                  <w:tcBorders>
                    <w:top w:val="single" w:sz="4" w:space="0" w:color="auto"/>
                    <w:left w:val="nil"/>
                    <w:bottom w:val="single" w:sz="4" w:space="0" w:color="auto"/>
                    <w:right w:val="single" w:sz="4" w:space="0" w:color="auto"/>
                  </w:tcBorders>
                  <w:shd w:val="clear" w:color="000000" w:fill="FFFFFF"/>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2</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r>
            <w:tr w:rsidR="00943C20" w:rsidRPr="007B4C25" w:rsidTr="00943C20">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45</w:t>
                  </w:r>
                </w:p>
              </w:tc>
              <w:tc>
                <w:tcPr>
                  <w:tcW w:w="3827" w:type="dxa"/>
                  <w:tcBorders>
                    <w:top w:val="single" w:sz="4" w:space="0" w:color="auto"/>
                    <w:left w:val="nil"/>
                    <w:bottom w:val="single" w:sz="4" w:space="0" w:color="auto"/>
                    <w:right w:val="single" w:sz="4" w:space="0" w:color="auto"/>
                  </w:tcBorders>
                  <w:shd w:val="clear" w:color="000000" w:fill="FFFFFF"/>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Պողպատե պատյանի ծայրերի հերմետիկացում</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պատյան</w:t>
                  </w:r>
                </w:p>
              </w:tc>
              <w:tc>
                <w:tcPr>
                  <w:tcW w:w="70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1.0</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r>
            <w:tr w:rsidR="00943C20" w:rsidRPr="007B4C25" w:rsidTr="00943C20">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46</w:t>
                  </w:r>
                </w:p>
              </w:tc>
              <w:tc>
                <w:tcPr>
                  <w:tcW w:w="3827" w:type="dxa"/>
                  <w:tcBorders>
                    <w:top w:val="single" w:sz="4" w:space="0" w:color="auto"/>
                    <w:left w:val="nil"/>
                    <w:bottom w:val="single" w:sz="4" w:space="0" w:color="auto"/>
                    <w:right w:val="single" w:sz="4" w:space="0" w:color="auto"/>
                  </w:tcBorders>
                  <w:shd w:val="clear" w:color="000000" w:fill="FFFFFF"/>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Գազատարի փչամաքրում</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մ</w:t>
                  </w:r>
                </w:p>
              </w:tc>
              <w:tc>
                <w:tcPr>
                  <w:tcW w:w="70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959</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r>
            <w:tr w:rsidR="00943C20" w:rsidRPr="007B4C25" w:rsidTr="00943C20">
              <w:trPr>
                <w:trHeight w:val="300"/>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 </w:t>
                  </w:r>
                </w:p>
              </w:tc>
              <w:tc>
                <w:tcPr>
                  <w:tcW w:w="5528" w:type="dxa"/>
                  <w:gridSpan w:val="6"/>
                  <w:tcBorders>
                    <w:top w:val="single" w:sz="4" w:space="0" w:color="auto"/>
                    <w:left w:val="single" w:sz="4" w:space="0" w:color="auto"/>
                    <w:bottom w:val="single" w:sz="4" w:space="0" w:color="auto"/>
                    <w:right w:val="single" w:sz="4" w:space="0" w:color="auto"/>
                  </w:tcBorders>
                  <w:shd w:val="clear" w:color="000000" w:fill="FFFFFF"/>
                  <w:noWrap/>
                  <w:hideMark/>
                </w:tcPr>
                <w:p w:rsidR="007B4C25" w:rsidRPr="007B4C25" w:rsidRDefault="007B4C25" w:rsidP="007B4C25">
                  <w:pPr>
                    <w:rPr>
                      <w:rFonts w:ascii="Sylfaen" w:hAnsi="Sylfaen" w:cs="Calibri"/>
                      <w:b/>
                      <w:bCs/>
                      <w:sz w:val="16"/>
                      <w:szCs w:val="16"/>
                    </w:rPr>
                  </w:pPr>
                  <w:r w:rsidRPr="007B4C25">
                    <w:rPr>
                      <w:rFonts w:ascii="Sylfaen" w:hAnsi="Sylfaen" w:cs="Calibri"/>
                      <w:b/>
                      <w:bCs/>
                      <w:sz w:val="16"/>
                      <w:szCs w:val="16"/>
                    </w:rPr>
                    <w:t>Հողանցում 2 կոմպլեկտ</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r>
            <w:tr w:rsidR="00943C20" w:rsidRPr="007B4C25" w:rsidTr="00943C20">
              <w:trPr>
                <w:trHeight w:val="30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47</w:t>
                  </w:r>
                </w:p>
              </w:tc>
              <w:tc>
                <w:tcPr>
                  <w:tcW w:w="3827" w:type="dxa"/>
                  <w:tcBorders>
                    <w:top w:val="single" w:sz="4" w:space="0" w:color="auto"/>
                    <w:left w:val="nil"/>
                    <w:bottom w:val="single" w:sz="4" w:space="0" w:color="auto"/>
                    <w:right w:val="single" w:sz="4" w:space="0" w:color="auto"/>
                  </w:tcBorders>
                  <w:shd w:val="clear" w:color="000000" w:fill="FFFFFF"/>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Փոսորակի քանդում IV կարգի գրունտում , ձեռքով</w:t>
                  </w:r>
                </w:p>
              </w:tc>
              <w:tc>
                <w:tcPr>
                  <w:tcW w:w="85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մ</w:t>
                  </w:r>
                  <w:r w:rsidRPr="007B4C25">
                    <w:rPr>
                      <w:rFonts w:ascii="Sylfaen" w:hAnsi="Sylfaen" w:cs="Calibri"/>
                      <w:sz w:val="16"/>
                      <w:szCs w:val="16"/>
                      <w:vertAlign w:val="superscript"/>
                    </w:rPr>
                    <w:t>3</w:t>
                  </w:r>
                </w:p>
              </w:tc>
              <w:tc>
                <w:tcPr>
                  <w:tcW w:w="85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7</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r>
            <w:tr w:rsidR="00943C20" w:rsidRPr="007B4C25" w:rsidTr="00943C2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48</w:t>
                  </w:r>
                </w:p>
              </w:tc>
              <w:tc>
                <w:tcPr>
                  <w:tcW w:w="3827" w:type="dxa"/>
                  <w:tcBorders>
                    <w:top w:val="single" w:sz="4" w:space="0" w:color="auto"/>
                    <w:left w:val="nil"/>
                    <w:bottom w:val="single" w:sz="4" w:space="0" w:color="auto"/>
                    <w:right w:val="single" w:sz="4" w:space="0" w:color="auto"/>
                  </w:tcBorders>
                  <w:shd w:val="clear" w:color="auto" w:fill="auto"/>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Փոսորակի ետլիցք IV կարգի գրունտներում ձեռքով</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մ</w:t>
                  </w:r>
                  <w:r w:rsidRPr="007B4C25">
                    <w:rPr>
                      <w:rFonts w:ascii="Sylfaen" w:hAnsi="Sylfaen" w:cs="Calibri"/>
                      <w:sz w:val="16"/>
                      <w:szCs w:val="16"/>
                      <w:vertAlign w:val="superscript"/>
                    </w:rPr>
                    <w:t>3</w:t>
                  </w:r>
                </w:p>
              </w:tc>
              <w:tc>
                <w:tcPr>
                  <w:tcW w:w="850" w:type="dxa"/>
                  <w:gridSpan w:val="3"/>
                  <w:tcBorders>
                    <w:top w:val="single" w:sz="4" w:space="0" w:color="auto"/>
                    <w:left w:val="nil"/>
                    <w:bottom w:val="single" w:sz="4" w:space="0" w:color="auto"/>
                    <w:right w:val="single" w:sz="4" w:space="0" w:color="auto"/>
                  </w:tcBorders>
                  <w:shd w:val="clear" w:color="auto" w:fill="auto"/>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7</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r>
            <w:tr w:rsidR="00943C20" w:rsidRPr="007B4C25" w:rsidTr="00943C20">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49</w:t>
                  </w:r>
                </w:p>
              </w:tc>
              <w:tc>
                <w:tcPr>
                  <w:tcW w:w="3827" w:type="dxa"/>
                  <w:tcBorders>
                    <w:top w:val="single" w:sz="4" w:space="0" w:color="auto"/>
                    <w:left w:val="nil"/>
                    <w:bottom w:val="single" w:sz="4" w:space="0" w:color="auto"/>
                    <w:right w:val="single" w:sz="4" w:space="0" w:color="auto"/>
                  </w:tcBorders>
                  <w:shd w:val="clear" w:color="000000" w:fill="FFFFFF"/>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Ուղահայաց հողանցում (էլեկտռոդը անկյունավոր պողպատից 50x50x5մմ)</w:t>
                  </w:r>
                </w:p>
              </w:tc>
              <w:tc>
                <w:tcPr>
                  <w:tcW w:w="85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հատ</w:t>
                  </w:r>
                </w:p>
              </w:tc>
              <w:tc>
                <w:tcPr>
                  <w:tcW w:w="85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6</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r>
            <w:tr w:rsidR="00943C20" w:rsidRPr="007B4C25" w:rsidTr="00943C20">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50</w:t>
                  </w:r>
                </w:p>
              </w:tc>
              <w:tc>
                <w:tcPr>
                  <w:tcW w:w="3827" w:type="dxa"/>
                  <w:tcBorders>
                    <w:top w:val="single" w:sz="4" w:space="0" w:color="auto"/>
                    <w:left w:val="nil"/>
                    <w:bottom w:val="single" w:sz="4" w:space="0" w:color="auto"/>
                    <w:right w:val="single" w:sz="4" w:space="0" w:color="auto"/>
                  </w:tcBorders>
                  <w:shd w:val="clear" w:color="000000" w:fill="FFFFFF"/>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Հորիզոնական հողանցում (40х4մմ շերտապողպատից)</w:t>
                  </w:r>
                </w:p>
              </w:tc>
              <w:tc>
                <w:tcPr>
                  <w:tcW w:w="85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մ</w:t>
                  </w:r>
                </w:p>
              </w:tc>
              <w:tc>
                <w:tcPr>
                  <w:tcW w:w="85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20</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r>
            <w:tr w:rsidR="00943C20" w:rsidRPr="007B4C25" w:rsidTr="00943C20">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51</w:t>
                  </w:r>
                </w:p>
              </w:tc>
              <w:tc>
                <w:tcPr>
                  <w:tcW w:w="3827" w:type="dxa"/>
                  <w:tcBorders>
                    <w:top w:val="single" w:sz="4" w:space="0" w:color="auto"/>
                    <w:left w:val="nil"/>
                    <w:bottom w:val="single" w:sz="4" w:space="0" w:color="auto"/>
                    <w:right w:val="single" w:sz="4" w:space="0" w:color="auto"/>
                  </w:tcBorders>
                  <w:shd w:val="clear" w:color="000000" w:fill="FFFFFF"/>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Ուղահայաց հողանցում (կլոր պողպատից d-12մմ)</w:t>
                  </w:r>
                </w:p>
              </w:tc>
              <w:tc>
                <w:tcPr>
                  <w:tcW w:w="85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հատ</w:t>
                  </w:r>
                </w:p>
              </w:tc>
              <w:tc>
                <w:tcPr>
                  <w:tcW w:w="85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2</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p>
              </w:tc>
            </w:tr>
            <w:tr w:rsidR="00943C20" w:rsidRPr="007B4C25" w:rsidTr="00943C20">
              <w:trPr>
                <w:trHeight w:val="225"/>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7B4C25" w:rsidRPr="007B4C25" w:rsidRDefault="007B4C25" w:rsidP="007B4C25">
                  <w:pPr>
                    <w:jc w:val="center"/>
                    <w:rPr>
                      <w:rFonts w:ascii="Sylfaen" w:hAnsi="Sylfaen" w:cs="Calibri"/>
                      <w:b/>
                      <w:bCs/>
                      <w:sz w:val="16"/>
                      <w:szCs w:val="16"/>
                    </w:rPr>
                  </w:pPr>
                  <w:r w:rsidRPr="007B4C25">
                    <w:rPr>
                      <w:rFonts w:ascii="Sylfaen" w:hAnsi="Sylfaen" w:cs="Calibri"/>
                      <w:b/>
                      <w:bCs/>
                      <w:sz w:val="16"/>
                      <w:szCs w:val="16"/>
                    </w:rPr>
                    <w:t> </w:t>
                  </w:r>
                </w:p>
              </w:tc>
              <w:tc>
                <w:tcPr>
                  <w:tcW w:w="3827" w:type="dxa"/>
                  <w:tcBorders>
                    <w:top w:val="single" w:sz="4" w:space="0" w:color="auto"/>
                    <w:left w:val="single" w:sz="4" w:space="0" w:color="auto"/>
                    <w:bottom w:val="single" w:sz="4" w:space="0" w:color="auto"/>
                    <w:right w:val="single" w:sz="4" w:space="0" w:color="auto"/>
                  </w:tcBorders>
                  <w:shd w:val="clear" w:color="000000" w:fill="FFFFFF"/>
                  <w:noWrap/>
                  <w:hideMark/>
                </w:tcPr>
                <w:p w:rsidR="007B4C25" w:rsidRPr="007B4C25" w:rsidRDefault="007B4C25" w:rsidP="007B4C25">
                  <w:pPr>
                    <w:rPr>
                      <w:rFonts w:ascii="Sylfaen" w:hAnsi="Sylfaen" w:cs="Calibri"/>
                      <w:b/>
                      <w:bCs/>
                      <w:sz w:val="16"/>
                      <w:szCs w:val="16"/>
                    </w:rPr>
                  </w:pPr>
                  <w:r w:rsidRPr="007B4C25">
                    <w:rPr>
                      <w:rFonts w:ascii="Sylfaen" w:hAnsi="Sylfaen" w:cs="Calibri"/>
                      <w:b/>
                      <w:bCs/>
                      <w:sz w:val="16"/>
                      <w:szCs w:val="16"/>
                    </w:rPr>
                    <w:t xml:space="preserve">Ընդամենը </w:t>
                  </w: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b/>
                      <w:bCs/>
                      <w:sz w:val="16"/>
                      <w:szCs w:val="16"/>
                    </w:rPr>
                  </w:pPr>
                  <w:r w:rsidRPr="007B4C25">
                    <w:rPr>
                      <w:rFonts w:ascii="Sylfaen" w:hAnsi="Sylfaen" w:cs="Calibri"/>
                      <w:b/>
                      <w:bCs/>
                      <w:sz w:val="16"/>
                      <w:szCs w:val="16"/>
                    </w:rPr>
                    <w:t> </w:t>
                  </w:r>
                </w:p>
              </w:tc>
              <w:tc>
                <w:tcPr>
                  <w:tcW w:w="85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b/>
                      <w:bCs/>
                      <w:sz w:val="16"/>
                      <w:szCs w:val="16"/>
                    </w:rPr>
                  </w:pPr>
                  <w:r w:rsidRPr="007B4C25">
                    <w:rPr>
                      <w:rFonts w:ascii="Sylfaen" w:hAnsi="Sylfaen" w:cs="Calibri"/>
                      <w:b/>
                      <w:bCs/>
                      <w:sz w:val="16"/>
                      <w:szCs w:val="16"/>
                    </w:rPr>
                    <w:t> </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B4C25" w:rsidRPr="007B4C25" w:rsidRDefault="007B4C25" w:rsidP="007B4C25">
                  <w:pPr>
                    <w:rPr>
                      <w:rFonts w:ascii="Sylfaen" w:hAnsi="Sylfaen" w:cs="Calibri"/>
                      <w:color w:val="000000"/>
                      <w:sz w:val="16"/>
                      <w:szCs w:val="16"/>
                    </w:rPr>
                  </w:pPr>
                  <w:r w:rsidRPr="007B4C25">
                    <w:rPr>
                      <w:rFonts w:ascii="Sylfaen" w:hAnsi="Sylfaen" w:cs="Calibri"/>
                      <w:color w:val="000000"/>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B4C25" w:rsidRPr="007B4C25" w:rsidRDefault="007B4C25" w:rsidP="007B4C25">
                  <w:pPr>
                    <w:jc w:val="right"/>
                    <w:rPr>
                      <w:rFonts w:ascii="Sylfaen" w:hAnsi="Sylfaen" w:cs="Calibri"/>
                      <w:color w:val="000000"/>
                      <w:sz w:val="16"/>
                      <w:szCs w:val="16"/>
                    </w:rPr>
                  </w:pPr>
                </w:p>
              </w:tc>
            </w:tr>
            <w:tr w:rsidR="00943C20" w:rsidRPr="007B4C25" w:rsidTr="00943C20">
              <w:trPr>
                <w:trHeight w:val="225"/>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 </w:t>
                  </w:r>
                </w:p>
              </w:tc>
              <w:tc>
                <w:tcPr>
                  <w:tcW w:w="3827" w:type="dxa"/>
                  <w:tcBorders>
                    <w:top w:val="single" w:sz="4" w:space="0" w:color="auto"/>
                    <w:left w:val="single" w:sz="4" w:space="0" w:color="auto"/>
                    <w:bottom w:val="single" w:sz="4" w:space="0" w:color="auto"/>
                    <w:right w:val="single" w:sz="4" w:space="0" w:color="auto"/>
                  </w:tcBorders>
                  <w:shd w:val="clear" w:color="000000" w:fill="FFFFFF"/>
                  <w:noWrap/>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Շահույթ</w:t>
                  </w: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w:t>
                  </w:r>
                </w:p>
              </w:tc>
              <w:tc>
                <w:tcPr>
                  <w:tcW w:w="85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 </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B4C25" w:rsidRPr="007B4C25" w:rsidRDefault="007B4C25" w:rsidP="007B4C25">
                  <w:pPr>
                    <w:rPr>
                      <w:rFonts w:ascii="Sylfaen" w:hAnsi="Sylfaen" w:cs="Calibri"/>
                      <w:color w:val="000000"/>
                      <w:sz w:val="16"/>
                      <w:szCs w:val="16"/>
                    </w:rPr>
                  </w:pPr>
                  <w:r w:rsidRPr="007B4C25">
                    <w:rPr>
                      <w:rFonts w:ascii="Sylfaen" w:hAnsi="Sylfaen" w:cs="Calibri"/>
                      <w:color w:val="000000"/>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B4C25" w:rsidRPr="007B4C25" w:rsidRDefault="007B4C25" w:rsidP="007B4C25">
                  <w:pPr>
                    <w:jc w:val="right"/>
                    <w:rPr>
                      <w:rFonts w:ascii="Sylfaen" w:hAnsi="Sylfaen" w:cs="Calibri"/>
                      <w:sz w:val="16"/>
                      <w:szCs w:val="16"/>
                    </w:rPr>
                  </w:pPr>
                </w:p>
              </w:tc>
            </w:tr>
            <w:tr w:rsidR="00943C20" w:rsidRPr="007B4C25" w:rsidTr="00943C20">
              <w:trPr>
                <w:trHeight w:val="225"/>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 </w:t>
                  </w:r>
                </w:p>
              </w:tc>
              <w:tc>
                <w:tcPr>
                  <w:tcW w:w="3827" w:type="dxa"/>
                  <w:tcBorders>
                    <w:top w:val="single" w:sz="4" w:space="0" w:color="auto"/>
                    <w:left w:val="single" w:sz="4" w:space="0" w:color="auto"/>
                    <w:bottom w:val="single" w:sz="4" w:space="0" w:color="auto"/>
                    <w:right w:val="single" w:sz="4" w:space="0" w:color="auto"/>
                  </w:tcBorders>
                  <w:shd w:val="clear" w:color="000000" w:fill="FFFFFF"/>
                  <w:noWrap/>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Ընդամենը</w:t>
                  </w: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 </w:t>
                  </w:r>
                </w:p>
              </w:tc>
              <w:tc>
                <w:tcPr>
                  <w:tcW w:w="85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 </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B4C25" w:rsidRPr="007B4C25" w:rsidRDefault="007B4C25" w:rsidP="007B4C25">
                  <w:pPr>
                    <w:rPr>
                      <w:rFonts w:ascii="Sylfaen" w:hAnsi="Sylfaen" w:cs="Calibri"/>
                      <w:color w:val="000000"/>
                      <w:sz w:val="16"/>
                      <w:szCs w:val="16"/>
                    </w:rPr>
                  </w:pPr>
                  <w:r w:rsidRPr="007B4C25">
                    <w:rPr>
                      <w:rFonts w:ascii="Sylfaen" w:hAnsi="Sylfaen" w:cs="Calibri"/>
                      <w:color w:val="000000"/>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B4C25" w:rsidRPr="007B4C25" w:rsidRDefault="007B4C25" w:rsidP="007B4C25">
                  <w:pPr>
                    <w:jc w:val="right"/>
                    <w:rPr>
                      <w:rFonts w:ascii="Sylfaen" w:hAnsi="Sylfaen" w:cs="Calibri"/>
                      <w:sz w:val="16"/>
                      <w:szCs w:val="16"/>
                    </w:rPr>
                  </w:pPr>
                </w:p>
              </w:tc>
            </w:tr>
            <w:tr w:rsidR="00943C20" w:rsidRPr="007B4C25" w:rsidTr="00943C20">
              <w:trPr>
                <w:trHeight w:val="225"/>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 </w:t>
                  </w:r>
                </w:p>
              </w:tc>
              <w:tc>
                <w:tcPr>
                  <w:tcW w:w="3827" w:type="dxa"/>
                  <w:tcBorders>
                    <w:top w:val="single" w:sz="4" w:space="0" w:color="auto"/>
                    <w:left w:val="single" w:sz="4" w:space="0" w:color="auto"/>
                    <w:bottom w:val="single" w:sz="4" w:space="0" w:color="auto"/>
                    <w:right w:val="single" w:sz="4" w:space="0" w:color="auto"/>
                  </w:tcBorders>
                  <w:shd w:val="clear" w:color="000000" w:fill="FFFFFF"/>
                  <w:noWrap/>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ԱԱՀ</w:t>
                  </w: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20%</w:t>
                  </w:r>
                </w:p>
              </w:tc>
              <w:tc>
                <w:tcPr>
                  <w:tcW w:w="85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 </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B4C25" w:rsidRPr="007B4C25" w:rsidRDefault="007B4C25" w:rsidP="007B4C25">
                  <w:pPr>
                    <w:rPr>
                      <w:rFonts w:ascii="Sylfaen" w:hAnsi="Sylfaen" w:cs="Calibri"/>
                      <w:color w:val="000000"/>
                      <w:sz w:val="16"/>
                      <w:szCs w:val="16"/>
                    </w:rPr>
                  </w:pPr>
                  <w:r w:rsidRPr="007B4C25">
                    <w:rPr>
                      <w:rFonts w:ascii="Sylfaen" w:hAnsi="Sylfaen" w:cs="Calibri"/>
                      <w:color w:val="000000"/>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B4C25" w:rsidRPr="007B4C25" w:rsidRDefault="007B4C25" w:rsidP="007B4C25">
                  <w:pPr>
                    <w:jc w:val="right"/>
                    <w:rPr>
                      <w:rFonts w:ascii="Sylfaen" w:hAnsi="Sylfaen" w:cs="Calibri"/>
                      <w:sz w:val="16"/>
                      <w:szCs w:val="16"/>
                    </w:rPr>
                  </w:pPr>
                </w:p>
              </w:tc>
            </w:tr>
            <w:tr w:rsidR="00943C20" w:rsidRPr="007B4C25" w:rsidTr="00943C20">
              <w:trPr>
                <w:trHeight w:val="240"/>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 </w:t>
                  </w:r>
                </w:p>
              </w:tc>
              <w:tc>
                <w:tcPr>
                  <w:tcW w:w="3827" w:type="dxa"/>
                  <w:tcBorders>
                    <w:top w:val="single" w:sz="4" w:space="0" w:color="auto"/>
                    <w:left w:val="single" w:sz="4" w:space="0" w:color="auto"/>
                    <w:bottom w:val="single" w:sz="4" w:space="0" w:color="auto"/>
                    <w:right w:val="single" w:sz="4" w:space="0" w:color="auto"/>
                  </w:tcBorders>
                  <w:shd w:val="clear" w:color="000000" w:fill="FFFFFF"/>
                  <w:noWrap/>
                  <w:hideMark/>
                </w:tcPr>
                <w:p w:rsidR="007B4C25" w:rsidRPr="007B4C25" w:rsidRDefault="007B4C25" w:rsidP="007B4C25">
                  <w:pPr>
                    <w:rPr>
                      <w:rFonts w:ascii="Sylfaen" w:hAnsi="Sylfaen" w:cs="Calibri"/>
                      <w:b/>
                      <w:bCs/>
                      <w:sz w:val="16"/>
                      <w:szCs w:val="16"/>
                    </w:rPr>
                  </w:pPr>
                  <w:r w:rsidRPr="007B4C25">
                    <w:rPr>
                      <w:rFonts w:ascii="Sylfaen" w:hAnsi="Sylfaen" w:cs="Calibri"/>
                      <w:b/>
                      <w:bCs/>
                      <w:sz w:val="16"/>
                      <w:szCs w:val="16"/>
                    </w:rPr>
                    <w:t xml:space="preserve">Ընդամենը </w:t>
                  </w: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 </w:t>
                  </w:r>
                </w:p>
              </w:tc>
              <w:tc>
                <w:tcPr>
                  <w:tcW w:w="85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 </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B4C25" w:rsidRPr="007B4C25" w:rsidRDefault="007B4C25" w:rsidP="007B4C25">
                  <w:pPr>
                    <w:rPr>
                      <w:rFonts w:ascii="Sylfaen" w:hAnsi="Sylfaen" w:cs="Calibri"/>
                      <w:color w:val="000000"/>
                      <w:sz w:val="16"/>
                      <w:szCs w:val="16"/>
                    </w:rPr>
                  </w:pPr>
                  <w:r w:rsidRPr="007B4C25">
                    <w:rPr>
                      <w:rFonts w:ascii="Sylfaen" w:hAnsi="Sylfaen" w:cs="Calibri"/>
                      <w:color w:val="000000"/>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rsidR="007B4C25" w:rsidRPr="007B4C25" w:rsidRDefault="007B4C25" w:rsidP="007B4C25">
                  <w:pPr>
                    <w:jc w:val="right"/>
                    <w:rPr>
                      <w:rFonts w:ascii="Sylfaen" w:hAnsi="Sylfaen" w:cs="Calibri"/>
                      <w:sz w:val="16"/>
                      <w:szCs w:val="16"/>
                    </w:rPr>
                  </w:pPr>
                </w:p>
              </w:tc>
            </w:tr>
            <w:tr w:rsidR="00943C20" w:rsidRPr="007B4C25" w:rsidTr="00943C20">
              <w:trPr>
                <w:trHeight w:val="135"/>
              </w:trPr>
              <w:tc>
                <w:tcPr>
                  <w:tcW w:w="590" w:type="dxa"/>
                  <w:tcBorders>
                    <w:top w:val="single" w:sz="4" w:space="0" w:color="auto"/>
                    <w:left w:val="nil"/>
                    <w:bottom w:val="nil"/>
                    <w:right w:val="nil"/>
                  </w:tcBorders>
                  <w:shd w:val="clear" w:color="000000" w:fill="FFFFFF"/>
                  <w:noWrap/>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 </w:t>
                  </w:r>
                </w:p>
              </w:tc>
              <w:tc>
                <w:tcPr>
                  <w:tcW w:w="3827" w:type="dxa"/>
                  <w:tcBorders>
                    <w:top w:val="single" w:sz="4" w:space="0" w:color="auto"/>
                    <w:left w:val="nil"/>
                    <w:bottom w:val="nil"/>
                    <w:right w:val="nil"/>
                  </w:tcBorders>
                  <w:shd w:val="clear" w:color="000000" w:fill="FFFFFF"/>
                  <w:noWrap/>
                  <w:hideMark/>
                </w:tcPr>
                <w:p w:rsidR="007B4C25" w:rsidRPr="007B4C25" w:rsidRDefault="007B4C25" w:rsidP="007B4C25">
                  <w:pPr>
                    <w:rPr>
                      <w:rFonts w:ascii="Sylfaen" w:hAnsi="Sylfaen" w:cs="Calibri"/>
                      <w:sz w:val="16"/>
                      <w:szCs w:val="16"/>
                    </w:rPr>
                  </w:pPr>
                </w:p>
              </w:tc>
              <w:tc>
                <w:tcPr>
                  <w:tcW w:w="851" w:type="dxa"/>
                  <w:gridSpan w:val="2"/>
                  <w:tcBorders>
                    <w:top w:val="single" w:sz="4" w:space="0" w:color="auto"/>
                    <w:left w:val="nil"/>
                    <w:bottom w:val="nil"/>
                    <w:right w:val="nil"/>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 </w:t>
                  </w:r>
                </w:p>
              </w:tc>
              <w:tc>
                <w:tcPr>
                  <w:tcW w:w="850" w:type="dxa"/>
                  <w:gridSpan w:val="3"/>
                  <w:tcBorders>
                    <w:top w:val="single" w:sz="4" w:space="0" w:color="auto"/>
                    <w:left w:val="nil"/>
                    <w:bottom w:val="nil"/>
                    <w:right w:val="nil"/>
                  </w:tcBorders>
                  <w:shd w:val="clear" w:color="000000" w:fill="FFFFFF"/>
                  <w:noWrap/>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 </w:t>
                  </w:r>
                </w:p>
              </w:tc>
              <w:tc>
                <w:tcPr>
                  <w:tcW w:w="993" w:type="dxa"/>
                  <w:gridSpan w:val="2"/>
                  <w:tcBorders>
                    <w:top w:val="single" w:sz="4" w:space="0" w:color="auto"/>
                    <w:left w:val="nil"/>
                    <w:bottom w:val="nil"/>
                    <w:right w:val="nil"/>
                  </w:tcBorders>
                  <w:shd w:val="clear" w:color="000000" w:fill="FFFFFF"/>
                  <w:noWrap/>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 </w:t>
                  </w:r>
                </w:p>
              </w:tc>
              <w:tc>
                <w:tcPr>
                  <w:tcW w:w="1134" w:type="dxa"/>
                  <w:tcBorders>
                    <w:top w:val="single" w:sz="4" w:space="0" w:color="auto"/>
                    <w:left w:val="nil"/>
                    <w:bottom w:val="nil"/>
                    <w:right w:val="nil"/>
                  </w:tcBorders>
                  <w:shd w:val="clear" w:color="000000" w:fill="FFFFFF"/>
                  <w:noWrap/>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 </w:t>
                  </w:r>
                </w:p>
              </w:tc>
            </w:tr>
            <w:tr w:rsidR="007B4C25" w:rsidRPr="007B4C25" w:rsidTr="00943C20">
              <w:trPr>
                <w:trHeight w:val="795"/>
              </w:trPr>
              <w:tc>
                <w:tcPr>
                  <w:tcW w:w="590" w:type="dxa"/>
                  <w:tcBorders>
                    <w:top w:val="nil"/>
                    <w:left w:val="nil"/>
                    <w:bottom w:val="nil"/>
                    <w:right w:val="nil"/>
                  </w:tcBorders>
                  <w:shd w:val="clear" w:color="000000" w:fill="FFFFFF"/>
                  <w:noWrap/>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 </w:t>
                  </w:r>
                </w:p>
              </w:tc>
              <w:tc>
                <w:tcPr>
                  <w:tcW w:w="6521" w:type="dxa"/>
                  <w:gridSpan w:val="8"/>
                  <w:tcBorders>
                    <w:top w:val="nil"/>
                    <w:left w:val="nil"/>
                    <w:bottom w:val="nil"/>
                    <w:right w:val="nil"/>
                  </w:tcBorders>
                  <w:shd w:val="clear" w:color="000000" w:fill="FFFFFF"/>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 xml:space="preserve">*  - Նշված աշխատանքների նյութերը տրամադրվում են "Գազպռոմ Արմենիա" ՓԲԸ կողմից ներքոհիշյալ նյութի տեսքով </w:t>
                  </w:r>
                  <w:r w:rsidR="00943C20">
                    <w:rPr>
                      <w:rFonts w:ascii="Sylfaen" w:hAnsi="Sylfaen" w:cs="Calibri"/>
                      <w:sz w:val="16"/>
                      <w:szCs w:val="16"/>
                    </w:rPr>
                    <w:t xml:space="preserve"> </w:t>
                  </w:r>
                  <w:r w:rsidRPr="007B4C25">
                    <w:rPr>
                      <w:rFonts w:ascii="Sylfaen" w:hAnsi="Sylfaen" w:cs="Calibri"/>
                      <w:sz w:val="16"/>
                      <w:szCs w:val="16"/>
                    </w:rPr>
                    <w:t>(առանց  պահեստավորման , այլ նյութերի և տեղափոխման ծախսերի ):</w:t>
                  </w:r>
                </w:p>
              </w:tc>
              <w:tc>
                <w:tcPr>
                  <w:tcW w:w="1134" w:type="dxa"/>
                  <w:tcBorders>
                    <w:top w:val="nil"/>
                    <w:left w:val="nil"/>
                    <w:bottom w:val="nil"/>
                    <w:right w:val="nil"/>
                  </w:tcBorders>
                  <w:shd w:val="clear" w:color="000000" w:fill="FFFFFF"/>
                  <w:noWrap/>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 </w:t>
                  </w:r>
                </w:p>
              </w:tc>
            </w:tr>
            <w:tr w:rsidR="00943C20" w:rsidRPr="007B4C25" w:rsidTr="00943C20">
              <w:trPr>
                <w:trHeight w:val="285"/>
              </w:trPr>
              <w:tc>
                <w:tcPr>
                  <w:tcW w:w="590" w:type="dxa"/>
                  <w:tcBorders>
                    <w:top w:val="nil"/>
                    <w:left w:val="nil"/>
                    <w:bottom w:val="nil"/>
                    <w:right w:val="nil"/>
                  </w:tcBorders>
                  <w:shd w:val="clear" w:color="000000" w:fill="FFFFFF"/>
                  <w:noWrap/>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 </w:t>
                  </w:r>
                </w:p>
              </w:tc>
              <w:tc>
                <w:tcPr>
                  <w:tcW w:w="4253" w:type="dxa"/>
                  <w:gridSpan w:val="2"/>
                  <w:tcBorders>
                    <w:top w:val="double" w:sz="6" w:space="0" w:color="auto"/>
                    <w:left w:val="double" w:sz="6" w:space="0" w:color="auto"/>
                    <w:bottom w:val="double" w:sz="6" w:space="0" w:color="auto"/>
                    <w:right w:val="double" w:sz="6" w:space="0" w:color="auto"/>
                  </w:tcBorders>
                  <w:shd w:val="clear" w:color="000000" w:fill="FFFFFF"/>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 xml:space="preserve">*  Խողովակ պողպատյա էլեկտրաեռակցվող ուղղակար  Ø 159x4.5մմ </w:t>
                  </w:r>
                </w:p>
              </w:tc>
              <w:tc>
                <w:tcPr>
                  <w:tcW w:w="850" w:type="dxa"/>
                  <w:gridSpan w:val="3"/>
                  <w:tcBorders>
                    <w:top w:val="double" w:sz="6" w:space="0" w:color="auto"/>
                    <w:left w:val="nil"/>
                    <w:bottom w:val="double" w:sz="6" w:space="0" w:color="auto"/>
                    <w:right w:val="double" w:sz="6" w:space="0" w:color="auto"/>
                  </w:tcBorders>
                  <w:shd w:val="clear" w:color="000000" w:fill="FFFFFF"/>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մ</w:t>
                  </w:r>
                </w:p>
              </w:tc>
              <w:tc>
                <w:tcPr>
                  <w:tcW w:w="709" w:type="dxa"/>
                  <w:gridSpan w:val="2"/>
                  <w:tcBorders>
                    <w:top w:val="double" w:sz="6" w:space="0" w:color="auto"/>
                    <w:left w:val="nil"/>
                    <w:bottom w:val="double" w:sz="6" w:space="0" w:color="auto"/>
                    <w:right w:val="double" w:sz="6" w:space="0" w:color="auto"/>
                  </w:tcBorders>
                  <w:shd w:val="clear" w:color="000000" w:fill="FFFFFF"/>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95</w:t>
                  </w:r>
                </w:p>
              </w:tc>
              <w:tc>
                <w:tcPr>
                  <w:tcW w:w="709" w:type="dxa"/>
                  <w:tcBorders>
                    <w:top w:val="nil"/>
                    <w:left w:val="nil"/>
                    <w:bottom w:val="nil"/>
                    <w:right w:val="nil"/>
                  </w:tcBorders>
                  <w:shd w:val="clear" w:color="000000" w:fill="FFFFFF"/>
                  <w:noWrap/>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 </w:t>
                  </w:r>
                </w:p>
              </w:tc>
              <w:tc>
                <w:tcPr>
                  <w:tcW w:w="1134" w:type="dxa"/>
                  <w:tcBorders>
                    <w:top w:val="nil"/>
                    <w:left w:val="nil"/>
                    <w:bottom w:val="nil"/>
                    <w:right w:val="nil"/>
                  </w:tcBorders>
                  <w:shd w:val="clear" w:color="000000" w:fill="FFFFFF"/>
                  <w:noWrap/>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 </w:t>
                  </w:r>
                </w:p>
              </w:tc>
            </w:tr>
            <w:tr w:rsidR="00943C20" w:rsidRPr="007B4C25" w:rsidTr="00943C20">
              <w:trPr>
                <w:trHeight w:val="285"/>
              </w:trPr>
              <w:tc>
                <w:tcPr>
                  <w:tcW w:w="590" w:type="dxa"/>
                  <w:tcBorders>
                    <w:top w:val="nil"/>
                    <w:left w:val="nil"/>
                    <w:bottom w:val="nil"/>
                    <w:right w:val="nil"/>
                  </w:tcBorders>
                  <w:shd w:val="clear" w:color="000000" w:fill="FFFFFF"/>
                  <w:noWrap/>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 </w:t>
                  </w:r>
                </w:p>
              </w:tc>
              <w:tc>
                <w:tcPr>
                  <w:tcW w:w="4253" w:type="dxa"/>
                  <w:gridSpan w:val="2"/>
                  <w:tcBorders>
                    <w:top w:val="nil"/>
                    <w:left w:val="double" w:sz="6" w:space="0" w:color="auto"/>
                    <w:bottom w:val="double" w:sz="6" w:space="0" w:color="auto"/>
                    <w:right w:val="double" w:sz="6" w:space="0" w:color="auto"/>
                  </w:tcBorders>
                  <w:shd w:val="clear" w:color="000000" w:fill="FFFFFF"/>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 xml:space="preserve">*  Խողովակ պողպատյա էլեկտրաեռակցվող ուղղակար  Ø 108x4մմ </w:t>
                  </w:r>
                </w:p>
              </w:tc>
              <w:tc>
                <w:tcPr>
                  <w:tcW w:w="850" w:type="dxa"/>
                  <w:gridSpan w:val="3"/>
                  <w:tcBorders>
                    <w:top w:val="nil"/>
                    <w:left w:val="nil"/>
                    <w:bottom w:val="double" w:sz="6" w:space="0" w:color="auto"/>
                    <w:right w:val="double" w:sz="6" w:space="0" w:color="auto"/>
                  </w:tcBorders>
                  <w:shd w:val="clear" w:color="000000" w:fill="FFFFFF"/>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մ</w:t>
                  </w:r>
                </w:p>
              </w:tc>
              <w:tc>
                <w:tcPr>
                  <w:tcW w:w="709" w:type="dxa"/>
                  <w:gridSpan w:val="2"/>
                  <w:tcBorders>
                    <w:top w:val="nil"/>
                    <w:left w:val="nil"/>
                    <w:bottom w:val="double" w:sz="6" w:space="0" w:color="auto"/>
                    <w:right w:val="double" w:sz="6" w:space="0" w:color="auto"/>
                  </w:tcBorders>
                  <w:shd w:val="clear" w:color="000000" w:fill="FFFFFF"/>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765</w:t>
                  </w:r>
                </w:p>
              </w:tc>
              <w:tc>
                <w:tcPr>
                  <w:tcW w:w="709" w:type="dxa"/>
                  <w:tcBorders>
                    <w:top w:val="nil"/>
                    <w:left w:val="nil"/>
                    <w:bottom w:val="nil"/>
                    <w:right w:val="nil"/>
                  </w:tcBorders>
                  <w:shd w:val="clear" w:color="000000" w:fill="FFFFFF"/>
                  <w:noWrap/>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 </w:t>
                  </w:r>
                </w:p>
              </w:tc>
              <w:tc>
                <w:tcPr>
                  <w:tcW w:w="1134" w:type="dxa"/>
                  <w:tcBorders>
                    <w:top w:val="nil"/>
                    <w:left w:val="nil"/>
                    <w:bottom w:val="nil"/>
                    <w:right w:val="nil"/>
                  </w:tcBorders>
                  <w:shd w:val="clear" w:color="000000" w:fill="FFFFFF"/>
                  <w:noWrap/>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 </w:t>
                  </w:r>
                </w:p>
              </w:tc>
            </w:tr>
            <w:tr w:rsidR="00943C20" w:rsidRPr="007B4C25" w:rsidTr="00943C20">
              <w:trPr>
                <w:trHeight w:val="285"/>
              </w:trPr>
              <w:tc>
                <w:tcPr>
                  <w:tcW w:w="590" w:type="dxa"/>
                  <w:tcBorders>
                    <w:top w:val="nil"/>
                    <w:left w:val="nil"/>
                    <w:bottom w:val="nil"/>
                    <w:right w:val="nil"/>
                  </w:tcBorders>
                  <w:shd w:val="clear" w:color="000000" w:fill="FFFFFF"/>
                  <w:noWrap/>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 </w:t>
                  </w:r>
                </w:p>
              </w:tc>
              <w:tc>
                <w:tcPr>
                  <w:tcW w:w="4253" w:type="dxa"/>
                  <w:gridSpan w:val="2"/>
                  <w:tcBorders>
                    <w:top w:val="nil"/>
                    <w:left w:val="double" w:sz="6" w:space="0" w:color="auto"/>
                    <w:bottom w:val="double" w:sz="6" w:space="0" w:color="auto"/>
                    <w:right w:val="double" w:sz="6" w:space="0" w:color="auto"/>
                  </w:tcBorders>
                  <w:shd w:val="clear" w:color="000000" w:fill="FFFFFF"/>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  Արմունկ 90 աստիճան 159 x 6 ՄՊա 0.3</w:t>
                  </w:r>
                </w:p>
              </w:tc>
              <w:tc>
                <w:tcPr>
                  <w:tcW w:w="850" w:type="dxa"/>
                  <w:gridSpan w:val="3"/>
                  <w:tcBorders>
                    <w:top w:val="nil"/>
                    <w:left w:val="nil"/>
                    <w:bottom w:val="double" w:sz="6" w:space="0" w:color="auto"/>
                    <w:right w:val="double" w:sz="6" w:space="0" w:color="auto"/>
                  </w:tcBorders>
                  <w:shd w:val="clear" w:color="000000" w:fill="FFFFFF"/>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հատ</w:t>
                  </w:r>
                </w:p>
              </w:tc>
              <w:tc>
                <w:tcPr>
                  <w:tcW w:w="709" w:type="dxa"/>
                  <w:gridSpan w:val="2"/>
                  <w:tcBorders>
                    <w:top w:val="nil"/>
                    <w:left w:val="nil"/>
                    <w:bottom w:val="double" w:sz="6" w:space="0" w:color="auto"/>
                    <w:right w:val="double" w:sz="6" w:space="0" w:color="auto"/>
                  </w:tcBorders>
                  <w:shd w:val="clear" w:color="000000" w:fill="FFFFFF"/>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4</w:t>
                  </w:r>
                </w:p>
              </w:tc>
              <w:tc>
                <w:tcPr>
                  <w:tcW w:w="709" w:type="dxa"/>
                  <w:tcBorders>
                    <w:top w:val="nil"/>
                    <w:left w:val="nil"/>
                    <w:bottom w:val="nil"/>
                    <w:right w:val="nil"/>
                  </w:tcBorders>
                  <w:shd w:val="clear" w:color="000000" w:fill="FFFFFF"/>
                  <w:noWrap/>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 </w:t>
                  </w:r>
                </w:p>
              </w:tc>
              <w:tc>
                <w:tcPr>
                  <w:tcW w:w="1134" w:type="dxa"/>
                  <w:tcBorders>
                    <w:top w:val="nil"/>
                    <w:left w:val="nil"/>
                    <w:bottom w:val="nil"/>
                    <w:right w:val="nil"/>
                  </w:tcBorders>
                  <w:shd w:val="clear" w:color="000000" w:fill="FFFFFF"/>
                  <w:noWrap/>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 </w:t>
                  </w:r>
                </w:p>
              </w:tc>
            </w:tr>
            <w:tr w:rsidR="00943C20" w:rsidRPr="007B4C25" w:rsidTr="00943C20">
              <w:trPr>
                <w:trHeight w:val="285"/>
              </w:trPr>
              <w:tc>
                <w:tcPr>
                  <w:tcW w:w="590" w:type="dxa"/>
                  <w:tcBorders>
                    <w:top w:val="nil"/>
                    <w:left w:val="nil"/>
                    <w:bottom w:val="nil"/>
                    <w:right w:val="nil"/>
                  </w:tcBorders>
                  <w:shd w:val="clear" w:color="000000" w:fill="FFFFFF"/>
                  <w:noWrap/>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 </w:t>
                  </w:r>
                </w:p>
              </w:tc>
              <w:tc>
                <w:tcPr>
                  <w:tcW w:w="4253" w:type="dxa"/>
                  <w:gridSpan w:val="2"/>
                  <w:tcBorders>
                    <w:top w:val="nil"/>
                    <w:left w:val="double" w:sz="6" w:space="0" w:color="auto"/>
                    <w:bottom w:val="double" w:sz="6" w:space="0" w:color="auto"/>
                    <w:right w:val="double" w:sz="6" w:space="0" w:color="auto"/>
                  </w:tcBorders>
                  <w:shd w:val="clear" w:color="000000" w:fill="FFFFFF"/>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  Արմունկ 90 աստիճան 108x5 ՄՊա 0.3</w:t>
                  </w:r>
                </w:p>
              </w:tc>
              <w:tc>
                <w:tcPr>
                  <w:tcW w:w="850" w:type="dxa"/>
                  <w:gridSpan w:val="3"/>
                  <w:tcBorders>
                    <w:top w:val="nil"/>
                    <w:left w:val="nil"/>
                    <w:bottom w:val="double" w:sz="6" w:space="0" w:color="auto"/>
                    <w:right w:val="double" w:sz="6" w:space="0" w:color="auto"/>
                  </w:tcBorders>
                  <w:shd w:val="clear" w:color="000000" w:fill="FFFFFF"/>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հատ</w:t>
                  </w:r>
                </w:p>
              </w:tc>
              <w:tc>
                <w:tcPr>
                  <w:tcW w:w="709" w:type="dxa"/>
                  <w:gridSpan w:val="2"/>
                  <w:tcBorders>
                    <w:top w:val="nil"/>
                    <w:left w:val="nil"/>
                    <w:bottom w:val="double" w:sz="6" w:space="0" w:color="auto"/>
                    <w:right w:val="double" w:sz="6" w:space="0" w:color="auto"/>
                  </w:tcBorders>
                  <w:shd w:val="clear" w:color="000000" w:fill="FFFFFF"/>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64</w:t>
                  </w:r>
                </w:p>
              </w:tc>
              <w:tc>
                <w:tcPr>
                  <w:tcW w:w="709" w:type="dxa"/>
                  <w:tcBorders>
                    <w:top w:val="nil"/>
                    <w:left w:val="nil"/>
                    <w:bottom w:val="nil"/>
                    <w:right w:val="nil"/>
                  </w:tcBorders>
                  <w:shd w:val="clear" w:color="000000" w:fill="FFFFFF"/>
                  <w:noWrap/>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 </w:t>
                  </w:r>
                </w:p>
              </w:tc>
              <w:tc>
                <w:tcPr>
                  <w:tcW w:w="1134" w:type="dxa"/>
                  <w:tcBorders>
                    <w:top w:val="nil"/>
                    <w:left w:val="nil"/>
                    <w:bottom w:val="nil"/>
                    <w:right w:val="nil"/>
                  </w:tcBorders>
                  <w:shd w:val="clear" w:color="000000" w:fill="FFFFFF"/>
                  <w:noWrap/>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 </w:t>
                  </w:r>
                </w:p>
              </w:tc>
            </w:tr>
            <w:tr w:rsidR="00943C20" w:rsidRPr="007B4C25" w:rsidTr="00943C20">
              <w:trPr>
                <w:trHeight w:val="285"/>
              </w:trPr>
              <w:tc>
                <w:tcPr>
                  <w:tcW w:w="590" w:type="dxa"/>
                  <w:tcBorders>
                    <w:top w:val="nil"/>
                    <w:left w:val="nil"/>
                    <w:bottom w:val="nil"/>
                    <w:right w:val="nil"/>
                  </w:tcBorders>
                  <w:shd w:val="clear" w:color="000000" w:fill="FFFFFF"/>
                  <w:noWrap/>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 </w:t>
                  </w:r>
                </w:p>
              </w:tc>
              <w:tc>
                <w:tcPr>
                  <w:tcW w:w="4253" w:type="dxa"/>
                  <w:gridSpan w:val="2"/>
                  <w:tcBorders>
                    <w:top w:val="nil"/>
                    <w:left w:val="double" w:sz="6" w:space="0" w:color="auto"/>
                    <w:bottom w:val="double" w:sz="6" w:space="0" w:color="auto"/>
                    <w:right w:val="double" w:sz="6" w:space="0" w:color="auto"/>
                  </w:tcBorders>
                  <w:shd w:val="clear" w:color="000000" w:fill="FFFFFF"/>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  Արմունկ 90 աստիճան 57x4 ՄՊա 0.3</w:t>
                  </w:r>
                </w:p>
              </w:tc>
              <w:tc>
                <w:tcPr>
                  <w:tcW w:w="850" w:type="dxa"/>
                  <w:gridSpan w:val="3"/>
                  <w:tcBorders>
                    <w:top w:val="nil"/>
                    <w:left w:val="nil"/>
                    <w:bottom w:val="double" w:sz="6" w:space="0" w:color="auto"/>
                    <w:right w:val="double" w:sz="6" w:space="0" w:color="auto"/>
                  </w:tcBorders>
                  <w:shd w:val="clear" w:color="000000" w:fill="FFFFFF"/>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հատ</w:t>
                  </w:r>
                </w:p>
              </w:tc>
              <w:tc>
                <w:tcPr>
                  <w:tcW w:w="709" w:type="dxa"/>
                  <w:gridSpan w:val="2"/>
                  <w:tcBorders>
                    <w:top w:val="nil"/>
                    <w:left w:val="nil"/>
                    <w:bottom w:val="double" w:sz="6" w:space="0" w:color="auto"/>
                    <w:right w:val="double" w:sz="6" w:space="0" w:color="auto"/>
                  </w:tcBorders>
                  <w:shd w:val="clear" w:color="000000" w:fill="FFFFFF"/>
                  <w:vAlign w:val="center"/>
                  <w:hideMark/>
                </w:tcPr>
                <w:p w:rsidR="007B4C25" w:rsidRPr="007B4C25" w:rsidRDefault="007B4C25" w:rsidP="007B4C25">
                  <w:pPr>
                    <w:jc w:val="center"/>
                    <w:rPr>
                      <w:rFonts w:ascii="Sylfaen" w:hAnsi="Sylfaen" w:cs="Calibri"/>
                      <w:sz w:val="16"/>
                      <w:szCs w:val="16"/>
                    </w:rPr>
                  </w:pPr>
                  <w:r w:rsidRPr="007B4C25">
                    <w:rPr>
                      <w:rFonts w:ascii="Sylfaen" w:hAnsi="Sylfaen" w:cs="Calibri"/>
                      <w:sz w:val="16"/>
                      <w:szCs w:val="16"/>
                    </w:rPr>
                    <w:t>7</w:t>
                  </w:r>
                </w:p>
              </w:tc>
              <w:tc>
                <w:tcPr>
                  <w:tcW w:w="709" w:type="dxa"/>
                  <w:tcBorders>
                    <w:top w:val="nil"/>
                    <w:left w:val="nil"/>
                    <w:bottom w:val="nil"/>
                    <w:right w:val="nil"/>
                  </w:tcBorders>
                  <w:shd w:val="clear" w:color="000000" w:fill="FFFFFF"/>
                  <w:noWrap/>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 </w:t>
                  </w:r>
                </w:p>
              </w:tc>
              <w:tc>
                <w:tcPr>
                  <w:tcW w:w="1134" w:type="dxa"/>
                  <w:tcBorders>
                    <w:top w:val="nil"/>
                    <w:left w:val="nil"/>
                    <w:bottom w:val="nil"/>
                    <w:right w:val="nil"/>
                  </w:tcBorders>
                  <w:shd w:val="clear" w:color="000000" w:fill="FFFFFF"/>
                  <w:noWrap/>
                  <w:hideMark/>
                </w:tcPr>
                <w:p w:rsidR="007B4C25" w:rsidRPr="007B4C25" w:rsidRDefault="007B4C25" w:rsidP="007B4C25">
                  <w:pPr>
                    <w:rPr>
                      <w:rFonts w:ascii="Sylfaen" w:hAnsi="Sylfaen" w:cs="Calibri"/>
                      <w:sz w:val="16"/>
                      <w:szCs w:val="16"/>
                    </w:rPr>
                  </w:pPr>
                  <w:r w:rsidRPr="007B4C25">
                    <w:rPr>
                      <w:rFonts w:ascii="Sylfaen" w:hAnsi="Sylfaen" w:cs="Calibri"/>
                      <w:sz w:val="16"/>
                      <w:szCs w:val="16"/>
                    </w:rPr>
                    <w:t> </w:t>
                  </w:r>
                </w:p>
              </w:tc>
            </w:tr>
            <w:tr w:rsidR="00943C20" w:rsidRPr="007B4C25" w:rsidTr="00943C20">
              <w:trPr>
                <w:trHeight w:val="270"/>
              </w:trPr>
              <w:tc>
                <w:tcPr>
                  <w:tcW w:w="590" w:type="dxa"/>
                  <w:tcBorders>
                    <w:top w:val="nil"/>
                    <w:left w:val="nil"/>
                    <w:bottom w:val="nil"/>
                    <w:right w:val="nil"/>
                  </w:tcBorders>
                  <w:shd w:val="clear" w:color="000000" w:fill="FFFFFF"/>
                  <w:noWrap/>
                  <w:hideMark/>
                </w:tcPr>
                <w:p w:rsidR="007B4C25" w:rsidRPr="007B4C25" w:rsidRDefault="007B4C25" w:rsidP="007B4C25">
                  <w:pPr>
                    <w:jc w:val="center"/>
                    <w:rPr>
                      <w:rFonts w:ascii="Sylfaen" w:hAnsi="Sylfaen" w:cs="Calibri"/>
                      <w:sz w:val="18"/>
                      <w:szCs w:val="18"/>
                    </w:rPr>
                  </w:pPr>
                  <w:r w:rsidRPr="007B4C25">
                    <w:rPr>
                      <w:rFonts w:ascii="Sylfaen" w:hAnsi="Sylfaen" w:cs="Calibri"/>
                      <w:sz w:val="18"/>
                      <w:szCs w:val="18"/>
                    </w:rPr>
                    <w:t> </w:t>
                  </w:r>
                </w:p>
              </w:tc>
              <w:tc>
                <w:tcPr>
                  <w:tcW w:w="4253" w:type="dxa"/>
                  <w:gridSpan w:val="2"/>
                  <w:tcBorders>
                    <w:top w:val="nil"/>
                    <w:left w:val="nil"/>
                    <w:bottom w:val="nil"/>
                    <w:right w:val="nil"/>
                  </w:tcBorders>
                  <w:shd w:val="clear" w:color="000000" w:fill="FFFFFF"/>
                  <w:noWrap/>
                  <w:hideMark/>
                </w:tcPr>
                <w:p w:rsidR="007B4C25" w:rsidRPr="007B4C25" w:rsidRDefault="007B4C25" w:rsidP="007B4C25">
                  <w:pPr>
                    <w:rPr>
                      <w:rFonts w:ascii="Sylfaen" w:hAnsi="Sylfaen" w:cs="Calibri"/>
                      <w:sz w:val="20"/>
                      <w:szCs w:val="20"/>
                    </w:rPr>
                  </w:pPr>
                  <w:r w:rsidRPr="007B4C25">
                    <w:rPr>
                      <w:rFonts w:ascii="Sylfaen" w:hAnsi="Sylfaen" w:cs="Calibri"/>
                      <w:sz w:val="20"/>
                      <w:szCs w:val="20"/>
                    </w:rPr>
                    <w:t> </w:t>
                  </w:r>
                </w:p>
              </w:tc>
              <w:tc>
                <w:tcPr>
                  <w:tcW w:w="850" w:type="dxa"/>
                  <w:gridSpan w:val="3"/>
                  <w:tcBorders>
                    <w:top w:val="nil"/>
                    <w:left w:val="nil"/>
                    <w:bottom w:val="nil"/>
                    <w:right w:val="nil"/>
                  </w:tcBorders>
                  <w:shd w:val="clear" w:color="000000" w:fill="FFFFFF"/>
                  <w:noWrap/>
                  <w:vAlign w:val="center"/>
                  <w:hideMark/>
                </w:tcPr>
                <w:p w:rsidR="007B4C25" w:rsidRPr="007B4C25" w:rsidRDefault="007B4C25" w:rsidP="007B4C25">
                  <w:pPr>
                    <w:jc w:val="center"/>
                    <w:rPr>
                      <w:rFonts w:ascii="Sylfaen" w:hAnsi="Sylfaen" w:cs="Calibri"/>
                      <w:sz w:val="18"/>
                      <w:szCs w:val="18"/>
                    </w:rPr>
                  </w:pPr>
                  <w:r w:rsidRPr="007B4C25">
                    <w:rPr>
                      <w:rFonts w:ascii="Sylfaen" w:hAnsi="Sylfaen" w:cs="Calibri"/>
                      <w:sz w:val="18"/>
                      <w:szCs w:val="18"/>
                    </w:rPr>
                    <w:t> </w:t>
                  </w:r>
                </w:p>
              </w:tc>
              <w:tc>
                <w:tcPr>
                  <w:tcW w:w="709" w:type="dxa"/>
                  <w:gridSpan w:val="2"/>
                  <w:tcBorders>
                    <w:top w:val="nil"/>
                    <w:left w:val="nil"/>
                    <w:bottom w:val="nil"/>
                    <w:right w:val="nil"/>
                  </w:tcBorders>
                  <w:shd w:val="clear" w:color="000000" w:fill="FFFFFF"/>
                  <w:noWrap/>
                  <w:vAlign w:val="center"/>
                  <w:hideMark/>
                </w:tcPr>
                <w:p w:rsidR="007B4C25" w:rsidRPr="007B4C25" w:rsidRDefault="007B4C25" w:rsidP="007B4C25">
                  <w:pPr>
                    <w:jc w:val="center"/>
                    <w:rPr>
                      <w:rFonts w:ascii="Sylfaen" w:hAnsi="Sylfaen" w:cs="Calibri"/>
                      <w:sz w:val="18"/>
                      <w:szCs w:val="18"/>
                    </w:rPr>
                  </w:pPr>
                  <w:r w:rsidRPr="007B4C25">
                    <w:rPr>
                      <w:rFonts w:ascii="Sylfaen" w:hAnsi="Sylfaen" w:cs="Calibri"/>
                      <w:sz w:val="18"/>
                      <w:szCs w:val="18"/>
                    </w:rPr>
                    <w:t> </w:t>
                  </w:r>
                </w:p>
              </w:tc>
              <w:tc>
                <w:tcPr>
                  <w:tcW w:w="709" w:type="dxa"/>
                  <w:tcBorders>
                    <w:top w:val="nil"/>
                    <w:left w:val="nil"/>
                    <w:bottom w:val="nil"/>
                    <w:right w:val="nil"/>
                  </w:tcBorders>
                  <w:shd w:val="clear" w:color="000000" w:fill="FFFFFF"/>
                  <w:noWrap/>
                  <w:hideMark/>
                </w:tcPr>
                <w:p w:rsidR="007B4C25" w:rsidRPr="007B4C25" w:rsidRDefault="007B4C25" w:rsidP="007B4C25">
                  <w:pPr>
                    <w:rPr>
                      <w:rFonts w:ascii="Sylfaen" w:hAnsi="Sylfaen" w:cs="Calibri"/>
                      <w:sz w:val="18"/>
                      <w:szCs w:val="18"/>
                    </w:rPr>
                  </w:pPr>
                  <w:r w:rsidRPr="007B4C25">
                    <w:rPr>
                      <w:rFonts w:ascii="Sylfaen" w:hAnsi="Sylfaen" w:cs="Calibri"/>
                      <w:sz w:val="18"/>
                      <w:szCs w:val="18"/>
                    </w:rPr>
                    <w:t> </w:t>
                  </w:r>
                </w:p>
              </w:tc>
              <w:tc>
                <w:tcPr>
                  <w:tcW w:w="1134" w:type="dxa"/>
                  <w:tcBorders>
                    <w:top w:val="nil"/>
                    <w:left w:val="nil"/>
                    <w:bottom w:val="nil"/>
                    <w:right w:val="nil"/>
                  </w:tcBorders>
                  <w:shd w:val="clear" w:color="000000" w:fill="FFFFFF"/>
                  <w:noWrap/>
                  <w:hideMark/>
                </w:tcPr>
                <w:p w:rsidR="007B4C25" w:rsidRPr="007B4C25" w:rsidRDefault="007B4C25" w:rsidP="007B4C25">
                  <w:pPr>
                    <w:rPr>
                      <w:rFonts w:ascii="Sylfaen" w:hAnsi="Sylfaen" w:cs="Calibri"/>
                      <w:sz w:val="18"/>
                      <w:szCs w:val="18"/>
                    </w:rPr>
                  </w:pPr>
                  <w:r w:rsidRPr="007B4C25">
                    <w:rPr>
                      <w:rFonts w:ascii="Sylfaen" w:hAnsi="Sylfaen" w:cs="Calibri"/>
                      <w:sz w:val="18"/>
                      <w:szCs w:val="18"/>
                    </w:rPr>
                    <w:t> </w:t>
                  </w:r>
                </w:p>
              </w:tc>
            </w:tr>
          </w:tbl>
          <w:p w:rsidR="00E840D5" w:rsidRPr="00E840D5" w:rsidRDefault="00E840D5" w:rsidP="00E840D5">
            <w:pPr>
              <w:rPr>
                <w:rFonts w:ascii="Arial Armenian" w:hAnsi="Arial Armenian" w:cs="Arial"/>
                <w:i/>
                <w:iCs/>
              </w:rPr>
            </w:pPr>
          </w:p>
        </w:tc>
        <w:tc>
          <w:tcPr>
            <w:tcW w:w="425" w:type="dxa"/>
            <w:tcBorders>
              <w:top w:val="nil"/>
              <w:left w:val="nil"/>
              <w:bottom w:val="nil"/>
              <w:right w:val="nil"/>
            </w:tcBorders>
            <w:shd w:val="clear" w:color="000000" w:fill="FFFFFF"/>
            <w:noWrap/>
            <w:vAlign w:val="bottom"/>
            <w:hideMark/>
          </w:tcPr>
          <w:p w:rsidR="00477893" w:rsidRDefault="00477893" w:rsidP="007B4C25">
            <w:pPr>
              <w:ind w:left="508" w:hanging="508"/>
              <w:rPr>
                <w:rFonts w:ascii="Arial Armenian" w:hAnsi="Arial Armenian" w:cs="Arial"/>
                <w:i/>
                <w:iCs/>
              </w:rPr>
            </w:pPr>
            <w:r w:rsidRPr="00A353DC">
              <w:rPr>
                <w:rFonts w:ascii="Arial Armenian" w:hAnsi="Arial Armenian" w:cs="Arial"/>
                <w:i/>
                <w:iCs/>
                <w:sz w:val="22"/>
                <w:szCs w:val="22"/>
                <w:lang w:val="hy-AM"/>
              </w:rPr>
              <w:lastRenderedPageBreak/>
              <w:t> </w:t>
            </w:r>
          </w:p>
          <w:p w:rsidR="00107795" w:rsidRDefault="00107795" w:rsidP="00BF7C06">
            <w:pPr>
              <w:rPr>
                <w:rFonts w:ascii="Arial Armenian" w:hAnsi="Arial Armenian" w:cs="Arial"/>
                <w:i/>
                <w:iCs/>
              </w:rPr>
            </w:pPr>
          </w:p>
          <w:p w:rsidR="00E840D5" w:rsidRDefault="00E840D5" w:rsidP="00BF7C06">
            <w:pPr>
              <w:rPr>
                <w:rFonts w:ascii="Arial Armenian" w:hAnsi="Arial Armenian" w:cs="Arial"/>
                <w:i/>
                <w:iCs/>
              </w:rPr>
            </w:pPr>
          </w:p>
          <w:p w:rsidR="00E840D5" w:rsidRDefault="00E840D5" w:rsidP="00BF7C06">
            <w:pPr>
              <w:rPr>
                <w:rFonts w:ascii="Arial Armenian" w:hAnsi="Arial Armenian" w:cs="Arial"/>
                <w:i/>
                <w:iCs/>
              </w:rPr>
            </w:pPr>
          </w:p>
          <w:p w:rsidR="00E840D5" w:rsidRDefault="00E840D5" w:rsidP="00BF7C06">
            <w:pPr>
              <w:rPr>
                <w:rFonts w:ascii="Arial Armenian" w:hAnsi="Arial Armenian" w:cs="Arial"/>
                <w:i/>
                <w:iCs/>
              </w:rPr>
            </w:pPr>
          </w:p>
          <w:p w:rsidR="00E840D5" w:rsidRPr="00107795" w:rsidRDefault="00E840D5" w:rsidP="00BF7C06">
            <w:pPr>
              <w:rPr>
                <w:rFonts w:ascii="Arial Armenian" w:hAnsi="Arial Armenian" w:cs="Arial"/>
                <w:i/>
                <w:iCs/>
              </w:rPr>
            </w:pPr>
          </w:p>
        </w:tc>
        <w:tc>
          <w:tcPr>
            <w:tcW w:w="236" w:type="dxa"/>
            <w:tcBorders>
              <w:top w:val="nil"/>
              <w:left w:val="nil"/>
              <w:bottom w:val="nil"/>
              <w:right w:val="nil"/>
            </w:tcBorders>
            <w:shd w:val="clear" w:color="000000" w:fill="FFFFFF"/>
            <w:noWrap/>
            <w:vAlign w:val="bottom"/>
            <w:hideMark/>
          </w:tcPr>
          <w:p w:rsidR="00477893" w:rsidRPr="00E968FD" w:rsidRDefault="00477893" w:rsidP="005A5D42">
            <w:pPr>
              <w:rPr>
                <w:rFonts w:ascii="Arial Armenian" w:hAnsi="Arial Armenian" w:cs="Arial"/>
                <w:b/>
                <w:bCs/>
                <w:i/>
                <w:iCs/>
              </w:rPr>
            </w:pPr>
          </w:p>
        </w:tc>
      </w:tr>
    </w:tbl>
    <w:p w:rsidR="005A5D42" w:rsidRPr="0036470E" w:rsidRDefault="005A5D42" w:rsidP="005A5D42">
      <w:pPr>
        <w:rPr>
          <w:rFonts w:ascii="Sylfaen" w:hAnsi="Sylfaen"/>
          <w:sz w:val="16"/>
          <w:szCs w:val="16"/>
        </w:rPr>
      </w:pPr>
    </w:p>
    <w:p w:rsidR="005A5D42" w:rsidRPr="00943C20" w:rsidRDefault="005A5D42" w:rsidP="00943C20">
      <w:pPr>
        <w:rPr>
          <w:rFonts w:ascii="Sylfaen" w:hAnsi="Sylfaen"/>
          <w:b/>
          <w:sz w:val="16"/>
          <w:szCs w:val="16"/>
        </w:rPr>
      </w:pPr>
      <w:r w:rsidRPr="0036470E">
        <w:rPr>
          <w:rFonts w:ascii="Sylfaen" w:hAnsi="Sylfaen"/>
          <w:b/>
          <w:sz w:val="16"/>
          <w:szCs w:val="16"/>
        </w:rPr>
        <w:t xml:space="preserve">                               </w:t>
      </w:r>
      <w:r w:rsidR="00244AF2">
        <w:rPr>
          <w:rFonts w:ascii="Sylfaen" w:hAnsi="Sylfaen"/>
          <w:b/>
          <w:sz w:val="16"/>
          <w:szCs w:val="16"/>
        </w:rPr>
        <w:t xml:space="preserve">    </w:t>
      </w: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943C20" w:rsidRDefault="005A5D42" w:rsidP="00943C20">
      <w:pPr>
        <w:tabs>
          <w:tab w:val="left" w:pos="6727"/>
        </w:tabs>
        <w:rPr>
          <w:rFonts w:ascii="Sylfaen" w:hAnsi="Sylfaen"/>
          <w:sz w:val="16"/>
          <w:szCs w:val="16"/>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466C86" w:rsidRPr="00AE7AE9" w:rsidRDefault="00466C86"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465C3D">
        <w:rPr>
          <w:rFonts w:ascii="Sylfaen" w:hAnsi="Sylfaen"/>
          <w:sz w:val="18"/>
          <w:szCs w:val="18"/>
          <w:lang w:val="af-ZA"/>
        </w:rPr>
        <w:t xml:space="preserve">№021/GArm/16_2.1_210-21.03.16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943C20" w:rsidP="00DD1765">
            <w:pPr>
              <w:spacing w:line="360" w:lineRule="auto"/>
              <w:jc w:val="center"/>
              <w:rPr>
                <w:rFonts w:ascii="Sylfaen" w:hAnsi="Sylfaen" w:cs="Sylfaen"/>
                <w:sz w:val="18"/>
                <w:szCs w:val="18"/>
                <w:lang w:val="af-ZA"/>
              </w:rPr>
            </w:pPr>
            <w:r>
              <w:rPr>
                <w:rFonts w:ascii="Sylfaen" w:hAnsi="Sylfaen" w:cs="Sylfaen"/>
                <w:sz w:val="18"/>
                <w:szCs w:val="18"/>
                <w:lang w:val="af-ZA"/>
              </w:rPr>
              <w:t>Ձեռքբերվող ա</w:t>
            </w:r>
            <w:r w:rsidR="00175E48" w:rsidRPr="008463B9">
              <w:rPr>
                <w:rFonts w:ascii="Sylfaen" w:hAnsi="Sylfaen" w:cs="Sylfaen"/>
                <w:sz w:val="18"/>
                <w:szCs w:val="18"/>
                <w:lang w:val="af-ZA"/>
              </w:rPr>
              <w:t>շխատանքի նկարագիր</w:t>
            </w:r>
          </w:p>
        </w:tc>
      </w:tr>
      <w:tr w:rsidR="00175E48" w:rsidRPr="008463B9" w:rsidTr="00DD1765">
        <w:trPr>
          <w:trHeight w:val="819"/>
        </w:trPr>
        <w:tc>
          <w:tcPr>
            <w:tcW w:w="9687" w:type="dxa"/>
            <w:gridSpan w:val="2"/>
            <w:shd w:val="clear" w:color="auto" w:fill="auto"/>
          </w:tcPr>
          <w:p w:rsidR="00175E48" w:rsidRPr="00157F9D" w:rsidRDefault="005B4C6F" w:rsidP="00A869AD">
            <w:pPr>
              <w:jc w:val="center"/>
              <w:rPr>
                <w:rFonts w:ascii="Sylfaen" w:hAnsi="Sylfaen" w:cs="Sylfaen"/>
                <w:sz w:val="20"/>
                <w:szCs w:val="20"/>
              </w:rPr>
            </w:pPr>
            <w:r>
              <w:rPr>
                <w:rFonts w:ascii="Sylfaen" w:hAnsi="Sylfaen" w:cs="Sylfaen"/>
                <w:b/>
                <w:lang w:val="hy-AM"/>
              </w:rPr>
              <w:t xml:space="preserve">Արագածոտնի մարզի Աշտարակ քաղաքի Սիսակյան փողոցի  ցածր ճնշման  ստորգետնյա գազատարի վթարային հատվածի վերատեղադրում </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465C3D">
        <w:rPr>
          <w:rFonts w:ascii="Sylfaen" w:hAnsi="Sylfaen"/>
          <w:b/>
          <w:sz w:val="14"/>
          <w:szCs w:val="14"/>
          <w:lang w:val="af-ZA"/>
        </w:rPr>
        <w:t xml:space="preserve">№021/GArm/16_2.1_210-21.03.16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465C3D">
        <w:rPr>
          <w:rFonts w:ascii="Sylfaen" w:hAnsi="Sylfaen"/>
          <w:b/>
          <w:sz w:val="14"/>
          <w:szCs w:val="14"/>
          <w:lang w:val="af-ZA"/>
        </w:rPr>
        <w:t xml:space="preserve">№021/GArm/16_2.1_210-21.03.16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943C20" w:rsidRDefault="00245E0E" w:rsidP="00245E0E">
      <w:pPr>
        <w:numPr>
          <w:ilvl w:val="1"/>
          <w:numId w:val="45"/>
        </w:numPr>
        <w:ind w:left="0" w:firstLine="567"/>
        <w:jc w:val="both"/>
        <w:rPr>
          <w:rFonts w:ascii="Sylfaen" w:hAnsi="Sylfaen"/>
          <w:sz w:val="14"/>
          <w:szCs w:val="14"/>
          <w:lang w:val="nl-NL"/>
        </w:rPr>
      </w:pPr>
      <w:r w:rsidRPr="00943C20">
        <w:rPr>
          <w:rFonts w:ascii="Sylfaen" w:hAnsi="Sylfaen" w:cs="Sylfaen"/>
          <w:sz w:val="14"/>
          <w:szCs w:val="14"/>
          <w:lang w:val="nl-NL"/>
        </w:rPr>
        <w:t>Հաշվի</w:t>
      </w:r>
      <w:r w:rsidRPr="00943C20">
        <w:rPr>
          <w:rFonts w:ascii="Sylfaen" w:hAnsi="Sylfaen" w:cs="Arial"/>
          <w:sz w:val="14"/>
          <w:szCs w:val="14"/>
          <w:lang w:val="nl-NL"/>
        </w:rPr>
        <w:t xml:space="preserve"> </w:t>
      </w:r>
      <w:r w:rsidRPr="00943C20">
        <w:rPr>
          <w:rFonts w:ascii="Sylfaen" w:hAnsi="Sylfaen" w:cs="Sylfaen"/>
          <w:sz w:val="14"/>
          <w:szCs w:val="14"/>
          <w:lang w:val="nl-NL"/>
        </w:rPr>
        <w:t>առնելով</w:t>
      </w:r>
      <w:r w:rsidRPr="00943C20">
        <w:rPr>
          <w:rFonts w:ascii="Sylfaen" w:hAnsi="Sylfaen" w:cs="Arial"/>
          <w:sz w:val="14"/>
          <w:szCs w:val="14"/>
          <w:lang w:val="nl-NL"/>
        </w:rPr>
        <w:t xml:space="preserve">, </w:t>
      </w:r>
      <w:r w:rsidRPr="00943C20">
        <w:rPr>
          <w:rFonts w:ascii="Sylfaen" w:hAnsi="Sylfaen" w:cs="Sylfaen"/>
          <w:sz w:val="14"/>
          <w:szCs w:val="14"/>
          <w:lang w:val="nl-NL"/>
        </w:rPr>
        <w:t>որ</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Ընկերությունը</w:t>
      </w:r>
      <w:r w:rsidRPr="00943C20">
        <w:rPr>
          <w:rFonts w:ascii="Sylfaen" w:hAnsi="Sylfaen" w:cs="Arial"/>
          <w:sz w:val="14"/>
          <w:szCs w:val="14"/>
          <w:lang w:val="nl-NL"/>
        </w:rPr>
        <w:t xml:space="preserve"> </w:t>
      </w:r>
      <w:r w:rsidRPr="00943C20">
        <w:rPr>
          <w:rFonts w:ascii="Sylfaen" w:hAnsi="Sylfaen" w:cs="Sylfaen"/>
          <w:sz w:val="14"/>
          <w:szCs w:val="14"/>
          <w:lang w:val="nl-NL"/>
        </w:rPr>
        <w:t>մասնակցում է «</w:t>
      </w:r>
      <w:r w:rsidRPr="00943C20">
        <w:rPr>
          <w:rFonts w:ascii="Sylfaen" w:hAnsi="Sylfaen" w:cs="Sylfaen"/>
          <w:sz w:val="14"/>
          <w:szCs w:val="14"/>
          <w:lang w:val="hy-AM"/>
        </w:rPr>
        <w:t>Գազպրոմ Արմենիա</w:t>
      </w:r>
      <w:r w:rsidRPr="00943C20">
        <w:rPr>
          <w:rFonts w:ascii="Sylfaen" w:hAnsi="Sylfaen" w:cs="Sylfaen"/>
          <w:sz w:val="14"/>
          <w:szCs w:val="14"/>
          <w:lang w:val="nl-NL"/>
        </w:rPr>
        <w:t xml:space="preserve">»  ՓԲԸ </w:t>
      </w:r>
      <w:r w:rsidRPr="00943C20">
        <w:rPr>
          <w:rFonts w:ascii="Sylfaen" w:hAnsi="Sylfaen"/>
          <w:sz w:val="14"/>
          <w:szCs w:val="14"/>
          <w:lang w:val="nl-NL"/>
        </w:rPr>
        <w:t>(</w:t>
      </w:r>
      <w:r w:rsidRPr="00943C20">
        <w:rPr>
          <w:rFonts w:ascii="Sylfaen" w:hAnsi="Sylfaen" w:cs="Sylfaen"/>
          <w:sz w:val="14"/>
          <w:szCs w:val="14"/>
          <w:lang w:val="nl-NL"/>
        </w:rPr>
        <w:t>այսուհետ</w:t>
      </w:r>
      <w:r w:rsidRPr="00943C20">
        <w:rPr>
          <w:rFonts w:ascii="Sylfaen" w:hAnsi="Sylfaen" w:cs="Arial"/>
          <w:sz w:val="14"/>
          <w:szCs w:val="14"/>
          <w:lang w:val="nl-NL"/>
        </w:rPr>
        <w:t xml:space="preserve">` </w:t>
      </w:r>
      <w:r w:rsidRPr="00943C20">
        <w:rPr>
          <w:rFonts w:ascii="Sylfaen" w:hAnsi="Sylfaen" w:cs="Sylfaen"/>
          <w:sz w:val="14"/>
          <w:szCs w:val="14"/>
          <w:lang w:val="af-ZA"/>
        </w:rPr>
        <w:t>«</w:t>
      </w:r>
      <w:r w:rsidRPr="00943C20">
        <w:rPr>
          <w:rFonts w:ascii="Sylfaen" w:hAnsi="Sylfaen" w:cs="Sylfaen"/>
          <w:sz w:val="14"/>
          <w:szCs w:val="14"/>
          <w:lang w:val="nl-NL"/>
        </w:rPr>
        <w:t>Պատվիրատու»</w:t>
      </w:r>
      <w:r w:rsidRPr="00943C20">
        <w:rPr>
          <w:rFonts w:ascii="Sylfaen" w:hAnsi="Sylfaen"/>
          <w:sz w:val="14"/>
          <w:szCs w:val="14"/>
          <w:lang w:val="nl-NL"/>
        </w:rPr>
        <w:t xml:space="preserve">) </w:t>
      </w:r>
      <w:r w:rsidRPr="00943C20">
        <w:rPr>
          <w:rFonts w:ascii="Sylfaen" w:hAnsi="Sylfaen" w:cs="Sylfaen"/>
          <w:sz w:val="14"/>
          <w:szCs w:val="14"/>
          <w:lang w:val="nl-NL"/>
        </w:rPr>
        <w:t>կողմից</w:t>
      </w:r>
      <w:r w:rsidRPr="00943C20">
        <w:rPr>
          <w:rFonts w:ascii="Sylfaen" w:hAnsi="Sylfaen" w:cs="Arial"/>
          <w:sz w:val="14"/>
          <w:szCs w:val="14"/>
          <w:lang w:val="nl-NL"/>
        </w:rPr>
        <w:t xml:space="preserve"> </w:t>
      </w:r>
      <w:r w:rsidRPr="00943C20">
        <w:rPr>
          <w:rFonts w:ascii="Sylfaen" w:hAnsi="Sylfaen" w:cs="Sylfaen"/>
          <w:sz w:val="14"/>
          <w:szCs w:val="14"/>
          <w:lang w:val="nl-NL"/>
        </w:rPr>
        <w:t>կազմակերպված</w:t>
      </w:r>
      <w:r w:rsidRPr="00943C20">
        <w:rPr>
          <w:rFonts w:ascii="Sylfaen" w:hAnsi="Sylfaen" w:cs="Arial"/>
          <w:sz w:val="14"/>
          <w:szCs w:val="14"/>
          <w:lang w:val="nl-NL"/>
        </w:rPr>
        <w:t>`</w:t>
      </w:r>
      <w:r w:rsidRPr="00943C20">
        <w:rPr>
          <w:rFonts w:ascii="Sylfaen" w:hAnsi="Sylfaen" w:cs="Arial"/>
          <w:sz w:val="14"/>
          <w:szCs w:val="14"/>
          <w:lang w:val="hy-AM"/>
        </w:rPr>
        <w:t xml:space="preserve"> </w:t>
      </w:r>
      <w:r w:rsidRPr="00943C20">
        <w:rPr>
          <w:rFonts w:ascii="Sylfaen" w:hAnsi="Sylfaen" w:cs="Arial"/>
          <w:sz w:val="14"/>
          <w:szCs w:val="14"/>
          <w:lang w:val="nl-NL"/>
        </w:rPr>
        <w:t>«</w:t>
      </w:r>
      <w:r w:rsidR="005B4C6F" w:rsidRPr="00943C20">
        <w:rPr>
          <w:rFonts w:ascii="Sylfaen" w:hAnsi="Sylfaen" w:cs="Sylfaen"/>
          <w:sz w:val="14"/>
          <w:szCs w:val="14"/>
          <w:lang w:val="hy-AM"/>
        </w:rPr>
        <w:t xml:space="preserve">Արագածոտնի մարզի Աշտարակ քաղաքի Սիսակյան փողոցի  ցածր ճնշման  ստորգետնյա գազատարի վթարային հատվածի վերատեղադրում </w:t>
      </w:r>
      <w:r w:rsidR="008B14D4" w:rsidRPr="00943C20">
        <w:rPr>
          <w:rFonts w:ascii="Sylfaen" w:hAnsi="Sylfaen"/>
          <w:sz w:val="14"/>
          <w:szCs w:val="14"/>
          <w:lang w:val="af-ZA"/>
        </w:rPr>
        <w:t xml:space="preserve"> </w:t>
      </w:r>
      <w:r w:rsidRPr="00943C20">
        <w:rPr>
          <w:rFonts w:ascii="Sylfaen" w:hAnsi="Sylfaen"/>
          <w:sz w:val="14"/>
          <w:szCs w:val="14"/>
          <w:lang w:val="af-ZA"/>
        </w:rPr>
        <w:t>» օբյեկտի</w:t>
      </w:r>
      <w:r w:rsidRPr="00943C20">
        <w:rPr>
          <w:rFonts w:ascii="Sylfaen" w:hAnsi="Sylfaen" w:cs="Sylfaen"/>
          <w:sz w:val="14"/>
          <w:szCs w:val="14"/>
          <w:lang w:val="nl-NL"/>
        </w:rPr>
        <w:t xml:space="preserve"> ձեռքբերման</w:t>
      </w:r>
      <w:r w:rsidRPr="00943C20">
        <w:rPr>
          <w:rFonts w:ascii="Sylfaen" w:hAnsi="Sylfaen" w:cs="Arial"/>
          <w:color w:val="FF0000"/>
          <w:sz w:val="14"/>
          <w:szCs w:val="14"/>
          <w:lang w:val="nl-NL"/>
        </w:rPr>
        <w:t xml:space="preserve">    </w:t>
      </w:r>
      <w:r w:rsidRPr="00943C20">
        <w:rPr>
          <w:rFonts w:ascii="Sylfaen" w:hAnsi="Sylfaen"/>
          <w:sz w:val="14"/>
          <w:szCs w:val="14"/>
          <w:lang w:val="af-ZA"/>
        </w:rPr>
        <w:t>«</w:t>
      </w:r>
      <w:r w:rsidR="00465C3D" w:rsidRPr="00943C20">
        <w:rPr>
          <w:rFonts w:ascii="Sylfaen" w:hAnsi="Sylfaen"/>
          <w:sz w:val="14"/>
          <w:szCs w:val="14"/>
          <w:lang w:val="af-ZA"/>
        </w:rPr>
        <w:t xml:space="preserve">№021/GArm/16_2.1_210-21.03.16  </w:t>
      </w:r>
      <w:r w:rsidR="00A353DC" w:rsidRPr="00943C20">
        <w:rPr>
          <w:rFonts w:ascii="Sylfaen" w:hAnsi="Sylfaen"/>
          <w:sz w:val="14"/>
          <w:szCs w:val="14"/>
          <w:lang w:val="af-ZA"/>
        </w:rPr>
        <w:t xml:space="preserve"> </w:t>
      </w:r>
      <w:r w:rsidRPr="00943C20">
        <w:rPr>
          <w:rFonts w:ascii="Sylfaen" w:hAnsi="Sylfaen"/>
          <w:sz w:val="14"/>
          <w:szCs w:val="14"/>
          <w:lang w:val="af-ZA"/>
        </w:rPr>
        <w:t xml:space="preserve">» </w:t>
      </w:r>
      <w:r w:rsidRPr="00943C20">
        <w:rPr>
          <w:rFonts w:ascii="Sylfaen" w:hAnsi="Sylfaen" w:cs="Sylfaen"/>
          <w:sz w:val="14"/>
          <w:szCs w:val="14"/>
          <w:lang w:val="nl-NL"/>
        </w:rPr>
        <w:t>ծածկագրով</w:t>
      </w:r>
      <w:r w:rsidRPr="00943C20">
        <w:rPr>
          <w:rFonts w:ascii="Sylfaen" w:hAnsi="Sylfaen" w:cs="Arial"/>
          <w:sz w:val="14"/>
          <w:szCs w:val="14"/>
          <w:lang w:val="nl-NL"/>
        </w:rPr>
        <w:t xml:space="preserve">  </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առաջարկների հարցմանը</w:t>
      </w:r>
      <w:r w:rsidRPr="00943C20">
        <w:rPr>
          <w:rFonts w:ascii="Sylfaen" w:hAnsi="Sylfaen" w:cs="Arial"/>
          <w:sz w:val="14"/>
          <w:szCs w:val="14"/>
          <w:lang w:val="nl-NL"/>
        </w:rPr>
        <w:t xml:space="preserve">, </w:t>
      </w:r>
      <w:r w:rsidRPr="00943C20">
        <w:rPr>
          <w:rFonts w:ascii="Sylfaen" w:hAnsi="Sylfaen" w:cs="Sylfaen"/>
          <w:sz w:val="14"/>
          <w:szCs w:val="14"/>
          <w:lang w:val="nl-NL"/>
        </w:rPr>
        <w:t>պետք</w:t>
      </w:r>
      <w:r w:rsidRPr="00943C20">
        <w:rPr>
          <w:rFonts w:ascii="Sylfaen" w:hAnsi="Sylfaen" w:cs="Arial"/>
          <w:sz w:val="14"/>
          <w:szCs w:val="14"/>
          <w:lang w:val="nl-NL"/>
        </w:rPr>
        <w:t xml:space="preserve"> </w:t>
      </w:r>
      <w:r w:rsidRPr="00943C20">
        <w:rPr>
          <w:rFonts w:ascii="Sylfaen" w:hAnsi="Sylfaen" w:cs="Sylfaen"/>
          <w:sz w:val="14"/>
          <w:szCs w:val="14"/>
          <w:lang w:val="nl-NL"/>
        </w:rPr>
        <w:t>է</w:t>
      </w:r>
      <w:r w:rsidRPr="00943C20">
        <w:rPr>
          <w:rFonts w:ascii="Sylfaen" w:hAnsi="Sylfaen" w:cs="Arial"/>
          <w:sz w:val="14"/>
          <w:szCs w:val="14"/>
          <w:lang w:val="nl-NL"/>
        </w:rPr>
        <w:t xml:space="preserve"> </w:t>
      </w:r>
      <w:r w:rsidRPr="00943C20">
        <w:rPr>
          <w:rFonts w:ascii="Sylfaen" w:hAnsi="Sylfaen" w:cs="Sylfaen"/>
          <w:sz w:val="14"/>
          <w:szCs w:val="14"/>
          <w:lang w:val="nl-NL"/>
        </w:rPr>
        <w:t>ներկայացնի</w:t>
      </w:r>
      <w:r w:rsidRPr="00943C20">
        <w:rPr>
          <w:rFonts w:ascii="Sylfaen" w:hAnsi="Sylfaen" w:cs="Arial"/>
          <w:sz w:val="14"/>
          <w:szCs w:val="14"/>
          <w:lang w:val="nl-NL"/>
        </w:rPr>
        <w:t xml:space="preserve"> </w:t>
      </w:r>
      <w:r w:rsidRPr="00943C20">
        <w:rPr>
          <w:rFonts w:ascii="Sylfaen" w:hAnsi="Sylfaen" w:cs="Sylfaen"/>
          <w:sz w:val="14"/>
          <w:szCs w:val="14"/>
          <w:lang w:val="nl-NL"/>
        </w:rPr>
        <w:t>հայտի ապահովում , իսկ պայմանագիր կնքելու վերաբերյալ հանձնաժողովի կողմից որոշում ընդունելու դեպքում նաև պայմանագրի</w:t>
      </w:r>
      <w:r w:rsidRPr="00943C20">
        <w:rPr>
          <w:rFonts w:ascii="Sylfaen" w:hAnsi="Sylfaen" w:cs="Arial"/>
          <w:sz w:val="14"/>
          <w:szCs w:val="14"/>
          <w:lang w:val="nl-NL"/>
        </w:rPr>
        <w:t xml:space="preserve"> </w:t>
      </w:r>
      <w:r w:rsidRPr="00943C20">
        <w:rPr>
          <w:rFonts w:ascii="Sylfaen" w:hAnsi="Sylfaen" w:cs="Sylfaen"/>
          <w:sz w:val="14"/>
          <w:szCs w:val="14"/>
          <w:lang w:val="nl-NL"/>
        </w:rPr>
        <w:t>ապահովում, ուստի</w:t>
      </w:r>
      <w:r w:rsidRPr="00943C20">
        <w:rPr>
          <w:rFonts w:ascii="Sylfaen" w:hAnsi="Sylfaen" w:cs="Arial"/>
          <w:sz w:val="14"/>
          <w:szCs w:val="14"/>
          <w:lang w:val="nl-NL"/>
        </w:rPr>
        <w:t xml:space="preserve"> </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առաջարկների հարցմանը</w:t>
      </w:r>
      <w:r w:rsidRPr="00943C20">
        <w:rPr>
          <w:rFonts w:ascii="Sylfaen" w:hAnsi="Sylfaen" w:cs="Arial"/>
          <w:sz w:val="14"/>
          <w:szCs w:val="14"/>
          <w:lang w:val="nl-NL"/>
        </w:rPr>
        <w:t xml:space="preserve"> </w:t>
      </w:r>
      <w:r w:rsidRPr="00943C20">
        <w:rPr>
          <w:rFonts w:ascii="Sylfaen" w:hAnsi="Sylfaen" w:cs="Sylfaen"/>
          <w:sz w:val="14"/>
          <w:szCs w:val="14"/>
          <w:lang w:val="nl-NL"/>
        </w:rPr>
        <w:t>մասնակցելուց</w:t>
      </w:r>
      <w:r w:rsidRPr="00943C20">
        <w:rPr>
          <w:rFonts w:ascii="Sylfaen" w:hAnsi="Sylfaen" w:cs="Arial"/>
          <w:sz w:val="14"/>
          <w:szCs w:val="14"/>
          <w:lang w:val="nl-NL"/>
        </w:rPr>
        <w:t xml:space="preserve"> </w:t>
      </w:r>
      <w:r w:rsidRPr="00943C20">
        <w:rPr>
          <w:rFonts w:ascii="Sylfaen" w:hAnsi="Sylfaen" w:cs="Sylfaen"/>
          <w:sz w:val="14"/>
          <w:szCs w:val="14"/>
          <w:lang w:val="nl-NL"/>
        </w:rPr>
        <w:t>բխող</w:t>
      </w:r>
      <w:r w:rsidRPr="00943C20">
        <w:rPr>
          <w:rFonts w:ascii="Sylfaen" w:hAnsi="Sylfaen" w:cs="Arial"/>
          <w:sz w:val="14"/>
          <w:szCs w:val="14"/>
          <w:lang w:val="nl-NL"/>
        </w:rPr>
        <w:t xml:space="preserve"> </w:t>
      </w:r>
      <w:r w:rsidRPr="00943C20">
        <w:rPr>
          <w:rFonts w:ascii="Sylfaen" w:hAnsi="Sylfaen" w:cs="Sylfaen"/>
          <w:sz w:val="14"/>
          <w:szCs w:val="14"/>
          <w:lang w:val="nl-NL"/>
        </w:rPr>
        <w:t>պարտավորությունների</w:t>
      </w:r>
      <w:r w:rsidRPr="00943C20">
        <w:rPr>
          <w:rFonts w:ascii="Sylfaen" w:hAnsi="Sylfaen" w:cs="Arial"/>
          <w:sz w:val="14"/>
          <w:szCs w:val="14"/>
          <w:lang w:val="nl-NL"/>
        </w:rPr>
        <w:t xml:space="preserve"> </w:t>
      </w:r>
      <w:r w:rsidRPr="00943C20">
        <w:rPr>
          <w:rFonts w:ascii="Sylfaen" w:hAnsi="Sylfaen" w:cs="Sylfaen"/>
          <w:sz w:val="14"/>
          <w:szCs w:val="14"/>
          <w:lang w:val="nl-NL"/>
        </w:rPr>
        <w:t>պատշաճ</w:t>
      </w:r>
      <w:r w:rsidRPr="00943C20">
        <w:rPr>
          <w:rFonts w:ascii="Sylfaen" w:hAnsi="Sylfaen" w:cs="Arial"/>
          <w:sz w:val="14"/>
          <w:szCs w:val="14"/>
          <w:lang w:val="nl-NL"/>
        </w:rPr>
        <w:t xml:space="preserve"> </w:t>
      </w:r>
      <w:r w:rsidRPr="00943C20">
        <w:rPr>
          <w:rFonts w:ascii="Sylfaen" w:hAnsi="Sylfaen" w:cs="Sylfaen"/>
          <w:sz w:val="14"/>
          <w:szCs w:val="14"/>
          <w:lang w:val="nl-NL"/>
        </w:rPr>
        <w:t>կատարումն</w:t>
      </w:r>
      <w:r w:rsidRPr="00943C20">
        <w:rPr>
          <w:rFonts w:ascii="Sylfaen" w:hAnsi="Sylfaen" w:cs="Arial"/>
          <w:sz w:val="14"/>
          <w:szCs w:val="14"/>
          <w:lang w:val="nl-NL"/>
        </w:rPr>
        <w:t xml:space="preserve"> </w:t>
      </w:r>
      <w:r w:rsidRPr="00943C20">
        <w:rPr>
          <w:rFonts w:ascii="Sylfaen" w:hAnsi="Sylfaen" w:cs="Sylfaen"/>
          <w:sz w:val="14"/>
          <w:szCs w:val="14"/>
          <w:lang w:val="nl-NL"/>
        </w:rPr>
        <w:t>ապահովելու</w:t>
      </w:r>
      <w:r w:rsidRPr="00943C20">
        <w:rPr>
          <w:rFonts w:ascii="Sylfaen" w:hAnsi="Sylfaen" w:cs="Arial"/>
          <w:sz w:val="14"/>
          <w:szCs w:val="14"/>
          <w:lang w:val="nl-NL"/>
        </w:rPr>
        <w:t xml:space="preserve"> </w:t>
      </w:r>
      <w:r w:rsidRPr="00943C20">
        <w:rPr>
          <w:rFonts w:ascii="Sylfaen" w:hAnsi="Sylfaen" w:cs="Sylfaen"/>
          <w:sz w:val="14"/>
          <w:szCs w:val="14"/>
          <w:lang w:val="nl-NL"/>
        </w:rPr>
        <w:t>նպատակով</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Ընկերությունը</w:t>
      </w:r>
      <w:r w:rsidRPr="00943C20">
        <w:rPr>
          <w:rFonts w:ascii="Sylfaen" w:hAnsi="Sylfaen" w:cs="Arial"/>
          <w:sz w:val="14"/>
          <w:szCs w:val="14"/>
          <w:lang w:val="nl-NL"/>
        </w:rPr>
        <w:t xml:space="preserve"> </w:t>
      </w:r>
      <w:r w:rsidRPr="00943C20">
        <w:rPr>
          <w:rFonts w:ascii="Sylfaen" w:hAnsi="Sylfaen" w:cs="Sylfaen"/>
          <w:sz w:val="14"/>
          <w:szCs w:val="14"/>
          <w:lang w:val="nl-NL"/>
        </w:rPr>
        <w:t>սահմանում</w:t>
      </w:r>
      <w:r w:rsidRPr="00943C20">
        <w:rPr>
          <w:rFonts w:ascii="Sylfaen" w:hAnsi="Sylfaen" w:cs="Arial"/>
          <w:sz w:val="14"/>
          <w:szCs w:val="14"/>
          <w:lang w:val="nl-NL"/>
        </w:rPr>
        <w:t xml:space="preserve"> </w:t>
      </w:r>
      <w:r w:rsidRPr="00943C20">
        <w:rPr>
          <w:rFonts w:ascii="Sylfaen" w:hAnsi="Sylfaen" w:cs="Sylfaen"/>
          <w:sz w:val="14"/>
          <w:szCs w:val="14"/>
          <w:lang w:val="nl-NL"/>
        </w:rPr>
        <w:t>է</w:t>
      </w:r>
      <w:r w:rsidRPr="00943C20">
        <w:rPr>
          <w:rFonts w:ascii="Sylfaen" w:hAnsi="Sylfaen" w:cs="Arial"/>
          <w:sz w:val="14"/>
          <w:szCs w:val="14"/>
          <w:lang w:val="nl-NL"/>
        </w:rPr>
        <w:t xml:space="preserve"> </w:t>
      </w:r>
      <w:r w:rsidRPr="00943C20">
        <w:rPr>
          <w:rFonts w:ascii="Sylfaen" w:hAnsi="Sylfaen" w:cs="Sylfaen"/>
          <w:sz w:val="14"/>
          <w:szCs w:val="14"/>
          <w:lang w:val="nl-NL"/>
        </w:rPr>
        <w:t>իր</w:t>
      </w:r>
      <w:r w:rsidRPr="00943C20">
        <w:rPr>
          <w:rFonts w:ascii="Sylfaen" w:hAnsi="Sylfaen" w:cs="Arial"/>
          <w:sz w:val="14"/>
          <w:szCs w:val="14"/>
          <w:lang w:val="nl-NL"/>
        </w:rPr>
        <w:t xml:space="preserve"> </w:t>
      </w:r>
      <w:r w:rsidRPr="00943C20">
        <w:rPr>
          <w:rFonts w:ascii="Sylfaen" w:hAnsi="Sylfaen" w:cs="Sylfaen"/>
          <w:sz w:val="14"/>
          <w:szCs w:val="14"/>
          <w:lang w:val="nl-NL"/>
        </w:rPr>
        <w:t>հետևյալ</w:t>
      </w:r>
      <w:r w:rsidRPr="00943C20">
        <w:rPr>
          <w:rFonts w:ascii="Sylfaen" w:hAnsi="Sylfaen" w:cs="Arial"/>
          <w:sz w:val="14"/>
          <w:szCs w:val="14"/>
          <w:lang w:val="nl-NL"/>
        </w:rPr>
        <w:t xml:space="preserve"> </w:t>
      </w:r>
      <w:r w:rsidRPr="00943C20">
        <w:rPr>
          <w:rFonts w:ascii="Sylfaen" w:hAnsi="Sylfaen" w:cs="Sylfaen"/>
          <w:sz w:val="14"/>
          <w:szCs w:val="14"/>
          <w:lang w:val="nl-NL"/>
        </w:rPr>
        <w:t>պատասխանատվությունը</w:t>
      </w:r>
      <w:r w:rsidRPr="00943C20">
        <w:rPr>
          <w:rFonts w:ascii="Sylfaen" w:hAnsi="Sylfaen" w:cs="Arial"/>
          <w:sz w:val="14"/>
          <w:szCs w:val="14"/>
          <w:lang w:val="nl-NL"/>
        </w:rPr>
        <w:t>.</w:t>
      </w:r>
    </w:p>
    <w:p w:rsidR="00245E0E" w:rsidRPr="00943C20" w:rsidRDefault="00245E0E" w:rsidP="00245E0E">
      <w:pPr>
        <w:ind w:left="705"/>
        <w:jc w:val="center"/>
        <w:rPr>
          <w:rFonts w:ascii="Sylfaen" w:hAnsi="Sylfaen" w:cs="Sylfaen"/>
          <w:i/>
          <w:sz w:val="14"/>
          <w:szCs w:val="14"/>
          <w:u w:val="single"/>
          <w:lang w:val="nl-NL"/>
        </w:rPr>
      </w:pPr>
      <w:r w:rsidRPr="00943C20">
        <w:rPr>
          <w:rFonts w:ascii="Sylfaen" w:hAnsi="Sylfaen" w:cs="Arial"/>
          <w:i/>
          <w:sz w:val="14"/>
          <w:szCs w:val="14"/>
          <w:u w:val="single"/>
          <w:lang w:val="nl-NL"/>
        </w:rPr>
        <w:t>Հայտի ապահովում</w:t>
      </w:r>
    </w:p>
    <w:p w:rsidR="00245E0E" w:rsidRPr="00943C20" w:rsidRDefault="00245E0E" w:rsidP="00245E0E">
      <w:pPr>
        <w:ind w:left="705"/>
        <w:jc w:val="both"/>
        <w:rPr>
          <w:rFonts w:ascii="Sylfaen" w:hAnsi="Sylfaen"/>
          <w:sz w:val="14"/>
          <w:szCs w:val="14"/>
          <w:lang w:val="nl-NL"/>
        </w:rPr>
      </w:pPr>
      <w:r w:rsidRPr="00943C20">
        <w:rPr>
          <w:rFonts w:ascii="Sylfaen" w:hAnsi="Sylfaen" w:cs="Sylfaen"/>
          <w:sz w:val="14"/>
          <w:szCs w:val="14"/>
          <w:lang w:val="nl-NL"/>
        </w:rPr>
        <w:t xml:space="preserve">Վճարվում է եթե հանձնաժողովի կողմից </w:t>
      </w:r>
      <w:r w:rsidRPr="00943C20">
        <w:rPr>
          <w:rFonts w:ascii="Sylfaen" w:hAnsi="Sylfaen" w:cs="Sylfaen"/>
          <w:sz w:val="14"/>
          <w:szCs w:val="14"/>
          <w:lang w:val="ru-RU"/>
        </w:rPr>
        <w:t>հայտարարվել</w:t>
      </w:r>
      <w:r w:rsidRPr="00943C20">
        <w:rPr>
          <w:rFonts w:ascii="Sylfaen" w:hAnsi="Sylfaen" w:cs="Sylfaen"/>
          <w:sz w:val="14"/>
          <w:szCs w:val="14"/>
          <w:lang w:val="af-ZA"/>
        </w:rPr>
        <w:t xml:space="preserve"> </w:t>
      </w:r>
      <w:r w:rsidRPr="00943C20">
        <w:rPr>
          <w:rFonts w:ascii="Sylfaen" w:hAnsi="Sylfaen" w:cs="Sylfaen"/>
          <w:sz w:val="14"/>
          <w:szCs w:val="14"/>
          <w:lang w:val="ru-RU"/>
        </w:rPr>
        <w:t>է</w:t>
      </w:r>
      <w:r w:rsidRPr="00943C20">
        <w:rPr>
          <w:rFonts w:ascii="Sylfaen" w:hAnsi="Sylfaen" w:cs="Sylfaen"/>
          <w:sz w:val="14"/>
          <w:szCs w:val="14"/>
          <w:lang w:val="af-ZA"/>
        </w:rPr>
        <w:t xml:space="preserve"> </w:t>
      </w:r>
      <w:r w:rsidRPr="00943C20">
        <w:rPr>
          <w:rFonts w:ascii="Sylfaen" w:hAnsi="Sylfaen" w:cs="Sylfaen"/>
          <w:sz w:val="14"/>
          <w:szCs w:val="14"/>
          <w:lang w:val="ru-RU"/>
        </w:rPr>
        <w:t>ընտրված</w:t>
      </w:r>
      <w:r w:rsidRPr="00943C20">
        <w:rPr>
          <w:rFonts w:ascii="Sylfaen" w:hAnsi="Sylfaen" w:cs="Sylfaen"/>
          <w:sz w:val="14"/>
          <w:szCs w:val="14"/>
          <w:lang w:val="af-ZA"/>
        </w:rPr>
        <w:t xml:space="preserve"> </w:t>
      </w:r>
      <w:r w:rsidRPr="00943C20">
        <w:rPr>
          <w:rFonts w:ascii="Sylfaen" w:hAnsi="Sylfaen" w:cs="Sylfaen"/>
          <w:sz w:val="14"/>
          <w:szCs w:val="14"/>
          <w:lang w:val="ru-RU"/>
        </w:rPr>
        <w:t>մասնակից</w:t>
      </w:r>
      <w:r w:rsidRPr="00943C20">
        <w:rPr>
          <w:rFonts w:ascii="Sylfaen" w:hAnsi="Sylfaen" w:cs="Sylfaen"/>
          <w:sz w:val="14"/>
          <w:szCs w:val="14"/>
          <w:lang w:val="af-ZA"/>
        </w:rPr>
        <w:t xml:space="preserve">, </w:t>
      </w:r>
      <w:r w:rsidRPr="00943C20">
        <w:rPr>
          <w:rFonts w:ascii="Sylfaen" w:hAnsi="Sylfaen" w:cs="Sylfaen"/>
          <w:sz w:val="14"/>
          <w:szCs w:val="14"/>
          <w:lang w:val="ru-RU"/>
        </w:rPr>
        <w:t>սակայն</w:t>
      </w:r>
      <w:r w:rsidRPr="00943C20">
        <w:rPr>
          <w:rFonts w:ascii="Sylfaen" w:hAnsi="Sylfaen" w:cs="Sylfaen"/>
          <w:sz w:val="14"/>
          <w:szCs w:val="14"/>
          <w:lang w:val="af-ZA"/>
        </w:rPr>
        <w:t xml:space="preserve"> </w:t>
      </w:r>
      <w:r w:rsidRPr="00943C20">
        <w:rPr>
          <w:rFonts w:ascii="Sylfaen" w:hAnsi="Sylfaen" w:cs="Sylfaen"/>
          <w:sz w:val="14"/>
          <w:szCs w:val="14"/>
          <w:lang w:val="ru-RU"/>
        </w:rPr>
        <w:t>հրաժարվում</w:t>
      </w:r>
      <w:r w:rsidRPr="00943C20">
        <w:rPr>
          <w:rFonts w:ascii="Sylfaen" w:hAnsi="Sylfaen" w:cs="Sylfaen"/>
          <w:sz w:val="14"/>
          <w:szCs w:val="14"/>
          <w:lang w:val="af-ZA"/>
        </w:rPr>
        <w:t xml:space="preserve"> </w:t>
      </w:r>
      <w:r w:rsidRPr="00943C20">
        <w:rPr>
          <w:rFonts w:ascii="Sylfaen" w:hAnsi="Sylfaen" w:cs="Sylfaen"/>
          <w:sz w:val="14"/>
          <w:szCs w:val="14"/>
          <w:lang w:val="ru-RU"/>
        </w:rPr>
        <w:t>կամ</w:t>
      </w:r>
      <w:r w:rsidRPr="00943C20">
        <w:rPr>
          <w:rFonts w:ascii="Sylfaen" w:hAnsi="Sylfaen" w:cs="Sylfaen"/>
          <w:sz w:val="14"/>
          <w:szCs w:val="14"/>
          <w:lang w:val="af-ZA"/>
        </w:rPr>
        <w:t xml:space="preserve"> </w:t>
      </w:r>
      <w:r w:rsidRPr="00943C20">
        <w:rPr>
          <w:rFonts w:ascii="Sylfaen" w:hAnsi="Sylfaen" w:cs="Sylfaen"/>
          <w:sz w:val="14"/>
          <w:szCs w:val="14"/>
          <w:lang w:val="ru-RU"/>
        </w:rPr>
        <w:t>զրկվում</w:t>
      </w:r>
      <w:r w:rsidRPr="00943C20">
        <w:rPr>
          <w:rFonts w:ascii="Sylfaen" w:hAnsi="Sylfaen" w:cs="Sylfaen"/>
          <w:sz w:val="14"/>
          <w:szCs w:val="14"/>
          <w:lang w:val="af-ZA"/>
        </w:rPr>
        <w:t xml:space="preserve"> </w:t>
      </w:r>
      <w:r w:rsidRPr="00943C20">
        <w:rPr>
          <w:rFonts w:ascii="Sylfaen" w:hAnsi="Sylfaen" w:cs="Sylfaen"/>
          <w:sz w:val="14"/>
          <w:szCs w:val="14"/>
          <w:lang w:val="ru-RU"/>
        </w:rPr>
        <w:t>է</w:t>
      </w:r>
      <w:r w:rsidRPr="00943C20">
        <w:rPr>
          <w:rFonts w:ascii="Sylfaen" w:hAnsi="Sylfaen" w:cs="Sylfaen"/>
          <w:sz w:val="14"/>
          <w:szCs w:val="14"/>
          <w:lang w:val="af-ZA"/>
        </w:rPr>
        <w:t xml:space="preserve"> </w:t>
      </w:r>
      <w:r w:rsidRPr="00943C20">
        <w:rPr>
          <w:rFonts w:ascii="Sylfaen" w:hAnsi="Sylfaen" w:cs="Sylfaen"/>
          <w:sz w:val="14"/>
          <w:szCs w:val="14"/>
          <w:lang w:val="ru-RU"/>
        </w:rPr>
        <w:t>պայմանագիր</w:t>
      </w:r>
      <w:r w:rsidRPr="00943C20">
        <w:rPr>
          <w:rFonts w:ascii="Sylfaen" w:hAnsi="Sylfaen" w:cs="Sylfaen"/>
          <w:sz w:val="14"/>
          <w:szCs w:val="14"/>
          <w:lang w:val="af-ZA"/>
        </w:rPr>
        <w:t xml:space="preserve"> </w:t>
      </w:r>
      <w:r w:rsidRPr="00943C20">
        <w:rPr>
          <w:rFonts w:ascii="Sylfaen" w:hAnsi="Sylfaen" w:cs="Sylfaen"/>
          <w:sz w:val="14"/>
          <w:szCs w:val="14"/>
          <w:lang w:val="ru-RU"/>
        </w:rPr>
        <w:t>կնքելու</w:t>
      </w:r>
      <w:r w:rsidRPr="00943C20">
        <w:rPr>
          <w:rFonts w:ascii="Sylfaen" w:hAnsi="Sylfaen" w:cs="Sylfaen"/>
          <w:sz w:val="14"/>
          <w:szCs w:val="14"/>
          <w:lang w:val="af-ZA"/>
        </w:rPr>
        <w:t xml:space="preserve"> </w:t>
      </w:r>
      <w:r w:rsidRPr="00943C20">
        <w:rPr>
          <w:rFonts w:ascii="Sylfaen" w:hAnsi="Sylfaen" w:cs="Sylfaen"/>
          <w:sz w:val="14"/>
          <w:szCs w:val="14"/>
          <w:lang w:val="ru-RU"/>
        </w:rPr>
        <w:t>իրավունքից</w:t>
      </w:r>
      <w:r w:rsidRPr="00943C20">
        <w:rPr>
          <w:rFonts w:ascii="Sylfaen" w:hAnsi="Sylfaen" w:cs="Sylfaen"/>
          <w:sz w:val="14"/>
          <w:szCs w:val="14"/>
          <w:lang w:val="nl-NL"/>
        </w:rPr>
        <w:t>.</w:t>
      </w:r>
    </w:p>
    <w:p w:rsidR="00245E0E" w:rsidRPr="00943C20"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943C20">
        <w:rPr>
          <w:rFonts w:ascii="Sylfaen" w:hAnsi="Sylfaen" w:cs="Sylfaen"/>
          <w:sz w:val="14"/>
          <w:szCs w:val="14"/>
          <w:lang w:val="nl-NL"/>
        </w:rPr>
        <w:t>«</w:t>
      </w:r>
      <w:r w:rsidRPr="00943C20">
        <w:rPr>
          <w:rFonts w:ascii="Sylfaen" w:hAnsi="Sylfaen" w:cs="Sylfaen"/>
          <w:sz w:val="14"/>
          <w:szCs w:val="14"/>
          <w:lang w:val="hy-AM"/>
        </w:rPr>
        <w:t>Գազպրոմ Արմենիա</w:t>
      </w:r>
      <w:r w:rsidRPr="00943C20">
        <w:rPr>
          <w:rFonts w:ascii="Sylfaen" w:hAnsi="Sylfaen" w:cs="Sylfaen"/>
          <w:sz w:val="14"/>
          <w:szCs w:val="14"/>
          <w:lang w:val="nl-NL"/>
        </w:rPr>
        <w:t xml:space="preserve">» ՓԲԸ-ի կողմից </w:t>
      </w:r>
      <w:r w:rsidRPr="00943C20">
        <w:rPr>
          <w:rFonts w:ascii="Sylfaen" w:hAnsi="Sylfaen" w:cs="Sylfaen"/>
          <w:sz w:val="14"/>
          <w:szCs w:val="14"/>
          <w:lang w:val="hy-AM"/>
        </w:rPr>
        <w:t>կազմակերպված</w:t>
      </w:r>
      <w:r w:rsidRPr="00943C20">
        <w:rPr>
          <w:rFonts w:ascii="Sylfaen" w:hAnsi="Sylfaen"/>
          <w:sz w:val="14"/>
          <w:szCs w:val="14"/>
          <w:lang w:val="af-ZA"/>
        </w:rPr>
        <w:t>`</w:t>
      </w:r>
      <w:r w:rsidRPr="00943C20">
        <w:rPr>
          <w:rFonts w:ascii="Sylfaen" w:hAnsi="Sylfaen"/>
          <w:sz w:val="14"/>
          <w:szCs w:val="14"/>
          <w:lang w:val="hy-AM"/>
        </w:rPr>
        <w:t xml:space="preserve"> </w:t>
      </w:r>
      <w:r w:rsidR="00FE288F" w:rsidRPr="00943C20">
        <w:rPr>
          <w:rFonts w:ascii="Sylfaen" w:hAnsi="Sylfaen" w:cs="Sylfaen"/>
          <w:sz w:val="14"/>
          <w:szCs w:val="14"/>
          <w:lang w:val="hy-AM"/>
        </w:rPr>
        <w:t>«</w:t>
      </w:r>
      <w:r w:rsidR="005B4C6F" w:rsidRPr="00943C20">
        <w:rPr>
          <w:rFonts w:ascii="Sylfaen" w:hAnsi="Sylfaen" w:cs="Sylfaen"/>
          <w:sz w:val="14"/>
          <w:szCs w:val="14"/>
          <w:lang w:val="hy-AM"/>
        </w:rPr>
        <w:t xml:space="preserve">Արագածոտնի մարզի Աշտարակ քաղաքի Սիսակյան փողոցի  ցածր ճնշման  ստորգետնյա գազատարի վթարային հատվածի վերատեղադրում </w:t>
      </w:r>
      <w:r w:rsidR="00AB496A" w:rsidRPr="00943C20">
        <w:rPr>
          <w:rFonts w:ascii="Sylfaen" w:hAnsi="Sylfaen"/>
          <w:sz w:val="14"/>
          <w:szCs w:val="14"/>
          <w:lang w:val="af-ZA"/>
        </w:rPr>
        <w:t>»</w:t>
      </w:r>
      <w:r w:rsidRPr="00943C20">
        <w:rPr>
          <w:rFonts w:ascii="Sylfaen" w:hAnsi="Sylfaen"/>
          <w:sz w:val="14"/>
          <w:szCs w:val="14"/>
          <w:lang w:val="af-ZA"/>
        </w:rPr>
        <w:t xml:space="preserve"> </w:t>
      </w:r>
      <w:r w:rsidR="004703BD" w:rsidRPr="00943C20">
        <w:rPr>
          <w:rFonts w:ascii="Sylfaen" w:hAnsi="Sylfaen"/>
          <w:sz w:val="14"/>
          <w:szCs w:val="14"/>
          <w:lang w:val="af-ZA"/>
        </w:rPr>
        <w:t xml:space="preserve"> աշխատանքների  </w:t>
      </w:r>
      <w:r w:rsidRPr="00943C20">
        <w:rPr>
          <w:rFonts w:ascii="Sylfaen" w:hAnsi="Sylfaen" w:cs="Sylfaen"/>
          <w:sz w:val="14"/>
          <w:szCs w:val="14"/>
          <w:lang w:val="nl-NL"/>
        </w:rPr>
        <w:t>ձեռքբերման</w:t>
      </w:r>
      <w:r w:rsidRPr="00943C20">
        <w:rPr>
          <w:rFonts w:ascii="Sylfaen" w:hAnsi="Sylfaen" w:cs="Arial"/>
          <w:sz w:val="14"/>
          <w:szCs w:val="14"/>
          <w:lang w:val="nl-NL"/>
        </w:rPr>
        <w:t xml:space="preserve"> </w:t>
      </w:r>
      <w:r w:rsidRPr="00943C20">
        <w:rPr>
          <w:rFonts w:ascii="Sylfaen" w:hAnsi="Sylfaen"/>
          <w:sz w:val="14"/>
          <w:szCs w:val="14"/>
          <w:lang w:val="af-ZA"/>
        </w:rPr>
        <w:t>«</w:t>
      </w:r>
      <w:r w:rsidR="00465C3D" w:rsidRPr="00943C20">
        <w:rPr>
          <w:rFonts w:ascii="Sylfaen" w:hAnsi="Sylfaen"/>
          <w:sz w:val="14"/>
          <w:szCs w:val="14"/>
          <w:lang w:val="af-ZA"/>
        </w:rPr>
        <w:t xml:space="preserve">№021/GArm/16_2.1_210-21.03.16  </w:t>
      </w:r>
      <w:r w:rsidRPr="00943C20">
        <w:rPr>
          <w:rFonts w:ascii="Sylfaen" w:hAnsi="Sylfaen" w:cs="Sylfaen"/>
          <w:sz w:val="14"/>
          <w:szCs w:val="14"/>
          <w:lang w:val="nl-NL"/>
        </w:rPr>
        <w:t>»</w:t>
      </w:r>
      <w:r w:rsidRPr="00943C20">
        <w:rPr>
          <w:rFonts w:ascii="Sylfaen" w:hAnsi="Sylfaen"/>
          <w:sz w:val="14"/>
          <w:szCs w:val="14"/>
          <w:lang w:val="nl-NL"/>
        </w:rPr>
        <w:t xml:space="preserve"> </w:t>
      </w:r>
      <w:r w:rsidRPr="00943C20">
        <w:rPr>
          <w:rFonts w:ascii="Sylfaen" w:hAnsi="Sylfaen" w:cs="Sylfaen"/>
          <w:sz w:val="14"/>
          <w:szCs w:val="14"/>
          <w:lang w:val="nl-NL"/>
        </w:rPr>
        <w:t>ծածկագրով</w:t>
      </w:r>
      <w:r w:rsidRPr="00943C20">
        <w:rPr>
          <w:rFonts w:ascii="Sylfaen" w:hAnsi="Sylfaen" w:cs="Arial"/>
          <w:sz w:val="14"/>
          <w:szCs w:val="14"/>
          <w:lang w:val="nl-NL"/>
        </w:rPr>
        <w:t xml:space="preserve"> </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առաջարկների հարցմանը</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Ընկերության</w:t>
      </w:r>
      <w:r w:rsidRPr="00943C20">
        <w:rPr>
          <w:rFonts w:ascii="Sylfaen" w:hAnsi="Sylfaen" w:cs="Arial"/>
          <w:sz w:val="14"/>
          <w:szCs w:val="14"/>
          <w:lang w:val="nl-NL"/>
        </w:rPr>
        <w:t xml:space="preserve"> </w:t>
      </w:r>
      <w:r w:rsidRPr="00943C20">
        <w:rPr>
          <w:rFonts w:ascii="Sylfaen" w:hAnsi="Sylfaen" w:cs="Sylfaen"/>
          <w:sz w:val="14"/>
          <w:szCs w:val="14"/>
          <w:lang w:val="nl-NL"/>
        </w:rPr>
        <w:t>մասնակցելուց</w:t>
      </w:r>
      <w:r w:rsidRPr="00943C20">
        <w:rPr>
          <w:rFonts w:ascii="Sylfaen" w:hAnsi="Sylfaen" w:cs="Arial"/>
          <w:sz w:val="14"/>
          <w:szCs w:val="14"/>
          <w:lang w:val="nl-NL"/>
        </w:rPr>
        <w:t xml:space="preserve"> </w:t>
      </w:r>
      <w:r w:rsidRPr="00943C20">
        <w:rPr>
          <w:rFonts w:ascii="Sylfaen" w:hAnsi="Sylfaen" w:cs="Sylfaen"/>
          <w:sz w:val="14"/>
          <w:szCs w:val="14"/>
          <w:lang w:val="nl-NL"/>
        </w:rPr>
        <w:t>բխող</w:t>
      </w:r>
      <w:r w:rsidRPr="00943C20">
        <w:rPr>
          <w:rFonts w:ascii="Sylfaen" w:hAnsi="Sylfaen" w:cs="Arial"/>
          <w:sz w:val="14"/>
          <w:szCs w:val="14"/>
          <w:lang w:val="nl-NL"/>
        </w:rPr>
        <w:t xml:space="preserve">` </w:t>
      </w:r>
      <w:r w:rsidRPr="00943C20">
        <w:rPr>
          <w:rFonts w:ascii="Sylfaen" w:hAnsi="Sylfaen" w:cs="Sylfaen"/>
          <w:sz w:val="14"/>
          <w:szCs w:val="14"/>
          <w:lang w:val="nl-NL"/>
        </w:rPr>
        <w:t>գնումների</w:t>
      </w:r>
      <w:r w:rsidRPr="00943C20">
        <w:rPr>
          <w:rFonts w:ascii="Sylfaen" w:hAnsi="Sylfaen" w:cs="Arial"/>
          <w:sz w:val="14"/>
          <w:szCs w:val="14"/>
          <w:lang w:val="nl-NL"/>
        </w:rPr>
        <w:t xml:space="preserve"> </w:t>
      </w:r>
      <w:r w:rsidRPr="00943C20">
        <w:rPr>
          <w:rFonts w:ascii="Sylfaen" w:hAnsi="Sylfaen" w:cs="Sylfaen"/>
          <w:sz w:val="14"/>
          <w:szCs w:val="14"/>
          <w:lang w:val="nl-NL"/>
        </w:rPr>
        <w:t>մասին</w:t>
      </w:r>
      <w:r w:rsidRPr="00943C20">
        <w:rPr>
          <w:rFonts w:ascii="Sylfaen" w:hAnsi="Sylfaen" w:cs="Arial"/>
          <w:sz w:val="14"/>
          <w:szCs w:val="14"/>
          <w:lang w:val="nl-NL"/>
        </w:rPr>
        <w:t xml:space="preserve"> </w:t>
      </w:r>
      <w:r w:rsidRPr="00943C20">
        <w:rPr>
          <w:rFonts w:ascii="Sylfaen" w:hAnsi="Sylfaen" w:cs="Sylfaen"/>
          <w:sz w:val="14"/>
          <w:szCs w:val="14"/>
          <w:lang w:val="nl-NL"/>
        </w:rPr>
        <w:t>ՀՀ</w:t>
      </w:r>
      <w:r w:rsidRPr="00943C20">
        <w:rPr>
          <w:rFonts w:ascii="Sylfaen" w:hAnsi="Sylfaen" w:cs="Arial"/>
          <w:sz w:val="14"/>
          <w:szCs w:val="14"/>
          <w:lang w:val="nl-NL"/>
        </w:rPr>
        <w:t xml:space="preserve"> </w:t>
      </w:r>
      <w:r w:rsidRPr="00943C20">
        <w:rPr>
          <w:rFonts w:ascii="Sylfaen" w:hAnsi="Sylfaen" w:cs="Sylfaen"/>
          <w:sz w:val="14"/>
          <w:szCs w:val="14"/>
          <w:lang w:val="nl-NL"/>
        </w:rPr>
        <w:t>օրենսդրությամբ</w:t>
      </w:r>
      <w:r w:rsidRPr="00943C20">
        <w:rPr>
          <w:rFonts w:ascii="Sylfaen" w:hAnsi="Sylfaen" w:cs="Arial"/>
          <w:sz w:val="14"/>
          <w:szCs w:val="14"/>
          <w:lang w:val="nl-NL"/>
        </w:rPr>
        <w:t xml:space="preserve"> </w:t>
      </w:r>
      <w:r w:rsidRPr="00943C20">
        <w:rPr>
          <w:rFonts w:ascii="Sylfaen" w:hAnsi="Sylfaen" w:cs="Sylfaen"/>
          <w:sz w:val="14"/>
          <w:szCs w:val="14"/>
          <w:lang w:val="nl-NL"/>
        </w:rPr>
        <w:t>և</w:t>
      </w:r>
      <w:r w:rsidRPr="00943C20">
        <w:rPr>
          <w:rFonts w:ascii="Sylfaen" w:hAnsi="Sylfaen" w:cs="Arial"/>
          <w:sz w:val="14"/>
          <w:szCs w:val="14"/>
          <w:lang w:val="nl-NL"/>
        </w:rPr>
        <w:t xml:space="preserve"> </w:t>
      </w:r>
      <w:r w:rsidRPr="00943C20">
        <w:rPr>
          <w:rFonts w:ascii="Sylfaen" w:hAnsi="Sylfaen" w:cs="Sylfaen"/>
          <w:sz w:val="14"/>
          <w:szCs w:val="14"/>
          <w:lang w:val="nl-NL"/>
        </w:rPr>
        <w:t>բաց առաջարկների հարցման փաստաթուղթով</w:t>
      </w:r>
      <w:r w:rsidRPr="00943C20">
        <w:rPr>
          <w:rFonts w:ascii="Sylfaen" w:hAnsi="Sylfaen" w:cs="Arial"/>
          <w:sz w:val="14"/>
          <w:szCs w:val="14"/>
          <w:lang w:val="nl-NL"/>
        </w:rPr>
        <w:t xml:space="preserve"> </w:t>
      </w:r>
      <w:r w:rsidRPr="00943C20">
        <w:rPr>
          <w:rFonts w:ascii="Sylfaen" w:hAnsi="Sylfaen" w:cs="Sylfaen"/>
          <w:sz w:val="14"/>
          <w:szCs w:val="14"/>
          <w:lang w:val="nl-NL"/>
        </w:rPr>
        <w:t>սահմանված</w:t>
      </w:r>
      <w:r w:rsidRPr="00943C20">
        <w:rPr>
          <w:rFonts w:ascii="Sylfaen" w:hAnsi="Sylfaen" w:cs="Arial"/>
          <w:sz w:val="14"/>
          <w:szCs w:val="14"/>
          <w:lang w:val="nl-NL"/>
        </w:rPr>
        <w:t xml:space="preserve"> </w:t>
      </w:r>
      <w:r w:rsidRPr="00943C20">
        <w:rPr>
          <w:rFonts w:ascii="Sylfaen" w:hAnsi="Sylfaen" w:cs="Sylfaen"/>
          <w:sz w:val="14"/>
          <w:szCs w:val="14"/>
          <w:lang w:val="nl-NL"/>
        </w:rPr>
        <w:t>պարտավորությունների</w:t>
      </w:r>
      <w:r w:rsidRPr="00943C20">
        <w:rPr>
          <w:rFonts w:ascii="Sylfaen" w:hAnsi="Sylfaen" w:cs="Arial"/>
          <w:sz w:val="14"/>
          <w:szCs w:val="14"/>
          <w:lang w:val="nl-NL"/>
        </w:rPr>
        <w:t xml:space="preserve"> </w:t>
      </w:r>
      <w:r w:rsidRPr="00943C20">
        <w:rPr>
          <w:rFonts w:ascii="Sylfaen" w:hAnsi="Sylfaen" w:cs="Sylfaen"/>
          <w:sz w:val="14"/>
          <w:szCs w:val="14"/>
          <w:lang w:val="nl-NL"/>
        </w:rPr>
        <w:t>չկատարման</w:t>
      </w:r>
      <w:r w:rsidRPr="00943C20">
        <w:rPr>
          <w:rFonts w:ascii="Sylfaen" w:hAnsi="Sylfaen" w:cs="Arial"/>
          <w:sz w:val="14"/>
          <w:szCs w:val="14"/>
          <w:lang w:val="nl-NL"/>
        </w:rPr>
        <w:t xml:space="preserve"> </w:t>
      </w:r>
      <w:r w:rsidRPr="00943C20">
        <w:rPr>
          <w:rFonts w:ascii="Sylfaen" w:hAnsi="Sylfaen" w:cs="Sylfaen"/>
          <w:sz w:val="14"/>
          <w:szCs w:val="14"/>
          <w:lang w:val="nl-NL"/>
        </w:rPr>
        <w:t>կամ</w:t>
      </w:r>
      <w:r w:rsidRPr="00943C20">
        <w:rPr>
          <w:rFonts w:ascii="Sylfaen" w:hAnsi="Sylfaen" w:cs="Arial"/>
          <w:sz w:val="14"/>
          <w:szCs w:val="14"/>
          <w:lang w:val="nl-NL"/>
        </w:rPr>
        <w:t xml:space="preserve"> </w:t>
      </w:r>
      <w:r w:rsidRPr="00943C20">
        <w:rPr>
          <w:rFonts w:ascii="Sylfaen" w:hAnsi="Sylfaen" w:cs="Sylfaen"/>
          <w:sz w:val="14"/>
          <w:szCs w:val="14"/>
          <w:lang w:val="nl-NL"/>
        </w:rPr>
        <w:t>ոչ</w:t>
      </w:r>
      <w:r w:rsidRPr="00943C20">
        <w:rPr>
          <w:rFonts w:ascii="Sylfaen" w:hAnsi="Sylfaen" w:cs="Arial"/>
          <w:sz w:val="14"/>
          <w:szCs w:val="14"/>
          <w:lang w:val="nl-NL"/>
        </w:rPr>
        <w:t xml:space="preserve"> </w:t>
      </w:r>
      <w:r w:rsidRPr="00943C20">
        <w:rPr>
          <w:rFonts w:ascii="Sylfaen" w:hAnsi="Sylfaen" w:cs="Sylfaen"/>
          <w:sz w:val="14"/>
          <w:szCs w:val="14"/>
          <w:lang w:val="nl-NL"/>
        </w:rPr>
        <w:t>պատշաճ</w:t>
      </w:r>
      <w:r w:rsidRPr="00943C20">
        <w:rPr>
          <w:rFonts w:ascii="Sylfaen" w:hAnsi="Sylfaen" w:cs="Arial"/>
          <w:sz w:val="14"/>
          <w:szCs w:val="14"/>
          <w:lang w:val="nl-NL"/>
        </w:rPr>
        <w:t xml:space="preserve"> </w:t>
      </w:r>
      <w:r w:rsidRPr="00943C20">
        <w:rPr>
          <w:rFonts w:ascii="Sylfaen" w:hAnsi="Sylfaen" w:cs="Sylfaen"/>
          <w:sz w:val="14"/>
          <w:szCs w:val="14"/>
          <w:lang w:val="nl-NL"/>
        </w:rPr>
        <w:t>կատարման</w:t>
      </w:r>
      <w:r w:rsidRPr="00943C20">
        <w:rPr>
          <w:rFonts w:ascii="Sylfaen" w:hAnsi="Sylfaen" w:cs="Arial"/>
          <w:sz w:val="14"/>
          <w:szCs w:val="14"/>
          <w:lang w:val="nl-NL"/>
        </w:rPr>
        <w:t xml:space="preserve"> </w:t>
      </w:r>
      <w:r w:rsidRPr="00943C20">
        <w:rPr>
          <w:rFonts w:ascii="Sylfaen" w:hAnsi="Sylfaen" w:cs="Sylfaen"/>
          <w:sz w:val="14"/>
          <w:szCs w:val="14"/>
          <w:lang w:val="nl-NL"/>
        </w:rPr>
        <w:t>դեպքում</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Ընկերությունը</w:t>
      </w:r>
      <w:r w:rsidRPr="00943C20">
        <w:rPr>
          <w:rFonts w:ascii="Sylfaen" w:hAnsi="Sylfaen" w:cs="Arial"/>
          <w:sz w:val="14"/>
          <w:szCs w:val="14"/>
          <w:lang w:val="nl-NL"/>
        </w:rPr>
        <w:t xml:space="preserve"> </w:t>
      </w:r>
      <w:r w:rsidRPr="00943C20">
        <w:rPr>
          <w:rFonts w:ascii="Sylfaen" w:hAnsi="Sylfaen" w:cs="Sylfaen"/>
          <w:sz w:val="14"/>
          <w:szCs w:val="14"/>
          <w:lang w:val="nl-NL"/>
        </w:rPr>
        <w:t>Պատվիրատուին</w:t>
      </w:r>
      <w:r w:rsidRPr="00943C20">
        <w:rPr>
          <w:rFonts w:ascii="Sylfaen" w:hAnsi="Sylfaen" w:cs="Arial"/>
          <w:sz w:val="14"/>
          <w:szCs w:val="14"/>
          <w:lang w:val="nl-NL"/>
        </w:rPr>
        <w:t xml:space="preserve"> </w:t>
      </w:r>
      <w:r w:rsidRPr="00943C20">
        <w:rPr>
          <w:rFonts w:ascii="Sylfaen" w:hAnsi="Sylfaen" w:cs="Sylfaen"/>
          <w:sz w:val="14"/>
          <w:szCs w:val="14"/>
          <w:lang w:val="nl-NL"/>
        </w:rPr>
        <w:t>վճարում</w:t>
      </w:r>
      <w:r w:rsidRPr="00943C20">
        <w:rPr>
          <w:rFonts w:ascii="Sylfaen" w:hAnsi="Sylfaen" w:cs="Arial"/>
          <w:sz w:val="14"/>
          <w:szCs w:val="14"/>
          <w:lang w:val="nl-NL"/>
        </w:rPr>
        <w:t xml:space="preserve"> </w:t>
      </w:r>
      <w:r w:rsidRPr="00943C20">
        <w:rPr>
          <w:rFonts w:ascii="Sylfaen" w:hAnsi="Sylfaen" w:cs="Sylfaen"/>
          <w:sz w:val="14"/>
          <w:szCs w:val="14"/>
          <w:lang w:val="nl-NL"/>
        </w:rPr>
        <w:t>է</w:t>
      </w:r>
      <w:r w:rsidRPr="00943C20">
        <w:rPr>
          <w:rFonts w:ascii="Sylfaen" w:hAnsi="Sylfaen" w:cs="Arial"/>
          <w:sz w:val="14"/>
          <w:szCs w:val="14"/>
          <w:lang w:val="nl-NL"/>
        </w:rPr>
        <w:t xml:space="preserve"> </w:t>
      </w:r>
      <w:r w:rsidRPr="00943C20">
        <w:rPr>
          <w:rFonts w:ascii="Sylfaen" w:hAnsi="Sylfaen" w:cs="Sylfaen"/>
          <w:sz w:val="14"/>
          <w:szCs w:val="14"/>
          <w:lang w:val="nl-NL"/>
        </w:rPr>
        <w:t xml:space="preserve">տուժանք առաջարկվող </w:t>
      </w:r>
      <w:r w:rsidRPr="00943C20">
        <w:rPr>
          <w:rFonts w:ascii="Sylfaen" w:hAnsi="Sylfaen" w:cs="Sylfaen"/>
          <w:sz w:val="14"/>
          <w:szCs w:val="14"/>
          <w:lang w:val="pt-BR"/>
        </w:rPr>
        <w:t>ամբողջ գումարի 2 %-ի չափով</w:t>
      </w:r>
      <w:r w:rsidRPr="00943C20">
        <w:rPr>
          <w:rFonts w:ascii="Sylfaen" w:hAnsi="Sylfaen" w:cs="Sylfaen"/>
          <w:sz w:val="14"/>
          <w:szCs w:val="14"/>
          <w:lang w:val="nl-NL"/>
        </w:rPr>
        <w:t xml:space="preserve"> </w:t>
      </w:r>
      <w:r w:rsidRPr="00943C20">
        <w:rPr>
          <w:rFonts w:ascii="Sylfaen" w:hAnsi="Sylfaen" w:cs="Arial"/>
          <w:sz w:val="14"/>
          <w:szCs w:val="14"/>
          <w:lang w:val="nl-NL"/>
        </w:rPr>
        <w:t xml:space="preserve">` </w:t>
      </w:r>
      <w:r w:rsidRPr="00943C20">
        <w:rPr>
          <w:rFonts w:ascii="Sylfaen" w:hAnsi="Sylfaen"/>
          <w:sz w:val="14"/>
          <w:szCs w:val="14"/>
          <w:vertAlign w:val="subscript"/>
          <w:lang w:val="nl-NL"/>
        </w:rPr>
        <w:t xml:space="preserve"> </w:t>
      </w:r>
      <w:r w:rsidRPr="00943C20">
        <w:rPr>
          <w:rFonts w:ascii="Sylfaen" w:hAnsi="Sylfaen"/>
          <w:sz w:val="14"/>
          <w:szCs w:val="14"/>
          <w:lang w:val="nl-NL"/>
        </w:rPr>
        <w:t>(</w:t>
      </w:r>
      <w:r w:rsidRPr="00943C20">
        <w:rPr>
          <w:rFonts w:ascii="Sylfaen" w:hAnsi="Sylfaen"/>
          <w:sz w:val="14"/>
          <w:szCs w:val="14"/>
          <w:vertAlign w:val="subscript"/>
          <w:lang w:val="nl-NL"/>
        </w:rPr>
        <w:t>----------------------------------------------</w:t>
      </w:r>
      <w:r w:rsidRPr="00943C20">
        <w:rPr>
          <w:rFonts w:ascii="Sylfaen" w:hAnsi="Sylfaen" w:cs="Sylfaen"/>
          <w:sz w:val="14"/>
          <w:szCs w:val="14"/>
          <w:vertAlign w:val="subscript"/>
          <w:lang w:val="nl-NL"/>
        </w:rPr>
        <w:t>տառերով</w:t>
      </w:r>
      <w:r w:rsidRPr="00943C20">
        <w:rPr>
          <w:rFonts w:ascii="Sylfaen" w:hAnsi="Sylfaen" w:cs="Arial"/>
          <w:sz w:val="14"/>
          <w:szCs w:val="14"/>
          <w:vertAlign w:val="subscript"/>
          <w:lang w:val="nl-NL"/>
        </w:rPr>
        <w:t>---------------------------------------------------</w:t>
      </w:r>
      <w:r w:rsidRPr="00943C20">
        <w:rPr>
          <w:rFonts w:ascii="Sylfaen" w:hAnsi="Sylfaen"/>
          <w:sz w:val="14"/>
          <w:szCs w:val="14"/>
          <w:lang w:val="nl-NL"/>
        </w:rPr>
        <w:t xml:space="preserve">)  </w:t>
      </w:r>
      <w:r w:rsidRPr="00943C20">
        <w:rPr>
          <w:rFonts w:ascii="Sylfaen" w:hAnsi="Sylfaen" w:cs="Sylfaen"/>
          <w:sz w:val="14"/>
          <w:szCs w:val="14"/>
          <w:lang w:val="nl-NL"/>
        </w:rPr>
        <w:t>ՀՀ</w:t>
      </w:r>
      <w:r w:rsidRPr="00943C20">
        <w:rPr>
          <w:rFonts w:ascii="Sylfaen" w:hAnsi="Sylfaen" w:cs="Arial"/>
          <w:sz w:val="14"/>
          <w:szCs w:val="14"/>
          <w:lang w:val="nl-NL"/>
        </w:rPr>
        <w:t xml:space="preserve"> </w:t>
      </w:r>
      <w:r w:rsidRPr="00943C20">
        <w:rPr>
          <w:rFonts w:ascii="Sylfaen" w:hAnsi="Sylfaen" w:cs="Sylfaen"/>
          <w:sz w:val="14"/>
          <w:szCs w:val="14"/>
          <w:lang w:val="nl-NL"/>
        </w:rPr>
        <w:t>դրամի</w:t>
      </w:r>
      <w:r w:rsidRPr="00943C20">
        <w:rPr>
          <w:rFonts w:ascii="Sylfaen" w:hAnsi="Sylfaen" w:cs="Arial"/>
          <w:sz w:val="14"/>
          <w:szCs w:val="14"/>
          <w:lang w:val="nl-NL"/>
        </w:rPr>
        <w:t xml:space="preserve"> </w:t>
      </w:r>
      <w:r w:rsidRPr="00943C20">
        <w:rPr>
          <w:rFonts w:ascii="Sylfaen" w:hAnsi="Sylfaen" w:cs="Sylfaen"/>
          <w:sz w:val="14"/>
          <w:szCs w:val="14"/>
          <w:lang w:val="nl-NL"/>
        </w:rPr>
        <w:t>չափով</w:t>
      </w:r>
      <w:r w:rsidRPr="00943C20">
        <w:rPr>
          <w:rFonts w:ascii="Sylfaen" w:hAnsi="Sylfaen" w:cs="Tahoma"/>
          <w:sz w:val="14"/>
          <w:szCs w:val="14"/>
          <w:lang w:val="nl-NL"/>
        </w:rPr>
        <w:t>։</w:t>
      </w:r>
    </w:p>
    <w:p w:rsidR="00245E0E" w:rsidRPr="00943C20" w:rsidRDefault="00245E0E" w:rsidP="00245E0E">
      <w:pPr>
        <w:ind w:left="567"/>
        <w:jc w:val="center"/>
        <w:rPr>
          <w:rFonts w:ascii="Sylfaen" w:hAnsi="Sylfaen"/>
          <w:b/>
          <w:i/>
          <w:sz w:val="14"/>
          <w:szCs w:val="14"/>
          <w:u w:val="single"/>
          <w:lang w:val="nl-NL"/>
        </w:rPr>
      </w:pPr>
      <w:r w:rsidRPr="00943C20">
        <w:rPr>
          <w:rFonts w:ascii="Sylfaen" w:hAnsi="Sylfaen"/>
          <w:b/>
          <w:i/>
          <w:sz w:val="14"/>
          <w:szCs w:val="14"/>
          <w:u w:val="single"/>
          <w:lang w:val="nl-NL"/>
        </w:rPr>
        <w:t>Պայմանագրի ապահովում</w:t>
      </w:r>
    </w:p>
    <w:p w:rsidR="00245E0E" w:rsidRPr="00943C20" w:rsidRDefault="00245E0E" w:rsidP="00245E0E">
      <w:pPr>
        <w:ind w:left="567"/>
        <w:jc w:val="both"/>
        <w:rPr>
          <w:rFonts w:ascii="Sylfaen" w:hAnsi="Sylfaen"/>
          <w:sz w:val="14"/>
          <w:szCs w:val="14"/>
          <w:lang w:val="nl-NL"/>
        </w:rPr>
      </w:pPr>
      <w:r w:rsidRPr="00943C20">
        <w:rPr>
          <w:rFonts w:ascii="Sylfaen" w:hAnsi="Sylfaen"/>
          <w:sz w:val="14"/>
          <w:szCs w:val="14"/>
          <w:lang w:val="nl-NL"/>
        </w:rPr>
        <w:t>Պայմանագրի ապահովման մասին համաձայնությունը ուժի մեջ է մտնում միյայն պայմանագիրը կնքելուց հետո.</w:t>
      </w:r>
    </w:p>
    <w:p w:rsidR="00245E0E" w:rsidRPr="00943C20" w:rsidRDefault="00245E0E" w:rsidP="00245E0E">
      <w:pPr>
        <w:ind w:left="567"/>
        <w:jc w:val="both"/>
        <w:rPr>
          <w:rFonts w:ascii="Sylfaen" w:hAnsi="Sylfaen"/>
          <w:sz w:val="14"/>
          <w:szCs w:val="14"/>
          <w:lang w:val="nl-NL"/>
        </w:rPr>
      </w:pPr>
      <w:r w:rsidRPr="00943C20">
        <w:rPr>
          <w:rFonts w:ascii="Sylfaen" w:hAnsi="Sylfaen" w:cs="Sylfaen"/>
          <w:sz w:val="14"/>
          <w:szCs w:val="14"/>
          <w:lang w:val="pt-BR"/>
        </w:rPr>
        <w:t>Սույն</w:t>
      </w:r>
      <w:r w:rsidRPr="00943C20">
        <w:rPr>
          <w:rFonts w:ascii="GHEA Grapalat" w:hAnsi="GHEA Grapalat" w:cs="Arial"/>
          <w:sz w:val="14"/>
          <w:szCs w:val="14"/>
          <w:lang w:val="pt-BR"/>
        </w:rPr>
        <w:t xml:space="preserve"> </w:t>
      </w:r>
      <w:r w:rsidRPr="00943C20">
        <w:rPr>
          <w:rFonts w:ascii="Sylfaen" w:hAnsi="Sylfaen" w:cs="Sylfaen"/>
          <w:sz w:val="14"/>
          <w:szCs w:val="14"/>
          <w:lang w:val="pt-BR"/>
        </w:rPr>
        <w:t>բաց առաջարկների հարցման</w:t>
      </w:r>
      <w:r w:rsidRPr="00943C20">
        <w:rPr>
          <w:rFonts w:ascii="GHEA Grapalat" w:hAnsi="GHEA Grapalat" w:cs="Arial"/>
          <w:sz w:val="14"/>
          <w:szCs w:val="14"/>
          <w:lang w:val="pt-BR"/>
        </w:rPr>
        <w:t xml:space="preserve"> </w:t>
      </w:r>
      <w:r w:rsidRPr="00943C20">
        <w:rPr>
          <w:rFonts w:ascii="Sylfaen" w:hAnsi="Sylfaen" w:cs="Sylfaen"/>
          <w:sz w:val="14"/>
          <w:szCs w:val="14"/>
          <w:lang w:val="pt-BR"/>
        </w:rPr>
        <w:t>արդյունքում</w:t>
      </w:r>
      <w:r w:rsidRPr="00943C20">
        <w:rPr>
          <w:rFonts w:ascii="GHEA Grapalat" w:hAnsi="GHEA Grapalat" w:cs="Arial"/>
          <w:sz w:val="14"/>
          <w:szCs w:val="14"/>
          <w:lang w:val="pt-BR"/>
        </w:rPr>
        <w:t xml:space="preserve"> </w:t>
      </w:r>
      <w:r w:rsidRPr="00943C20">
        <w:rPr>
          <w:rFonts w:ascii="Sylfaen" w:hAnsi="Sylfaen" w:cs="Sylfaen"/>
          <w:sz w:val="14"/>
          <w:szCs w:val="14"/>
          <w:lang w:val="pt-BR"/>
        </w:rPr>
        <w:t>կնքվելիք</w:t>
      </w:r>
      <w:r w:rsidRPr="00943C20">
        <w:rPr>
          <w:rFonts w:ascii="GHEA Grapalat" w:hAnsi="GHEA Grapalat" w:cs="Arial"/>
          <w:sz w:val="14"/>
          <w:szCs w:val="14"/>
          <w:lang w:val="pt-BR"/>
        </w:rPr>
        <w:t xml:space="preserve">  </w:t>
      </w:r>
      <w:r w:rsidRPr="00943C20">
        <w:rPr>
          <w:rFonts w:ascii="Sylfaen" w:hAnsi="Sylfaen" w:cs="Sylfaen"/>
          <w:sz w:val="14"/>
          <w:szCs w:val="14"/>
          <w:lang w:val="pt-BR"/>
        </w:rPr>
        <w:t>գնման</w:t>
      </w:r>
      <w:r w:rsidRPr="00943C20">
        <w:rPr>
          <w:rFonts w:ascii="GHEA Grapalat" w:hAnsi="GHEA Grapalat" w:cs="Arial"/>
          <w:sz w:val="14"/>
          <w:szCs w:val="14"/>
          <w:lang w:val="pt-BR"/>
        </w:rPr>
        <w:t xml:space="preserve"> </w:t>
      </w:r>
      <w:r w:rsidRPr="00943C20">
        <w:rPr>
          <w:rFonts w:ascii="Sylfaen" w:hAnsi="Sylfaen" w:cs="Sylfaen"/>
          <w:sz w:val="14"/>
          <w:szCs w:val="14"/>
          <w:lang w:val="pt-BR"/>
        </w:rPr>
        <w:t>պայմանագիրը</w:t>
      </w:r>
      <w:r w:rsidRPr="00943C20">
        <w:rPr>
          <w:rFonts w:ascii="Arial" w:hAnsi="Arial" w:cs="Arial"/>
          <w:sz w:val="14"/>
          <w:szCs w:val="14"/>
          <w:lang w:val="pt-BR"/>
        </w:rPr>
        <w:t xml:space="preserve"> </w:t>
      </w:r>
      <w:r w:rsidRPr="00943C20">
        <w:rPr>
          <w:rFonts w:ascii="Sylfaen" w:hAnsi="Sylfaen" w:cs="Sylfaen"/>
          <w:sz w:val="14"/>
          <w:szCs w:val="14"/>
          <w:lang w:val="pt-BR"/>
        </w:rPr>
        <w:t>Ընկերության</w:t>
      </w:r>
      <w:r w:rsidRPr="00943C20">
        <w:rPr>
          <w:rFonts w:ascii="Arial" w:hAnsi="Arial" w:cs="Arial"/>
          <w:sz w:val="14"/>
          <w:szCs w:val="14"/>
          <w:lang w:val="pt-BR"/>
        </w:rPr>
        <w:t xml:space="preserve"> </w:t>
      </w:r>
      <w:r w:rsidRPr="00943C20">
        <w:rPr>
          <w:rFonts w:ascii="Sylfaen" w:hAnsi="Sylfaen" w:cs="Sylfaen"/>
          <w:sz w:val="14"/>
          <w:szCs w:val="14"/>
          <w:lang w:val="pt-BR"/>
        </w:rPr>
        <w:t>կողմից</w:t>
      </w:r>
      <w:r w:rsidRPr="00943C20">
        <w:rPr>
          <w:rFonts w:ascii="GHEA Grapalat" w:hAnsi="GHEA Grapalat" w:cs="Arial"/>
          <w:sz w:val="14"/>
          <w:szCs w:val="14"/>
          <w:lang w:val="pt-BR"/>
        </w:rPr>
        <w:t xml:space="preserve"> </w:t>
      </w:r>
      <w:r w:rsidRPr="00943C20">
        <w:rPr>
          <w:rFonts w:ascii="Sylfaen" w:hAnsi="Sylfaen" w:cs="Sylfaen"/>
          <w:sz w:val="14"/>
          <w:szCs w:val="14"/>
          <w:lang w:val="pt-BR"/>
        </w:rPr>
        <w:t>ժամանակին</w:t>
      </w:r>
      <w:r w:rsidRPr="00943C20">
        <w:rPr>
          <w:rFonts w:ascii="GHEA Grapalat" w:hAnsi="GHEA Grapalat" w:cs="Arial"/>
          <w:sz w:val="14"/>
          <w:szCs w:val="14"/>
          <w:lang w:val="pt-BR"/>
        </w:rPr>
        <w:t xml:space="preserve"> </w:t>
      </w:r>
      <w:r w:rsidRPr="00943C20">
        <w:rPr>
          <w:rFonts w:ascii="Sylfaen" w:hAnsi="Sylfaen" w:cs="Sylfaen"/>
          <w:sz w:val="14"/>
          <w:szCs w:val="14"/>
          <w:lang w:val="pt-BR"/>
        </w:rPr>
        <w:t>և</w:t>
      </w:r>
      <w:r w:rsidRPr="00943C20">
        <w:rPr>
          <w:rFonts w:ascii="GHEA Grapalat" w:hAnsi="GHEA Grapalat" w:cs="Arial"/>
          <w:sz w:val="14"/>
          <w:szCs w:val="14"/>
          <w:lang w:val="pt-BR"/>
        </w:rPr>
        <w:t xml:space="preserve"> </w:t>
      </w:r>
      <w:r w:rsidRPr="00943C20">
        <w:rPr>
          <w:rFonts w:ascii="Sylfaen" w:hAnsi="Sylfaen" w:cs="Sylfaen"/>
          <w:sz w:val="14"/>
          <w:szCs w:val="14"/>
          <w:lang w:val="pt-BR"/>
        </w:rPr>
        <w:t>ամբողջ</w:t>
      </w:r>
      <w:r w:rsidRPr="00943C20">
        <w:rPr>
          <w:rFonts w:ascii="GHEA Grapalat" w:hAnsi="GHEA Grapalat" w:cs="Arial"/>
          <w:sz w:val="14"/>
          <w:szCs w:val="14"/>
          <w:lang w:val="pt-BR"/>
        </w:rPr>
        <w:t xml:space="preserve"> </w:t>
      </w:r>
      <w:r w:rsidRPr="00943C20">
        <w:rPr>
          <w:rFonts w:ascii="Sylfaen" w:hAnsi="Sylfaen" w:cs="Sylfaen"/>
          <w:sz w:val="14"/>
          <w:szCs w:val="14"/>
          <w:lang w:val="pt-BR"/>
        </w:rPr>
        <w:t>ծավալով</w:t>
      </w:r>
      <w:r w:rsidRPr="00943C20">
        <w:rPr>
          <w:rFonts w:ascii="GHEA Grapalat" w:hAnsi="GHEA Grapalat" w:cs="Arial"/>
          <w:sz w:val="14"/>
          <w:szCs w:val="14"/>
          <w:lang w:val="pt-BR"/>
        </w:rPr>
        <w:t xml:space="preserve"> </w:t>
      </w:r>
      <w:r w:rsidRPr="00943C20">
        <w:rPr>
          <w:rFonts w:ascii="Sylfaen" w:hAnsi="Sylfaen" w:cs="Sylfaen"/>
          <w:sz w:val="14"/>
          <w:szCs w:val="14"/>
          <w:lang w:val="pt-BR"/>
        </w:rPr>
        <w:t>կատարումն</w:t>
      </w:r>
      <w:r w:rsidRPr="00943C20">
        <w:rPr>
          <w:rFonts w:ascii="GHEA Grapalat" w:hAnsi="GHEA Grapalat" w:cs="Arial"/>
          <w:sz w:val="14"/>
          <w:szCs w:val="14"/>
          <w:lang w:val="pt-BR"/>
        </w:rPr>
        <w:t xml:space="preserve"> </w:t>
      </w:r>
      <w:r w:rsidRPr="00943C20">
        <w:rPr>
          <w:rFonts w:ascii="Sylfaen" w:hAnsi="Sylfaen" w:cs="Sylfaen"/>
          <w:sz w:val="14"/>
          <w:szCs w:val="14"/>
          <w:lang w:val="pt-BR"/>
        </w:rPr>
        <w:t>ապահովելու</w:t>
      </w:r>
      <w:r w:rsidRPr="00943C20">
        <w:rPr>
          <w:rFonts w:ascii="GHEA Grapalat" w:hAnsi="GHEA Grapalat" w:cs="Arial"/>
          <w:sz w:val="14"/>
          <w:szCs w:val="14"/>
          <w:lang w:val="pt-BR"/>
        </w:rPr>
        <w:t xml:space="preserve"> </w:t>
      </w:r>
      <w:r w:rsidRPr="00943C20">
        <w:rPr>
          <w:rFonts w:ascii="Sylfaen" w:hAnsi="Sylfaen" w:cs="Sylfaen"/>
          <w:sz w:val="14"/>
          <w:szCs w:val="14"/>
          <w:lang w:val="pt-BR"/>
        </w:rPr>
        <w:t>նպատակով</w:t>
      </w:r>
      <w:r w:rsidRPr="00943C20">
        <w:rPr>
          <w:rFonts w:ascii="GHEA Grapalat" w:hAnsi="GHEA Grapalat" w:cs="Arial"/>
          <w:sz w:val="14"/>
          <w:szCs w:val="14"/>
          <w:lang w:val="pt-BR"/>
        </w:rPr>
        <w:t xml:space="preserve"> </w:t>
      </w:r>
      <w:r w:rsidRPr="00943C20">
        <w:rPr>
          <w:rFonts w:ascii="Sylfaen" w:hAnsi="Sylfaen" w:cs="Sylfaen"/>
          <w:sz w:val="14"/>
          <w:szCs w:val="14"/>
          <w:lang w:val="pt-BR"/>
        </w:rPr>
        <w:t>Ընկերությունը</w:t>
      </w:r>
      <w:r w:rsidRPr="00943C20">
        <w:rPr>
          <w:rFonts w:ascii="GHEA Grapalat" w:hAnsi="GHEA Grapalat" w:cs="Arial"/>
          <w:sz w:val="14"/>
          <w:szCs w:val="14"/>
          <w:lang w:val="pt-BR"/>
        </w:rPr>
        <w:t xml:space="preserve"> </w:t>
      </w:r>
      <w:r w:rsidRPr="00943C20">
        <w:rPr>
          <w:rFonts w:ascii="Sylfaen" w:hAnsi="Sylfaen" w:cs="Sylfaen"/>
          <w:sz w:val="14"/>
          <w:szCs w:val="14"/>
          <w:lang w:val="pt-BR"/>
        </w:rPr>
        <w:t>սահմանում</w:t>
      </w:r>
      <w:r w:rsidRPr="00943C20">
        <w:rPr>
          <w:rFonts w:ascii="GHEA Grapalat" w:hAnsi="GHEA Grapalat" w:cs="Arial"/>
          <w:sz w:val="14"/>
          <w:szCs w:val="14"/>
          <w:lang w:val="pt-BR"/>
        </w:rPr>
        <w:t xml:space="preserve"> </w:t>
      </w:r>
      <w:r w:rsidRPr="00943C20">
        <w:rPr>
          <w:rFonts w:ascii="Sylfaen" w:hAnsi="Sylfaen" w:cs="Sylfaen"/>
          <w:sz w:val="14"/>
          <w:szCs w:val="14"/>
          <w:lang w:val="pt-BR"/>
        </w:rPr>
        <w:t>է</w:t>
      </w:r>
      <w:r w:rsidRPr="00943C20">
        <w:rPr>
          <w:rFonts w:ascii="GHEA Grapalat" w:hAnsi="GHEA Grapalat" w:cs="Arial"/>
          <w:sz w:val="14"/>
          <w:szCs w:val="14"/>
          <w:lang w:val="pt-BR"/>
        </w:rPr>
        <w:t xml:space="preserve"> </w:t>
      </w:r>
      <w:r w:rsidRPr="00943C20">
        <w:rPr>
          <w:rFonts w:ascii="Sylfaen" w:hAnsi="Sylfaen" w:cs="Sylfaen"/>
          <w:sz w:val="14"/>
          <w:szCs w:val="14"/>
          <w:lang w:val="pt-BR"/>
        </w:rPr>
        <w:t>իր</w:t>
      </w:r>
      <w:r w:rsidRPr="00943C20">
        <w:rPr>
          <w:rFonts w:ascii="GHEA Grapalat" w:hAnsi="GHEA Grapalat" w:cs="Arial"/>
          <w:sz w:val="14"/>
          <w:szCs w:val="14"/>
          <w:lang w:val="pt-BR"/>
        </w:rPr>
        <w:t xml:space="preserve"> </w:t>
      </w:r>
      <w:r w:rsidRPr="00943C20">
        <w:rPr>
          <w:rFonts w:ascii="Sylfaen" w:hAnsi="Sylfaen" w:cs="Sylfaen"/>
          <w:sz w:val="14"/>
          <w:szCs w:val="14"/>
          <w:lang w:val="pt-BR"/>
        </w:rPr>
        <w:t>հետևյալ</w:t>
      </w:r>
      <w:r w:rsidRPr="00943C20">
        <w:rPr>
          <w:rFonts w:ascii="GHEA Grapalat" w:hAnsi="GHEA Grapalat" w:cs="Arial"/>
          <w:sz w:val="14"/>
          <w:szCs w:val="14"/>
          <w:lang w:val="pt-BR"/>
        </w:rPr>
        <w:t xml:space="preserve"> </w:t>
      </w:r>
      <w:r w:rsidRPr="00943C20">
        <w:rPr>
          <w:rFonts w:ascii="Sylfaen" w:hAnsi="Sylfaen" w:cs="Sylfaen"/>
          <w:sz w:val="14"/>
          <w:szCs w:val="14"/>
          <w:lang w:val="pt-BR"/>
        </w:rPr>
        <w:t>պատասխանատվությունը.</w:t>
      </w:r>
    </w:p>
    <w:p w:rsidR="00245E0E" w:rsidRPr="00943C20" w:rsidRDefault="00245E0E" w:rsidP="00245E0E">
      <w:pPr>
        <w:ind w:firstLine="567"/>
        <w:jc w:val="both"/>
        <w:rPr>
          <w:rFonts w:ascii="Sylfaen" w:hAnsi="Sylfaen"/>
          <w:sz w:val="14"/>
          <w:szCs w:val="14"/>
          <w:lang w:val="nl-NL"/>
        </w:rPr>
      </w:pPr>
      <w:r w:rsidRPr="00943C20">
        <w:rPr>
          <w:rFonts w:ascii="Sylfaen" w:hAnsi="Sylfaen"/>
          <w:sz w:val="14"/>
          <w:szCs w:val="14"/>
          <w:lang w:val="pt-BR"/>
        </w:rPr>
        <w:t xml:space="preserve"> 1.1.2 </w:t>
      </w:r>
      <w:r w:rsidRPr="00943C20">
        <w:rPr>
          <w:rFonts w:ascii="Sylfaen" w:hAnsi="Sylfaen" w:cs="Sylfaen"/>
          <w:sz w:val="14"/>
          <w:szCs w:val="14"/>
          <w:lang w:val="pt-BR"/>
        </w:rPr>
        <w:t>Պատվիրատուի</w:t>
      </w:r>
      <w:r w:rsidRPr="00943C20">
        <w:rPr>
          <w:rFonts w:ascii="Sylfaen" w:hAnsi="Sylfaen" w:cs="Arial"/>
          <w:sz w:val="14"/>
          <w:szCs w:val="14"/>
          <w:lang w:val="pt-BR"/>
        </w:rPr>
        <w:t xml:space="preserve"> </w:t>
      </w:r>
      <w:r w:rsidRPr="00943C20">
        <w:rPr>
          <w:rFonts w:ascii="Sylfaen" w:hAnsi="Sylfaen" w:cs="Sylfaen"/>
          <w:sz w:val="14"/>
          <w:szCs w:val="14"/>
          <w:lang w:val="pt-BR"/>
        </w:rPr>
        <w:t>կողմից</w:t>
      </w:r>
      <w:r w:rsidRPr="00943C20">
        <w:rPr>
          <w:rFonts w:ascii="Sylfaen" w:hAnsi="Sylfaen" w:cs="Arial"/>
          <w:sz w:val="14"/>
          <w:szCs w:val="14"/>
          <w:lang w:val="pt-BR"/>
        </w:rPr>
        <w:t xml:space="preserve"> </w:t>
      </w:r>
      <w:r w:rsidRPr="00943C20">
        <w:rPr>
          <w:rFonts w:ascii="Sylfaen" w:hAnsi="Sylfaen" w:cs="Sylfaen"/>
          <w:sz w:val="14"/>
          <w:szCs w:val="14"/>
          <w:lang w:val="pt-BR"/>
        </w:rPr>
        <w:t>կազմակերպված</w:t>
      </w:r>
      <w:r w:rsidRPr="00943C20">
        <w:rPr>
          <w:rFonts w:ascii="Sylfaen" w:hAnsi="Sylfaen" w:cs="Arial"/>
          <w:sz w:val="14"/>
          <w:szCs w:val="14"/>
          <w:lang w:val="pt-BR"/>
        </w:rPr>
        <w:t xml:space="preserve"> </w:t>
      </w:r>
      <w:r w:rsidRPr="00943C20">
        <w:rPr>
          <w:rFonts w:ascii="Sylfaen" w:hAnsi="Sylfaen"/>
          <w:sz w:val="14"/>
          <w:szCs w:val="14"/>
          <w:lang w:val="af-ZA"/>
        </w:rPr>
        <w:t>«</w:t>
      </w:r>
      <w:r w:rsidR="004703BD" w:rsidRPr="00943C20">
        <w:rPr>
          <w:rFonts w:ascii="Sylfaen" w:hAnsi="Sylfaen"/>
          <w:sz w:val="14"/>
          <w:szCs w:val="14"/>
          <w:lang w:val="hy-AM"/>
        </w:rPr>
        <w:t xml:space="preserve"> </w:t>
      </w:r>
      <w:r w:rsidR="005B4C6F" w:rsidRPr="00943C20">
        <w:rPr>
          <w:rFonts w:ascii="Sylfaen" w:hAnsi="Sylfaen" w:cs="Sylfaen"/>
          <w:sz w:val="14"/>
          <w:szCs w:val="14"/>
          <w:lang w:val="hy-AM"/>
        </w:rPr>
        <w:t xml:space="preserve">Արագածոտնի մարզի Աշտարակ քաղաքի Սիսակյան փողոցի  ցածր ճնշման  ստորգետնյա գազատարի վթարային հատվածի վերատեղադրում </w:t>
      </w:r>
      <w:r w:rsidRPr="00943C20">
        <w:rPr>
          <w:rFonts w:ascii="Sylfaen" w:hAnsi="Sylfaen" w:cs="Sylfaen"/>
          <w:sz w:val="14"/>
          <w:szCs w:val="14"/>
          <w:lang w:val="hy-AM"/>
        </w:rPr>
        <w:t>»</w:t>
      </w:r>
      <w:r w:rsidRPr="00943C20">
        <w:rPr>
          <w:rFonts w:ascii="Sylfaen" w:hAnsi="Sylfaen" w:cs="Sylfaen"/>
          <w:sz w:val="14"/>
          <w:szCs w:val="14"/>
          <w:lang w:val="nl-NL"/>
        </w:rPr>
        <w:t xml:space="preserve"> </w:t>
      </w:r>
      <w:r w:rsidRPr="00943C20">
        <w:rPr>
          <w:rFonts w:ascii="Sylfaen" w:hAnsi="Sylfaen" w:cs="Sylfaen"/>
          <w:sz w:val="14"/>
          <w:szCs w:val="14"/>
        </w:rPr>
        <w:t>աշխատանքների</w:t>
      </w:r>
      <w:r w:rsidR="004703BD" w:rsidRPr="00943C20">
        <w:rPr>
          <w:rFonts w:ascii="Sylfaen" w:hAnsi="Sylfaen" w:cs="Sylfaen"/>
          <w:sz w:val="14"/>
          <w:szCs w:val="14"/>
          <w:lang w:val="nl-NL"/>
        </w:rPr>
        <w:t xml:space="preserve"> </w:t>
      </w:r>
      <w:r w:rsidR="004703BD" w:rsidRPr="00943C20">
        <w:rPr>
          <w:rFonts w:ascii="Sylfaen" w:hAnsi="Sylfaen" w:cs="Sylfaen"/>
          <w:sz w:val="14"/>
          <w:szCs w:val="14"/>
        </w:rPr>
        <w:t>ձեռքբերման</w:t>
      </w:r>
      <w:r w:rsidR="004703BD" w:rsidRPr="00943C20">
        <w:rPr>
          <w:rFonts w:ascii="Sylfaen" w:hAnsi="Sylfaen" w:cs="Sylfaen"/>
          <w:sz w:val="14"/>
          <w:szCs w:val="14"/>
          <w:lang w:val="nl-NL"/>
        </w:rPr>
        <w:t xml:space="preserve"> </w:t>
      </w:r>
      <w:r w:rsidRPr="00943C20">
        <w:rPr>
          <w:rFonts w:ascii="Sylfaen" w:hAnsi="Sylfaen" w:cs="Sylfaen"/>
          <w:sz w:val="14"/>
          <w:szCs w:val="14"/>
          <w:lang w:val="nl-NL"/>
        </w:rPr>
        <w:t xml:space="preserve"> </w:t>
      </w:r>
      <w:r w:rsidRPr="00943C20">
        <w:rPr>
          <w:rFonts w:ascii="Sylfaen" w:hAnsi="Sylfaen" w:cs="Arial"/>
          <w:sz w:val="14"/>
          <w:szCs w:val="14"/>
          <w:lang w:val="pt-BR"/>
        </w:rPr>
        <w:t>(</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 xml:space="preserve">առաջարկների հարցման </w:t>
      </w:r>
      <w:r w:rsidRPr="00943C20">
        <w:rPr>
          <w:rFonts w:ascii="Sylfaen" w:hAnsi="Sylfaen" w:cs="Arial"/>
          <w:sz w:val="14"/>
          <w:szCs w:val="14"/>
          <w:lang w:val="pt-BR"/>
        </w:rPr>
        <w:t xml:space="preserve">ծածկագիր՝ </w:t>
      </w:r>
      <w:r w:rsidR="00F710EF" w:rsidRPr="00943C20">
        <w:rPr>
          <w:rFonts w:ascii="Sylfaen" w:hAnsi="Sylfaen"/>
          <w:sz w:val="14"/>
          <w:szCs w:val="14"/>
          <w:lang w:val="af-ZA"/>
        </w:rPr>
        <w:t>«</w:t>
      </w:r>
      <w:r w:rsidR="00465C3D" w:rsidRPr="00943C20">
        <w:rPr>
          <w:rFonts w:ascii="Sylfaen" w:hAnsi="Sylfaen"/>
          <w:sz w:val="14"/>
          <w:szCs w:val="14"/>
          <w:lang w:val="af-ZA"/>
        </w:rPr>
        <w:t xml:space="preserve">№021/GArm/16_2.1_210-21.03.16  </w:t>
      </w:r>
      <w:r w:rsidR="00F710EF" w:rsidRPr="00943C20">
        <w:rPr>
          <w:rFonts w:ascii="Sylfaen" w:hAnsi="Sylfaen"/>
          <w:sz w:val="14"/>
          <w:szCs w:val="14"/>
          <w:lang w:val="af-ZA"/>
        </w:rPr>
        <w:t xml:space="preserve"> </w:t>
      </w:r>
      <w:r w:rsidRPr="00943C20">
        <w:rPr>
          <w:rFonts w:ascii="Sylfaen" w:hAnsi="Sylfaen"/>
          <w:sz w:val="14"/>
          <w:szCs w:val="14"/>
          <w:lang w:val="af-ZA"/>
        </w:rPr>
        <w:t>»)</w:t>
      </w:r>
      <w:r w:rsidRPr="00943C20">
        <w:rPr>
          <w:rFonts w:ascii="Sylfaen" w:hAnsi="Sylfaen" w:cs="Arial"/>
          <w:sz w:val="14"/>
          <w:szCs w:val="14"/>
          <w:lang w:val="pt-BR"/>
        </w:rPr>
        <w:t xml:space="preserve"> </w:t>
      </w:r>
      <w:r w:rsidRPr="00943C20">
        <w:rPr>
          <w:rFonts w:ascii="Sylfaen" w:hAnsi="Sylfaen" w:cs="Sylfaen"/>
          <w:sz w:val="14"/>
          <w:szCs w:val="14"/>
          <w:lang w:val="pt-BR"/>
        </w:rPr>
        <w:t>պայմանագիրը ժամանակին</w:t>
      </w:r>
      <w:r w:rsidRPr="00943C20">
        <w:rPr>
          <w:rFonts w:ascii="Sylfaen" w:hAnsi="Sylfaen" w:cs="Arial"/>
          <w:sz w:val="14"/>
          <w:szCs w:val="14"/>
          <w:lang w:val="pt-BR"/>
        </w:rPr>
        <w:t xml:space="preserve"> </w:t>
      </w:r>
      <w:r w:rsidRPr="00943C20">
        <w:rPr>
          <w:rFonts w:ascii="Sylfaen" w:hAnsi="Sylfaen" w:cs="Sylfaen"/>
          <w:sz w:val="14"/>
          <w:szCs w:val="14"/>
          <w:lang w:val="pt-BR"/>
        </w:rPr>
        <w:t>չկատարելու</w:t>
      </w:r>
      <w:r w:rsidRPr="00943C20">
        <w:rPr>
          <w:rFonts w:ascii="Sylfaen" w:hAnsi="Sylfaen" w:cs="Arial"/>
          <w:sz w:val="14"/>
          <w:szCs w:val="14"/>
          <w:lang w:val="pt-BR"/>
        </w:rPr>
        <w:t xml:space="preserve">, </w:t>
      </w:r>
      <w:r w:rsidRPr="00943C20">
        <w:rPr>
          <w:rFonts w:ascii="Sylfaen" w:hAnsi="Sylfaen" w:cs="Sylfaen"/>
          <w:sz w:val="14"/>
          <w:szCs w:val="14"/>
          <w:lang w:val="pt-BR"/>
        </w:rPr>
        <w:t>կատարումից</w:t>
      </w:r>
      <w:r w:rsidRPr="00943C20">
        <w:rPr>
          <w:rFonts w:ascii="Sylfaen" w:hAnsi="Sylfaen" w:cs="Arial"/>
          <w:sz w:val="14"/>
          <w:szCs w:val="14"/>
          <w:lang w:val="pt-BR"/>
        </w:rPr>
        <w:t xml:space="preserve"> </w:t>
      </w:r>
      <w:r w:rsidRPr="00943C20">
        <w:rPr>
          <w:rFonts w:ascii="Sylfaen" w:hAnsi="Sylfaen" w:cs="Sylfaen"/>
          <w:sz w:val="14"/>
          <w:szCs w:val="14"/>
          <w:lang w:val="pt-BR"/>
        </w:rPr>
        <w:t>խուսափելու</w:t>
      </w:r>
      <w:r w:rsidRPr="00943C20">
        <w:rPr>
          <w:rFonts w:ascii="Sylfaen" w:hAnsi="Sylfaen" w:cs="Arial"/>
          <w:sz w:val="14"/>
          <w:szCs w:val="14"/>
          <w:lang w:val="pt-BR"/>
        </w:rPr>
        <w:t xml:space="preserve"> </w:t>
      </w:r>
      <w:r w:rsidRPr="00943C20">
        <w:rPr>
          <w:rFonts w:ascii="Sylfaen" w:hAnsi="Sylfaen" w:cs="Sylfaen"/>
          <w:sz w:val="14"/>
          <w:szCs w:val="14"/>
          <w:lang w:val="pt-BR"/>
        </w:rPr>
        <w:t>կամ</w:t>
      </w:r>
      <w:r w:rsidRPr="00943C20">
        <w:rPr>
          <w:rFonts w:ascii="Sylfaen" w:hAnsi="Sylfaen" w:cs="Arial"/>
          <w:sz w:val="14"/>
          <w:szCs w:val="14"/>
          <w:lang w:val="pt-BR"/>
        </w:rPr>
        <w:t xml:space="preserve"> </w:t>
      </w:r>
      <w:r w:rsidRPr="00943C20">
        <w:rPr>
          <w:rFonts w:ascii="Sylfaen" w:hAnsi="Sylfaen" w:cs="Sylfaen"/>
          <w:sz w:val="14"/>
          <w:szCs w:val="14"/>
          <w:lang w:val="pt-BR"/>
        </w:rPr>
        <w:t>հրաժարվելու</w:t>
      </w:r>
      <w:r w:rsidRPr="00943C20">
        <w:rPr>
          <w:rFonts w:ascii="Sylfaen" w:hAnsi="Sylfaen" w:cs="Arial"/>
          <w:sz w:val="14"/>
          <w:szCs w:val="14"/>
          <w:lang w:val="pt-BR"/>
        </w:rPr>
        <w:t xml:space="preserve"> </w:t>
      </w:r>
      <w:r w:rsidRPr="00943C20">
        <w:rPr>
          <w:rFonts w:ascii="Sylfaen" w:hAnsi="Sylfaen" w:cs="Sylfaen"/>
          <w:sz w:val="14"/>
          <w:szCs w:val="14"/>
          <w:lang w:val="pt-BR"/>
        </w:rPr>
        <w:t>դեպքում</w:t>
      </w:r>
      <w:r w:rsidRPr="00943C20">
        <w:rPr>
          <w:rFonts w:ascii="Sylfaen" w:hAnsi="Sylfaen" w:cs="Arial"/>
          <w:sz w:val="14"/>
          <w:szCs w:val="14"/>
          <w:lang w:val="pt-BR"/>
        </w:rPr>
        <w:t xml:space="preserve">  </w:t>
      </w:r>
      <w:r w:rsidRPr="00943C20">
        <w:rPr>
          <w:rFonts w:ascii="Sylfaen" w:hAnsi="Sylfaen" w:cs="Sylfaen"/>
          <w:sz w:val="14"/>
          <w:szCs w:val="14"/>
          <w:lang w:val="pt-BR"/>
        </w:rPr>
        <w:t>Ընկերությունը</w:t>
      </w:r>
      <w:r w:rsidRPr="00943C20">
        <w:rPr>
          <w:rFonts w:ascii="Sylfaen" w:hAnsi="Sylfaen" w:cs="Arial"/>
          <w:sz w:val="14"/>
          <w:szCs w:val="14"/>
          <w:lang w:val="pt-BR"/>
        </w:rPr>
        <w:t xml:space="preserve"> </w:t>
      </w:r>
      <w:r w:rsidRPr="00943C20">
        <w:rPr>
          <w:rFonts w:ascii="Sylfaen" w:hAnsi="Sylfaen" w:cs="Sylfaen"/>
          <w:sz w:val="14"/>
          <w:szCs w:val="14"/>
          <w:lang w:val="pt-BR"/>
        </w:rPr>
        <w:t>Պատվիրատուին</w:t>
      </w:r>
      <w:r w:rsidRPr="00943C20">
        <w:rPr>
          <w:rFonts w:ascii="Sylfaen" w:hAnsi="Sylfaen" w:cs="Arial"/>
          <w:sz w:val="14"/>
          <w:szCs w:val="14"/>
          <w:lang w:val="pt-BR"/>
        </w:rPr>
        <w:t xml:space="preserve"> </w:t>
      </w:r>
      <w:r w:rsidRPr="00943C20">
        <w:rPr>
          <w:rFonts w:ascii="Sylfaen" w:hAnsi="Sylfaen" w:cs="Sylfaen"/>
          <w:sz w:val="14"/>
          <w:szCs w:val="14"/>
          <w:lang w:val="pt-BR"/>
        </w:rPr>
        <w:t>վճարում</w:t>
      </w:r>
      <w:r w:rsidRPr="00943C20">
        <w:rPr>
          <w:rFonts w:ascii="Sylfaen" w:hAnsi="Sylfaen" w:cs="Arial"/>
          <w:sz w:val="14"/>
          <w:szCs w:val="14"/>
          <w:lang w:val="pt-BR"/>
        </w:rPr>
        <w:t xml:space="preserve"> </w:t>
      </w:r>
      <w:r w:rsidRPr="00943C20">
        <w:rPr>
          <w:rFonts w:ascii="Sylfaen" w:hAnsi="Sylfaen" w:cs="Sylfaen"/>
          <w:sz w:val="14"/>
          <w:szCs w:val="14"/>
          <w:lang w:val="pt-BR"/>
        </w:rPr>
        <w:t>է</w:t>
      </w:r>
      <w:r w:rsidRPr="00943C20">
        <w:rPr>
          <w:rFonts w:ascii="Sylfaen" w:hAnsi="Sylfaen" w:cs="Arial"/>
          <w:sz w:val="14"/>
          <w:szCs w:val="14"/>
          <w:lang w:val="pt-BR"/>
        </w:rPr>
        <w:t xml:space="preserve"> </w:t>
      </w:r>
      <w:r w:rsidRPr="00943C20">
        <w:rPr>
          <w:rFonts w:ascii="Sylfaen" w:hAnsi="Sylfaen" w:cs="Sylfaen"/>
          <w:sz w:val="14"/>
          <w:szCs w:val="14"/>
          <w:lang w:val="pt-BR"/>
        </w:rPr>
        <w:t xml:space="preserve">տուժանք </w:t>
      </w:r>
      <w:r w:rsidR="004703BD" w:rsidRPr="00943C20">
        <w:rPr>
          <w:rFonts w:ascii="Sylfaen" w:hAnsi="Sylfaen" w:cs="Sylfaen"/>
          <w:sz w:val="14"/>
          <w:szCs w:val="14"/>
          <w:lang w:val="pt-BR"/>
        </w:rPr>
        <w:t xml:space="preserve">պայմանագրի </w:t>
      </w:r>
      <w:r w:rsidRPr="00943C20">
        <w:rPr>
          <w:rFonts w:ascii="Sylfaen" w:hAnsi="Sylfaen" w:cs="Sylfaen"/>
          <w:sz w:val="14"/>
          <w:szCs w:val="14"/>
          <w:lang w:val="pt-BR"/>
        </w:rPr>
        <w:t xml:space="preserve">ամբողջ գումարի  10%-ի չափով` </w:t>
      </w:r>
      <w:r w:rsidRPr="00943C20">
        <w:rPr>
          <w:rFonts w:ascii="Sylfaen" w:hAnsi="Sylfaen"/>
          <w:sz w:val="14"/>
          <w:szCs w:val="14"/>
          <w:lang w:val="nl-NL"/>
        </w:rPr>
        <w:t>(</w:t>
      </w:r>
      <w:r w:rsidRPr="00943C20">
        <w:rPr>
          <w:rFonts w:ascii="Sylfaen" w:hAnsi="Sylfaen"/>
          <w:sz w:val="14"/>
          <w:szCs w:val="14"/>
          <w:vertAlign w:val="subscript"/>
          <w:lang w:val="nl-NL"/>
        </w:rPr>
        <w:t>----------------------------------------------</w:t>
      </w:r>
      <w:r w:rsidRPr="00943C20">
        <w:rPr>
          <w:rFonts w:ascii="Sylfaen" w:hAnsi="Sylfaen" w:cs="Sylfaen"/>
          <w:sz w:val="14"/>
          <w:szCs w:val="14"/>
          <w:vertAlign w:val="subscript"/>
          <w:lang w:val="nl-NL"/>
        </w:rPr>
        <w:t>տառերով</w:t>
      </w:r>
      <w:r w:rsidRPr="00943C20">
        <w:rPr>
          <w:rFonts w:ascii="Sylfaen" w:hAnsi="Sylfaen" w:cs="Arial"/>
          <w:sz w:val="14"/>
          <w:szCs w:val="14"/>
          <w:vertAlign w:val="subscript"/>
          <w:lang w:val="nl-NL"/>
        </w:rPr>
        <w:t>---------------------------------------------------</w:t>
      </w:r>
      <w:r w:rsidRPr="00943C20">
        <w:rPr>
          <w:rFonts w:ascii="Sylfaen" w:hAnsi="Sylfaen"/>
          <w:sz w:val="14"/>
          <w:szCs w:val="14"/>
          <w:lang w:val="nl-NL"/>
        </w:rPr>
        <w:t xml:space="preserve">)  </w:t>
      </w:r>
      <w:r w:rsidRPr="00943C20">
        <w:rPr>
          <w:rFonts w:ascii="Sylfaen" w:hAnsi="Sylfaen" w:cs="Sylfaen"/>
          <w:sz w:val="14"/>
          <w:szCs w:val="14"/>
          <w:lang w:val="nl-NL"/>
        </w:rPr>
        <w:t>ՀՀ</w:t>
      </w:r>
      <w:r w:rsidRPr="00943C20">
        <w:rPr>
          <w:rFonts w:ascii="Sylfaen" w:hAnsi="Sylfaen" w:cs="Arial"/>
          <w:sz w:val="14"/>
          <w:szCs w:val="14"/>
          <w:lang w:val="nl-NL"/>
        </w:rPr>
        <w:t xml:space="preserve"> </w:t>
      </w:r>
      <w:r w:rsidRPr="00943C20">
        <w:rPr>
          <w:rFonts w:ascii="Sylfaen" w:hAnsi="Sylfaen" w:cs="Sylfaen"/>
          <w:sz w:val="14"/>
          <w:szCs w:val="14"/>
          <w:lang w:val="nl-NL"/>
        </w:rPr>
        <w:t>դրամի</w:t>
      </w:r>
      <w:r w:rsidRPr="00943C20">
        <w:rPr>
          <w:rFonts w:ascii="Sylfaen" w:hAnsi="Sylfaen" w:cs="Arial"/>
          <w:sz w:val="14"/>
          <w:szCs w:val="14"/>
          <w:lang w:val="nl-NL"/>
        </w:rPr>
        <w:t xml:space="preserve"> </w:t>
      </w:r>
      <w:r w:rsidRPr="00943C20">
        <w:rPr>
          <w:rFonts w:ascii="Sylfaen" w:hAnsi="Sylfaen" w:cs="Sylfaen"/>
          <w:sz w:val="14"/>
          <w:szCs w:val="14"/>
          <w:lang w:val="nl-NL"/>
        </w:rPr>
        <w:t>չափով</w:t>
      </w:r>
      <w:r w:rsidRPr="00943C20">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465C3D"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FE288F" w:rsidRPr="007E41E0">
        <w:rPr>
          <w:rFonts w:ascii="Sylfaen" w:hAnsi="Sylfaen" w:cs="Sylfaen"/>
          <w:sz w:val="20"/>
          <w:szCs w:val="20"/>
          <w:lang w:val="hy-AM"/>
        </w:rPr>
        <w:t>«</w:t>
      </w:r>
      <w:r w:rsidR="005B4C6F">
        <w:rPr>
          <w:rFonts w:ascii="Sylfaen" w:hAnsi="Sylfaen" w:cs="Sylfaen"/>
          <w:sz w:val="20"/>
          <w:szCs w:val="20"/>
          <w:lang w:val="hy-AM"/>
        </w:rPr>
        <w:t xml:space="preserve">Արագածոտնի մարզի Աշտարակ քաղաքի Սիսակյան փողոցի  ցածր ճնշման  ստորգետնյա գազատարի վթարային հատվածի վերատեղադրում </w:t>
      </w:r>
      <w:r w:rsidR="00AB496A">
        <w:rPr>
          <w:rFonts w:ascii="Sylfaen" w:hAnsi="Sylfaen" w:cs="Sylfaen"/>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84703A" w:rsidRPr="0084703A">
        <w:rPr>
          <w:rFonts w:ascii="Sylfaen" w:hAnsi="Sylfaen" w:cs="Sylfaen"/>
          <w:sz w:val="20"/>
          <w:szCs w:val="20"/>
          <w:lang w:val="hy-AM"/>
        </w:rPr>
        <w:t xml:space="preserve"> </w:t>
      </w:r>
      <w:r w:rsidR="00454428" w:rsidRPr="00454428">
        <w:rPr>
          <w:rFonts w:ascii="Sylfaen" w:hAnsi="Sylfaen" w:cs="Sylfaen"/>
          <w:sz w:val="20"/>
          <w:szCs w:val="20"/>
          <w:lang w:val="hy-AM"/>
        </w:rPr>
        <w:t xml:space="preserve"> </w:t>
      </w:r>
      <w:r w:rsidR="0084703A" w:rsidRPr="0084703A">
        <w:rPr>
          <w:rFonts w:ascii="Sylfaen" w:hAnsi="Sylfaen" w:cs="Sylfaen"/>
          <w:sz w:val="20"/>
          <w:szCs w:val="20"/>
          <w:lang w:val="hy-AM"/>
        </w:rPr>
        <w:t xml:space="preserve">ՆՆՖ </w:t>
      </w:r>
      <w:r w:rsidR="00BC1485" w:rsidRPr="0027776F">
        <w:rPr>
          <w:rFonts w:ascii="Sylfaen" w:hAnsi="Sylfaen" w:cs="Sylfaen"/>
          <w:b/>
          <w:sz w:val="20"/>
          <w:szCs w:val="20"/>
          <w:lang w:val="hy-AM"/>
        </w:rPr>
        <w:t xml:space="preserve"> </w:t>
      </w:r>
      <w:r w:rsidR="00C977EF" w:rsidRPr="00C977EF">
        <w:rPr>
          <w:rFonts w:ascii="Sylfaen" w:hAnsi="Sylfaen" w:cs="Sylfaen"/>
          <w:b/>
          <w:sz w:val="20"/>
          <w:szCs w:val="20"/>
          <w:lang w:val="hy-AM"/>
        </w:rPr>
        <w:t xml:space="preserve"> օբյեկտ</w:t>
      </w:r>
      <w:r w:rsidR="0084703A" w:rsidRPr="0084703A">
        <w:rPr>
          <w:rFonts w:ascii="Sylfaen" w:hAnsi="Sylfaen" w:cs="Sylfaen"/>
          <w:b/>
          <w:sz w:val="20"/>
          <w:szCs w:val="20"/>
          <w:lang w:val="hy-AM"/>
        </w:rPr>
        <w:t xml:space="preserve"> </w:t>
      </w:r>
      <w:r w:rsidR="00943C20" w:rsidRPr="00943C20">
        <w:rPr>
          <w:rFonts w:ascii="Sylfaen" w:hAnsi="Sylfaen" w:cs="Sylfaen"/>
          <w:b/>
          <w:sz w:val="20"/>
          <w:szCs w:val="20"/>
          <w:lang w:val="hy-AM"/>
        </w:rPr>
        <w:t>17</w:t>
      </w:r>
      <w:r w:rsidR="0084703A" w:rsidRPr="0084703A">
        <w:rPr>
          <w:rFonts w:ascii="Sylfaen" w:hAnsi="Sylfaen" w:cs="Sylfaen"/>
          <w:b/>
          <w:sz w:val="20"/>
          <w:szCs w:val="20"/>
          <w:lang w:val="hy-AM"/>
        </w:rPr>
        <w:t>/</w:t>
      </w:r>
      <w:r w:rsidR="00943C20" w:rsidRPr="00943C20">
        <w:rPr>
          <w:rFonts w:ascii="Sylfaen" w:hAnsi="Sylfaen" w:cs="Sylfaen"/>
          <w:b/>
          <w:sz w:val="20"/>
          <w:szCs w:val="20"/>
          <w:lang w:val="hy-AM"/>
        </w:rPr>
        <w:t>010</w:t>
      </w:r>
      <w:r w:rsidR="0084703A" w:rsidRPr="0084703A">
        <w:rPr>
          <w:rFonts w:ascii="Sylfaen" w:hAnsi="Sylfaen" w:cs="Sylfaen"/>
          <w:b/>
          <w:sz w:val="20"/>
          <w:szCs w:val="20"/>
          <w:lang w:val="hy-AM"/>
        </w:rPr>
        <w:t>-</w:t>
      </w:r>
      <w:r w:rsidR="006C6BDF" w:rsidRPr="006C6BDF">
        <w:rPr>
          <w:rFonts w:ascii="Sylfaen" w:hAnsi="Sylfaen" w:cs="Sylfaen"/>
          <w:b/>
          <w:sz w:val="20"/>
          <w:szCs w:val="20"/>
          <w:lang w:val="hy-AM"/>
        </w:rPr>
        <w:t>1</w:t>
      </w:r>
      <w:r w:rsidR="00943C20" w:rsidRPr="00943C20">
        <w:rPr>
          <w:rFonts w:ascii="Sylfaen" w:hAnsi="Sylfaen" w:cs="Sylfaen"/>
          <w:b/>
          <w:sz w:val="20"/>
          <w:szCs w:val="20"/>
          <w:lang w:val="hy-AM"/>
        </w:rPr>
        <w:t>5</w:t>
      </w:r>
      <w:r w:rsidR="006C6BDF" w:rsidRPr="006C6BDF">
        <w:rPr>
          <w:rFonts w:ascii="Sylfaen" w:hAnsi="Sylfaen" w:cs="Sylfaen"/>
          <w:b/>
          <w:sz w:val="20"/>
          <w:szCs w:val="20"/>
          <w:lang w:val="hy-AM"/>
        </w:rPr>
        <w:t xml:space="preserve"> </w:t>
      </w:r>
      <w:r w:rsidR="005747A9" w:rsidRPr="005747A9">
        <w:rPr>
          <w:rFonts w:ascii="Sylfaen" w:hAnsi="Sylfaen" w:cs="Sylfaen"/>
          <w:b/>
          <w:sz w:val="20"/>
          <w:szCs w:val="20"/>
          <w:lang w:val="hy-AM"/>
        </w:rPr>
        <w:t xml:space="preserve"> </w:t>
      </w:r>
      <w:r w:rsidRPr="002F633D">
        <w:rPr>
          <w:rFonts w:ascii="Sylfaen" w:hAnsi="Sylfaen" w:cs="Sylfaen"/>
          <w:sz w:val="20"/>
          <w:szCs w:val="20"/>
          <w:lang w:val="hy-AM"/>
        </w:rPr>
        <w:t>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lastRenderedPageBreak/>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465C3D"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3241" w:rsidRDefault="007F3241" w:rsidP="004D3B9B">
      <w:r>
        <w:separator/>
      </w:r>
    </w:p>
  </w:endnote>
  <w:endnote w:type="continuationSeparator" w:id="0">
    <w:p w:rsidR="007F3241" w:rsidRDefault="007F3241"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3241" w:rsidRDefault="007F3241" w:rsidP="004D3B9B">
      <w:r>
        <w:separator/>
      </w:r>
    </w:p>
  </w:footnote>
  <w:footnote w:type="continuationSeparator" w:id="0">
    <w:p w:rsidR="007F3241" w:rsidRDefault="007F3241" w:rsidP="004D3B9B">
      <w:r>
        <w:continuationSeparator/>
      </w:r>
    </w:p>
  </w:footnote>
  <w:footnote w:id="1">
    <w:p w:rsidR="00E840D5" w:rsidRPr="004E5447" w:rsidRDefault="00E840D5"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0D5" w:rsidRDefault="00E840D5">
    <w:pPr>
      <w:pStyle w:val="Header"/>
      <w:rPr>
        <w:lang w:val="en-US"/>
      </w:rPr>
    </w:pPr>
  </w:p>
  <w:p w:rsidR="00E840D5" w:rsidRPr="00460191" w:rsidRDefault="00E840D5">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2481"/>
    <w:rsid w:val="00023469"/>
    <w:rsid w:val="00026DB9"/>
    <w:rsid w:val="0003355F"/>
    <w:rsid w:val="00037D87"/>
    <w:rsid w:val="00045A4B"/>
    <w:rsid w:val="00050DC1"/>
    <w:rsid w:val="00052A0A"/>
    <w:rsid w:val="00063D4C"/>
    <w:rsid w:val="0006554F"/>
    <w:rsid w:val="0007045F"/>
    <w:rsid w:val="00077E51"/>
    <w:rsid w:val="0009611C"/>
    <w:rsid w:val="00096547"/>
    <w:rsid w:val="000A2A26"/>
    <w:rsid w:val="000D6038"/>
    <w:rsid w:val="000E5066"/>
    <w:rsid w:val="000F09C3"/>
    <w:rsid w:val="000F5518"/>
    <w:rsid w:val="00107142"/>
    <w:rsid w:val="00107795"/>
    <w:rsid w:val="00127498"/>
    <w:rsid w:val="00134AFF"/>
    <w:rsid w:val="001417FC"/>
    <w:rsid w:val="00141A0A"/>
    <w:rsid w:val="00146F00"/>
    <w:rsid w:val="001525EF"/>
    <w:rsid w:val="00157F9D"/>
    <w:rsid w:val="0016185B"/>
    <w:rsid w:val="001619CC"/>
    <w:rsid w:val="00164417"/>
    <w:rsid w:val="00164609"/>
    <w:rsid w:val="00171492"/>
    <w:rsid w:val="001723BB"/>
    <w:rsid w:val="00175E48"/>
    <w:rsid w:val="001A3ECD"/>
    <w:rsid w:val="001C51F9"/>
    <w:rsid w:val="001C7A03"/>
    <w:rsid w:val="001D0131"/>
    <w:rsid w:val="001D3CDC"/>
    <w:rsid w:val="001D72F2"/>
    <w:rsid w:val="001E027D"/>
    <w:rsid w:val="001E684A"/>
    <w:rsid w:val="001F23C2"/>
    <w:rsid w:val="001F4BCD"/>
    <w:rsid w:val="0020753F"/>
    <w:rsid w:val="002100D1"/>
    <w:rsid w:val="00212453"/>
    <w:rsid w:val="0021563E"/>
    <w:rsid w:val="0022478F"/>
    <w:rsid w:val="0023352F"/>
    <w:rsid w:val="00244AF2"/>
    <w:rsid w:val="00245E0E"/>
    <w:rsid w:val="0025781C"/>
    <w:rsid w:val="00262411"/>
    <w:rsid w:val="00262A3A"/>
    <w:rsid w:val="0026610B"/>
    <w:rsid w:val="0027776F"/>
    <w:rsid w:val="00280C42"/>
    <w:rsid w:val="0029641A"/>
    <w:rsid w:val="002971CB"/>
    <w:rsid w:val="002A160B"/>
    <w:rsid w:val="002A75FB"/>
    <w:rsid w:val="002B0F15"/>
    <w:rsid w:val="002B7932"/>
    <w:rsid w:val="002C67FF"/>
    <w:rsid w:val="002D0FBD"/>
    <w:rsid w:val="002D3D78"/>
    <w:rsid w:val="002E2658"/>
    <w:rsid w:val="002F1826"/>
    <w:rsid w:val="002F1890"/>
    <w:rsid w:val="002F692F"/>
    <w:rsid w:val="00303E79"/>
    <w:rsid w:val="00312A71"/>
    <w:rsid w:val="0031408A"/>
    <w:rsid w:val="003157FA"/>
    <w:rsid w:val="00323FB4"/>
    <w:rsid w:val="00336FFE"/>
    <w:rsid w:val="00345A89"/>
    <w:rsid w:val="0034763B"/>
    <w:rsid w:val="003577B6"/>
    <w:rsid w:val="00360597"/>
    <w:rsid w:val="00360D1C"/>
    <w:rsid w:val="0036470E"/>
    <w:rsid w:val="003669B9"/>
    <w:rsid w:val="003759A4"/>
    <w:rsid w:val="003832E5"/>
    <w:rsid w:val="003925FA"/>
    <w:rsid w:val="00392EFE"/>
    <w:rsid w:val="003A76A3"/>
    <w:rsid w:val="003B3849"/>
    <w:rsid w:val="003B5205"/>
    <w:rsid w:val="003B7FE7"/>
    <w:rsid w:val="003C2499"/>
    <w:rsid w:val="003C693B"/>
    <w:rsid w:val="003D635F"/>
    <w:rsid w:val="003E7789"/>
    <w:rsid w:val="004003C4"/>
    <w:rsid w:val="004045CC"/>
    <w:rsid w:val="00406649"/>
    <w:rsid w:val="00416245"/>
    <w:rsid w:val="0042186A"/>
    <w:rsid w:val="00423C87"/>
    <w:rsid w:val="00427355"/>
    <w:rsid w:val="004327F9"/>
    <w:rsid w:val="00432DD3"/>
    <w:rsid w:val="00436801"/>
    <w:rsid w:val="004535F1"/>
    <w:rsid w:val="00454428"/>
    <w:rsid w:val="0046353B"/>
    <w:rsid w:val="00465C3D"/>
    <w:rsid w:val="00465CE6"/>
    <w:rsid w:val="004660E1"/>
    <w:rsid w:val="00466C86"/>
    <w:rsid w:val="0047003E"/>
    <w:rsid w:val="004703BD"/>
    <w:rsid w:val="00477893"/>
    <w:rsid w:val="004907EC"/>
    <w:rsid w:val="0049648F"/>
    <w:rsid w:val="00497341"/>
    <w:rsid w:val="004B51F0"/>
    <w:rsid w:val="004C172F"/>
    <w:rsid w:val="004C20D2"/>
    <w:rsid w:val="004D3B9B"/>
    <w:rsid w:val="004E4F83"/>
    <w:rsid w:val="004F0237"/>
    <w:rsid w:val="004F0E31"/>
    <w:rsid w:val="004F7A86"/>
    <w:rsid w:val="005171BA"/>
    <w:rsid w:val="00517AEF"/>
    <w:rsid w:val="0052322A"/>
    <w:rsid w:val="0052371A"/>
    <w:rsid w:val="00523A0E"/>
    <w:rsid w:val="005362F4"/>
    <w:rsid w:val="0053737E"/>
    <w:rsid w:val="005437AD"/>
    <w:rsid w:val="00547629"/>
    <w:rsid w:val="0055081B"/>
    <w:rsid w:val="00551C1C"/>
    <w:rsid w:val="005541CF"/>
    <w:rsid w:val="005618A6"/>
    <w:rsid w:val="00566B71"/>
    <w:rsid w:val="005747A9"/>
    <w:rsid w:val="00577064"/>
    <w:rsid w:val="005844D3"/>
    <w:rsid w:val="005851AF"/>
    <w:rsid w:val="005946ED"/>
    <w:rsid w:val="00596667"/>
    <w:rsid w:val="005A5D42"/>
    <w:rsid w:val="005B2F49"/>
    <w:rsid w:val="005B4C6F"/>
    <w:rsid w:val="005B67AF"/>
    <w:rsid w:val="005C1E06"/>
    <w:rsid w:val="005C665B"/>
    <w:rsid w:val="005D348A"/>
    <w:rsid w:val="005D442B"/>
    <w:rsid w:val="005D4E52"/>
    <w:rsid w:val="005D70CE"/>
    <w:rsid w:val="005F0FA2"/>
    <w:rsid w:val="005F2AA3"/>
    <w:rsid w:val="0060120D"/>
    <w:rsid w:val="00614F8F"/>
    <w:rsid w:val="00621F58"/>
    <w:rsid w:val="006314E6"/>
    <w:rsid w:val="00641782"/>
    <w:rsid w:val="00644680"/>
    <w:rsid w:val="00655B12"/>
    <w:rsid w:val="00674F36"/>
    <w:rsid w:val="00675A24"/>
    <w:rsid w:val="00685A69"/>
    <w:rsid w:val="00691C37"/>
    <w:rsid w:val="006929CF"/>
    <w:rsid w:val="006B05EF"/>
    <w:rsid w:val="006B6C24"/>
    <w:rsid w:val="006C053C"/>
    <w:rsid w:val="006C6BDF"/>
    <w:rsid w:val="006D1E3F"/>
    <w:rsid w:val="006D36CA"/>
    <w:rsid w:val="006D5FD1"/>
    <w:rsid w:val="006D7E8F"/>
    <w:rsid w:val="006E2072"/>
    <w:rsid w:val="006F3F2D"/>
    <w:rsid w:val="006F5DCF"/>
    <w:rsid w:val="006F72FB"/>
    <w:rsid w:val="00702C86"/>
    <w:rsid w:val="0070479C"/>
    <w:rsid w:val="00705174"/>
    <w:rsid w:val="00710C98"/>
    <w:rsid w:val="007213D3"/>
    <w:rsid w:val="0072163D"/>
    <w:rsid w:val="00730903"/>
    <w:rsid w:val="00734E33"/>
    <w:rsid w:val="00740387"/>
    <w:rsid w:val="00742732"/>
    <w:rsid w:val="007513A3"/>
    <w:rsid w:val="00751B8B"/>
    <w:rsid w:val="00752B6E"/>
    <w:rsid w:val="00752B88"/>
    <w:rsid w:val="00754A3F"/>
    <w:rsid w:val="00761B6F"/>
    <w:rsid w:val="007748A5"/>
    <w:rsid w:val="0077567D"/>
    <w:rsid w:val="00777F99"/>
    <w:rsid w:val="007827CA"/>
    <w:rsid w:val="0078742A"/>
    <w:rsid w:val="00793E11"/>
    <w:rsid w:val="0079617A"/>
    <w:rsid w:val="007A0C05"/>
    <w:rsid w:val="007A4EC9"/>
    <w:rsid w:val="007A636F"/>
    <w:rsid w:val="007B4C25"/>
    <w:rsid w:val="007C348B"/>
    <w:rsid w:val="007C562B"/>
    <w:rsid w:val="007D4375"/>
    <w:rsid w:val="007F3241"/>
    <w:rsid w:val="007F5AE6"/>
    <w:rsid w:val="008042BF"/>
    <w:rsid w:val="00814DB0"/>
    <w:rsid w:val="0082442A"/>
    <w:rsid w:val="00830D7D"/>
    <w:rsid w:val="0083663E"/>
    <w:rsid w:val="00840296"/>
    <w:rsid w:val="0084501B"/>
    <w:rsid w:val="008463B9"/>
    <w:rsid w:val="0084703A"/>
    <w:rsid w:val="00856256"/>
    <w:rsid w:val="0086534A"/>
    <w:rsid w:val="00865A72"/>
    <w:rsid w:val="00874F11"/>
    <w:rsid w:val="008832B5"/>
    <w:rsid w:val="00886554"/>
    <w:rsid w:val="008A15BE"/>
    <w:rsid w:val="008A35B0"/>
    <w:rsid w:val="008A3D0F"/>
    <w:rsid w:val="008B14D4"/>
    <w:rsid w:val="008D18FB"/>
    <w:rsid w:val="008E112C"/>
    <w:rsid w:val="008E563D"/>
    <w:rsid w:val="008F5219"/>
    <w:rsid w:val="008F7216"/>
    <w:rsid w:val="00904467"/>
    <w:rsid w:val="00904AD3"/>
    <w:rsid w:val="00917713"/>
    <w:rsid w:val="00943C20"/>
    <w:rsid w:val="00944D06"/>
    <w:rsid w:val="00951B6F"/>
    <w:rsid w:val="009534D9"/>
    <w:rsid w:val="00954666"/>
    <w:rsid w:val="00957AD4"/>
    <w:rsid w:val="00961CCA"/>
    <w:rsid w:val="00974B8C"/>
    <w:rsid w:val="00977CC5"/>
    <w:rsid w:val="009824BC"/>
    <w:rsid w:val="00984C99"/>
    <w:rsid w:val="009855F0"/>
    <w:rsid w:val="00985911"/>
    <w:rsid w:val="00986F46"/>
    <w:rsid w:val="00996D72"/>
    <w:rsid w:val="00997376"/>
    <w:rsid w:val="009B767F"/>
    <w:rsid w:val="009E26A2"/>
    <w:rsid w:val="00A021E0"/>
    <w:rsid w:val="00A04EFC"/>
    <w:rsid w:val="00A145CE"/>
    <w:rsid w:val="00A14715"/>
    <w:rsid w:val="00A23BF8"/>
    <w:rsid w:val="00A353DC"/>
    <w:rsid w:val="00A443B6"/>
    <w:rsid w:val="00A46ECA"/>
    <w:rsid w:val="00A50C11"/>
    <w:rsid w:val="00A56B0E"/>
    <w:rsid w:val="00A57762"/>
    <w:rsid w:val="00A64179"/>
    <w:rsid w:val="00A76217"/>
    <w:rsid w:val="00A7689B"/>
    <w:rsid w:val="00A77010"/>
    <w:rsid w:val="00A83245"/>
    <w:rsid w:val="00A869AD"/>
    <w:rsid w:val="00A913F4"/>
    <w:rsid w:val="00AA346F"/>
    <w:rsid w:val="00AA6C47"/>
    <w:rsid w:val="00AB496A"/>
    <w:rsid w:val="00AC0D68"/>
    <w:rsid w:val="00AE7AE9"/>
    <w:rsid w:val="00AF4E65"/>
    <w:rsid w:val="00B049C4"/>
    <w:rsid w:val="00B103F0"/>
    <w:rsid w:val="00B267A9"/>
    <w:rsid w:val="00B40D43"/>
    <w:rsid w:val="00B43E61"/>
    <w:rsid w:val="00B44140"/>
    <w:rsid w:val="00B507F4"/>
    <w:rsid w:val="00B56D93"/>
    <w:rsid w:val="00B671F1"/>
    <w:rsid w:val="00B8504C"/>
    <w:rsid w:val="00B95629"/>
    <w:rsid w:val="00B96A7D"/>
    <w:rsid w:val="00BA1662"/>
    <w:rsid w:val="00BC1485"/>
    <w:rsid w:val="00BC5B3B"/>
    <w:rsid w:val="00BC7052"/>
    <w:rsid w:val="00BD2BBF"/>
    <w:rsid w:val="00BD3399"/>
    <w:rsid w:val="00BD449E"/>
    <w:rsid w:val="00BD559F"/>
    <w:rsid w:val="00BE0175"/>
    <w:rsid w:val="00BE22EB"/>
    <w:rsid w:val="00BE6BCD"/>
    <w:rsid w:val="00BF7C06"/>
    <w:rsid w:val="00C00C3C"/>
    <w:rsid w:val="00C0544C"/>
    <w:rsid w:val="00C1285F"/>
    <w:rsid w:val="00C216B5"/>
    <w:rsid w:val="00C2230E"/>
    <w:rsid w:val="00C276F1"/>
    <w:rsid w:val="00C33AE0"/>
    <w:rsid w:val="00C34DB8"/>
    <w:rsid w:val="00C405DE"/>
    <w:rsid w:val="00C46DDD"/>
    <w:rsid w:val="00C605AD"/>
    <w:rsid w:val="00C724A3"/>
    <w:rsid w:val="00C7371F"/>
    <w:rsid w:val="00C747AD"/>
    <w:rsid w:val="00C76E64"/>
    <w:rsid w:val="00C977EF"/>
    <w:rsid w:val="00CA1775"/>
    <w:rsid w:val="00CA2321"/>
    <w:rsid w:val="00CB6201"/>
    <w:rsid w:val="00CC02E3"/>
    <w:rsid w:val="00CC1684"/>
    <w:rsid w:val="00CC1821"/>
    <w:rsid w:val="00CC73EB"/>
    <w:rsid w:val="00CD23B1"/>
    <w:rsid w:val="00CD40D3"/>
    <w:rsid w:val="00CE0AAC"/>
    <w:rsid w:val="00CF1E54"/>
    <w:rsid w:val="00D009B4"/>
    <w:rsid w:val="00D02830"/>
    <w:rsid w:val="00D05DB8"/>
    <w:rsid w:val="00D1055C"/>
    <w:rsid w:val="00D1316B"/>
    <w:rsid w:val="00D15F05"/>
    <w:rsid w:val="00D22454"/>
    <w:rsid w:val="00D32200"/>
    <w:rsid w:val="00D41C96"/>
    <w:rsid w:val="00D43289"/>
    <w:rsid w:val="00D60093"/>
    <w:rsid w:val="00D67745"/>
    <w:rsid w:val="00D75236"/>
    <w:rsid w:val="00D848F4"/>
    <w:rsid w:val="00D960A8"/>
    <w:rsid w:val="00DB202F"/>
    <w:rsid w:val="00DB6545"/>
    <w:rsid w:val="00DC5090"/>
    <w:rsid w:val="00DD1765"/>
    <w:rsid w:val="00DD17E3"/>
    <w:rsid w:val="00DD2868"/>
    <w:rsid w:val="00DE2F49"/>
    <w:rsid w:val="00DF1020"/>
    <w:rsid w:val="00DF4383"/>
    <w:rsid w:val="00E12E41"/>
    <w:rsid w:val="00E13C47"/>
    <w:rsid w:val="00E146AD"/>
    <w:rsid w:val="00E1555C"/>
    <w:rsid w:val="00E267A4"/>
    <w:rsid w:val="00E26ABA"/>
    <w:rsid w:val="00E271F3"/>
    <w:rsid w:val="00E3602A"/>
    <w:rsid w:val="00E538CC"/>
    <w:rsid w:val="00E5481E"/>
    <w:rsid w:val="00E55F08"/>
    <w:rsid w:val="00E6487D"/>
    <w:rsid w:val="00E73B6D"/>
    <w:rsid w:val="00E840D5"/>
    <w:rsid w:val="00E8528B"/>
    <w:rsid w:val="00E9151C"/>
    <w:rsid w:val="00E968FD"/>
    <w:rsid w:val="00EA42F5"/>
    <w:rsid w:val="00EB51FE"/>
    <w:rsid w:val="00EC53A1"/>
    <w:rsid w:val="00EC76E9"/>
    <w:rsid w:val="00EE1CB7"/>
    <w:rsid w:val="00EF48AA"/>
    <w:rsid w:val="00EF7CE8"/>
    <w:rsid w:val="00F03E1D"/>
    <w:rsid w:val="00F063F1"/>
    <w:rsid w:val="00F122C7"/>
    <w:rsid w:val="00F14B8B"/>
    <w:rsid w:val="00F16C33"/>
    <w:rsid w:val="00F21D3D"/>
    <w:rsid w:val="00F23338"/>
    <w:rsid w:val="00F327AD"/>
    <w:rsid w:val="00F41EAD"/>
    <w:rsid w:val="00F60EAF"/>
    <w:rsid w:val="00F6426A"/>
    <w:rsid w:val="00F710EF"/>
    <w:rsid w:val="00F76731"/>
    <w:rsid w:val="00F80A9B"/>
    <w:rsid w:val="00F80E82"/>
    <w:rsid w:val="00F96CB4"/>
    <w:rsid w:val="00FB1CFF"/>
    <w:rsid w:val="00FD35CA"/>
    <w:rsid w:val="00FD4B83"/>
    <w:rsid w:val="00FE28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28420767">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80898036">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B5E78B-292A-4BFD-B467-37B10B599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1245</TotalTime>
  <Pages>37</Pages>
  <Words>15274</Words>
  <Characters>87066</Characters>
  <Application>Microsoft Office Word</Application>
  <DocSecurity>0</DocSecurity>
  <Lines>725</Lines>
  <Paragraphs>204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102136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Artur Hakobyan</cp:lastModifiedBy>
  <cp:revision>206</cp:revision>
  <dcterms:created xsi:type="dcterms:W3CDTF">2014-03-19T12:47:00Z</dcterms:created>
  <dcterms:modified xsi:type="dcterms:W3CDTF">2016-03-22T07:19:00Z</dcterms:modified>
</cp:coreProperties>
</file>