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132F45" w:rsidRDefault="003C3306" w:rsidP="00132F45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132F45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132F45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132F45">
        <w:rPr>
          <w:rFonts w:ascii="GHEA Grapalat" w:hAnsi="GHEA Grapalat" w:cs="Sylfaen"/>
          <w:b/>
          <w:sz w:val="24"/>
          <w:szCs w:val="24"/>
        </w:rPr>
        <w:t xml:space="preserve"> </w:t>
      </w:r>
      <w:r w:rsidRPr="00132F4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132F45">
        <w:rPr>
          <w:rFonts w:ascii="GHEA Grapalat" w:hAnsi="GHEA Grapalat" w:cs="Sylfaen"/>
          <w:b/>
          <w:sz w:val="24"/>
          <w:szCs w:val="24"/>
        </w:rPr>
        <w:t xml:space="preserve"> </w:t>
      </w:r>
      <w:r w:rsidRPr="00132F45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132F45">
        <w:rPr>
          <w:rFonts w:ascii="GHEA Grapalat" w:hAnsi="GHEA Grapalat" w:cs="Sylfaen"/>
          <w:b/>
          <w:sz w:val="24"/>
          <w:szCs w:val="24"/>
        </w:rPr>
        <w:t xml:space="preserve"> </w:t>
      </w:r>
      <w:r w:rsidRPr="00132F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132F45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132F45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132F45">
        <w:rPr>
          <w:rFonts w:ascii="GHEA Grapalat" w:hAnsi="GHEA Grapalat" w:cs="Sylfaen"/>
          <w:sz w:val="24"/>
          <w:szCs w:val="24"/>
        </w:rPr>
        <w:t xml:space="preserve"> </w:t>
      </w:r>
    </w:p>
    <w:p w:rsidR="00132F45" w:rsidRPr="00132F45" w:rsidRDefault="003C3306" w:rsidP="00132F45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32F45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132F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2F45" w:rsidRPr="00132F45">
        <w:rPr>
          <w:rFonts w:ascii="GHEA Grapalat" w:hAnsi="GHEA Grapalat"/>
          <w:sz w:val="24"/>
          <w:szCs w:val="24"/>
          <w:lang w:val="hy-AM"/>
        </w:rPr>
        <w:t xml:space="preserve">«Բարձրավոլտ էլեկտրացանցեր» ՓԲԸ </w:t>
      </w:r>
    </w:p>
    <w:p w:rsidR="00F80432" w:rsidRPr="00132F45" w:rsidRDefault="003C3306" w:rsidP="00132F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2F45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132F45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132F45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B42278" w:rsidRPr="00132F45">
        <w:rPr>
          <w:rFonts w:ascii="GHEA Grapalat" w:hAnsi="GHEA Grapalat" w:cs="Sylfaen"/>
          <w:b/>
          <w:sz w:val="24"/>
          <w:szCs w:val="24"/>
          <w:lang w:val="hy-AM"/>
        </w:rPr>
        <w:t>ծածկագիրը</w:t>
      </w:r>
      <w:r w:rsidRPr="00132F45">
        <w:rPr>
          <w:rFonts w:ascii="GHEA Grapalat" w:hAnsi="GHEA Grapalat" w:cs="Sylfaen"/>
          <w:b/>
          <w:sz w:val="24"/>
          <w:szCs w:val="24"/>
          <w:lang w:val="hy-AM"/>
        </w:rPr>
        <w:t xml:space="preserve"> և </w:t>
      </w:r>
      <w:r w:rsidR="00B42278" w:rsidRPr="00132F45">
        <w:rPr>
          <w:rFonts w:ascii="GHEA Grapalat" w:hAnsi="GHEA Grapalat" w:cs="Sylfaen"/>
          <w:b/>
          <w:sz w:val="24"/>
          <w:szCs w:val="24"/>
          <w:lang w:val="hy-AM"/>
        </w:rPr>
        <w:t>առարկան</w:t>
      </w:r>
      <w:r w:rsidRPr="00132F4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132F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2F45" w:rsidRPr="00132F45">
        <w:rPr>
          <w:rFonts w:ascii="GHEA Grapalat" w:hAnsi="GHEA Grapalat"/>
          <w:sz w:val="24"/>
          <w:szCs w:val="24"/>
          <w:lang w:val="hy-AM"/>
        </w:rPr>
        <w:t>«</w:t>
      </w:r>
      <w:r w:rsidR="00132F45" w:rsidRPr="00132F45">
        <w:rPr>
          <w:rFonts w:ascii="GHEA Grapalat" w:hAnsi="GHEA Grapalat"/>
          <w:sz w:val="24"/>
          <w:szCs w:val="24"/>
        </w:rPr>
        <w:t>ԲԷՑ-ՊԸԾՁԲ-15-34</w:t>
      </w:r>
      <w:r w:rsidR="00132F45" w:rsidRPr="00132F45">
        <w:rPr>
          <w:rFonts w:ascii="GHEA Grapalat" w:hAnsi="GHEA Grapalat"/>
          <w:sz w:val="24"/>
          <w:szCs w:val="24"/>
          <w:lang w:val="hy-AM"/>
        </w:rPr>
        <w:t>»</w:t>
      </w:r>
      <w:r w:rsidR="00132F45" w:rsidRPr="00132F45">
        <w:rPr>
          <w:rFonts w:ascii="GHEA Grapalat" w:hAnsi="GHEA Grapalat"/>
          <w:sz w:val="24"/>
          <w:szCs w:val="24"/>
        </w:rPr>
        <w:t xml:space="preserve"> ծածկագրով պարզեցված ընթացակարգ:</w:t>
      </w:r>
      <w:r w:rsidR="00F80432" w:rsidRPr="00132F45">
        <w:rPr>
          <w:rFonts w:ascii="GHEA Grapalat" w:hAnsi="GHEA Grapalat"/>
          <w:sz w:val="24"/>
          <w:szCs w:val="24"/>
        </w:rPr>
        <w:t xml:space="preserve"> </w:t>
      </w:r>
    </w:p>
    <w:p w:rsidR="003C3306" w:rsidRPr="00132F45" w:rsidRDefault="00B42278" w:rsidP="00132F45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32F45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132F45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132F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2F45" w:rsidRPr="00132F45">
        <w:rPr>
          <w:rFonts w:ascii="GHEA Grapalat" w:hAnsi="GHEA Grapalat" w:cs="Times Armenian"/>
          <w:sz w:val="24"/>
          <w:szCs w:val="24"/>
          <w:lang w:val="hy-AM"/>
        </w:rPr>
        <w:t>«</w:t>
      </w:r>
      <w:r w:rsidR="00132F45" w:rsidRPr="00132F45">
        <w:rPr>
          <w:rFonts w:ascii="GHEA Grapalat" w:hAnsi="GHEA Grapalat"/>
          <w:sz w:val="24"/>
          <w:szCs w:val="24"/>
          <w:lang w:val="hy-AM"/>
        </w:rPr>
        <w:t>ՖՈՒԼ ՊՐՈՖ ԼՈՋԻՍՏԻԿՍ</w:t>
      </w:r>
      <w:r w:rsidR="00132F45" w:rsidRPr="00132F45">
        <w:rPr>
          <w:rFonts w:ascii="GHEA Grapalat" w:hAnsi="GHEA Grapalat" w:cs="Times Armenian"/>
          <w:sz w:val="24"/>
          <w:szCs w:val="24"/>
          <w:lang w:val="hy-AM"/>
        </w:rPr>
        <w:t>» ՍՊԸ</w:t>
      </w:r>
      <w:r w:rsidR="00132F45" w:rsidRPr="00132F45">
        <w:rPr>
          <w:rFonts w:ascii="GHEA Grapalat" w:hAnsi="GHEA Grapalat"/>
          <w:sz w:val="24"/>
          <w:szCs w:val="24"/>
        </w:rPr>
        <w:t xml:space="preserve">-ին </w:t>
      </w:r>
      <w:r w:rsidR="003C3306" w:rsidRPr="00132F45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132F45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132F45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132F45"/>
    <w:rsid w:val="003C3306"/>
    <w:rsid w:val="0044000A"/>
    <w:rsid w:val="0053134C"/>
    <w:rsid w:val="009C1EC5"/>
    <w:rsid w:val="00B42278"/>
    <w:rsid w:val="00B855E3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</cp:revision>
  <dcterms:created xsi:type="dcterms:W3CDTF">2015-06-18T08:07:00Z</dcterms:created>
  <dcterms:modified xsi:type="dcterms:W3CDTF">2016-03-30T08:13:00Z</dcterms:modified>
</cp:coreProperties>
</file>