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EE790D">
      <w:pPr>
        <w:spacing w:after="0" w:line="360" w:lineRule="auto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CD56C4" w:rsidRDefault="003C3306" w:rsidP="00CD56C4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CD56C4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CD56C4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CD56C4">
        <w:rPr>
          <w:rFonts w:ascii="GHEA Grapalat" w:hAnsi="GHEA Grapalat" w:cs="Sylfaen"/>
          <w:b/>
          <w:sz w:val="24"/>
          <w:szCs w:val="24"/>
        </w:rPr>
        <w:t xml:space="preserve"> </w:t>
      </w:r>
      <w:r w:rsidRPr="00CD56C4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CD56C4">
        <w:rPr>
          <w:rFonts w:ascii="GHEA Grapalat" w:hAnsi="GHEA Grapalat" w:cs="Sylfaen"/>
          <w:b/>
          <w:sz w:val="24"/>
          <w:szCs w:val="24"/>
        </w:rPr>
        <w:t xml:space="preserve"> </w:t>
      </w:r>
      <w:r w:rsidRPr="00CD56C4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CD56C4">
        <w:rPr>
          <w:rFonts w:ascii="GHEA Grapalat" w:hAnsi="GHEA Grapalat" w:cs="Sylfaen"/>
          <w:b/>
          <w:sz w:val="24"/>
          <w:szCs w:val="24"/>
        </w:rPr>
        <w:t xml:space="preserve"> </w:t>
      </w:r>
      <w:r w:rsidRPr="00CD56C4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CD56C4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CD56C4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CD56C4">
        <w:rPr>
          <w:rFonts w:ascii="GHEA Grapalat" w:hAnsi="GHEA Grapalat" w:cs="Sylfaen"/>
          <w:sz w:val="24"/>
          <w:szCs w:val="24"/>
        </w:rPr>
        <w:t xml:space="preserve"> </w:t>
      </w:r>
    </w:p>
    <w:p w:rsidR="00132F45" w:rsidRPr="00CD56C4" w:rsidRDefault="003C3306" w:rsidP="00CD56C4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D56C4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CD56C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D56C4" w:rsidRPr="00CD56C4">
        <w:rPr>
          <w:rFonts w:ascii="GHEA Grapalat" w:hAnsi="GHEA Grapalat" w:cs="Times Armenian"/>
          <w:sz w:val="24"/>
          <w:szCs w:val="24"/>
          <w:lang w:val="hy-AM"/>
        </w:rPr>
        <w:t>«Հայկական ատոմային էլեկտրակայան» ՓԲԸ</w:t>
      </w:r>
      <w:r w:rsidR="00CD56C4" w:rsidRPr="00CD56C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E790D" w:rsidRPr="00CD56C4" w:rsidRDefault="00CD56C4" w:rsidP="00CD56C4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D56C4">
        <w:rPr>
          <w:rFonts w:ascii="GHEA Grapalat" w:hAnsi="GHEA Grapalat" w:cs="Sylfaen"/>
          <w:b/>
          <w:sz w:val="24"/>
          <w:szCs w:val="24"/>
          <w:lang w:val="hy-AM"/>
        </w:rPr>
        <w:t>Ընթացակարգի ծածկագիրը</w:t>
      </w:r>
      <w:r w:rsidR="003C3306" w:rsidRPr="00CD56C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3C3306" w:rsidRPr="00CD56C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D56C4">
        <w:rPr>
          <w:rFonts w:ascii="GHEA Grapalat" w:hAnsi="GHEA Grapalat"/>
          <w:sz w:val="24"/>
          <w:szCs w:val="24"/>
          <w:lang w:val="hy-AM"/>
        </w:rPr>
        <w:t>«ՀԱԷԿ-ՇՀԱՊՁԲ-15/15»</w:t>
      </w:r>
    </w:p>
    <w:p w:rsidR="003C3306" w:rsidRPr="00CD56C4" w:rsidRDefault="00B42278" w:rsidP="00CD56C4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D56C4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CD56C4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CD56C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D56C4" w:rsidRPr="00CD56C4">
        <w:rPr>
          <w:rFonts w:ascii="GHEA Grapalat" w:hAnsi="GHEA Grapalat"/>
          <w:sz w:val="24"/>
          <w:szCs w:val="24"/>
          <w:lang w:val="hy-AM"/>
        </w:rPr>
        <w:t>«ՔՐԱՈՒՆ ՔԵՄԻՔԱԼ» ՍՊԸ</w:t>
      </w:r>
      <w:r w:rsidR="00132F45" w:rsidRPr="00CD56C4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3C3306" w:rsidRPr="00CD56C4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CD56C4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</w:t>
      </w:r>
      <w:r w:rsidR="00EE790D" w:rsidRPr="00CD56C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C3306" w:rsidRPr="00CD56C4">
        <w:rPr>
          <w:rFonts w:ascii="GHEA Grapalat" w:hAnsi="GHEA Grapalat" w:cs="Sylfaen"/>
          <w:sz w:val="24"/>
          <w:szCs w:val="24"/>
          <w:lang w:val="hy-AM"/>
        </w:rPr>
        <w:t>իրավունք չունեցող մասնակիցների ցուցակում ներառելու պահանջի մասին:</w:t>
      </w:r>
    </w:p>
    <w:p w:rsidR="003C3306" w:rsidRPr="00CD56C4" w:rsidRDefault="003C3306" w:rsidP="00CD56C4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132F45"/>
    <w:rsid w:val="003C3306"/>
    <w:rsid w:val="0044000A"/>
    <w:rsid w:val="004F6E85"/>
    <w:rsid w:val="0053134C"/>
    <w:rsid w:val="007B4B20"/>
    <w:rsid w:val="008E3D86"/>
    <w:rsid w:val="009C1EC5"/>
    <w:rsid w:val="00B42278"/>
    <w:rsid w:val="00B855E3"/>
    <w:rsid w:val="00CD56C4"/>
    <w:rsid w:val="00EE790D"/>
    <w:rsid w:val="00F80432"/>
    <w:rsid w:val="00FC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dcterms:created xsi:type="dcterms:W3CDTF">2015-06-18T08:07:00Z</dcterms:created>
  <dcterms:modified xsi:type="dcterms:W3CDTF">2016-04-04T12:10:00Z</dcterms:modified>
</cp:coreProperties>
</file>