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1A" w:rsidRDefault="00D324BD" w:rsidP="00D324BD">
      <w:pPr>
        <w:contextualSpacing/>
      </w:pPr>
      <w:r>
        <w:rPr>
          <w:noProof/>
        </w:rPr>
        <w:drawing>
          <wp:inline distT="0" distB="0" distL="0" distR="0" wp14:anchorId="41A70660" wp14:editId="56050EF3">
            <wp:extent cx="5648325" cy="923925"/>
            <wp:effectExtent l="0" t="0" r="9525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437345" w:rsidRDefault="00437345" w:rsidP="00D324BD">
      <w:pPr>
        <w:contextualSpacing/>
        <w:rPr>
          <w:rFonts w:ascii="Sylfaen" w:hAnsi="Sylfaen" w:cs="Sylfaen"/>
        </w:rPr>
      </w:pPr>
    </w:p>
    <w:p w:rsidR="00D324BD" w:rsidRPr="00D324BD" w:rsidRDefault="00D324BD" w:rsidP="00D324BD">
      <w:pPr>
        <w:contextualSpacing/>
      </w:pPr>
      <w:bookmarkStart w:id="0" w:name="_GoBack"/>
      <w:bookmarkEnd w:id="0"/>
      <w:r w:rsidRPr="00D324BD">
        <w:rPr>
          <w:rFonts w:ascii="Sylfaen" w:hAnsi="Sylfaen" w:cs="Sylfaen"/>
        </w:rPr>
        <w:t>ք</w:t>
      </w:r>
      <w:r w:rsidRPr="00D324BD">
        <w:t xml:space="preserve">. </w:t>
      </w:r>
      <w:r w:rsidRPr="00D324BD">
        <w:rPr>
          <w:rFonts w:ascii="Sylfaen" w:hAnsi="Sylfaen" w:cs="Sylfaen"/>
        </w:rPr>
        <w:t>Երևան</w:t>
      </w:r>
      <w:r w:rsidRPr="00D324BD">
        <w:tab/>
      </w:r>
      <w:r w:rsidRPr="00D324BD">
        <w:tab/>
      </w:r>
      <w:r w:rsidRPr="00D324BD">
        <w:tab/>
      </w:r>
      <w:r>
        <w:tab/>
      </w:r>
      <w:r>
        <w:tab/>
      </w:r>
      <w:r>
        <w:tab/>
      </w:r>
      <w:r>
        <w:tab/>
      </w:r>
      <w:r>
        <w:tab/>
      </w:r>
      <w:r w:rsidR="00437345">
        <w:rPr>
          <w:rFonts w:ascii="Sylfaen" w:hAnsi="Sylfaen"/>
          <w:lang w:val="hy-AM"/>
        </w:rPr>
        <w:t>5</w:t>
      </w:r>
      <w:r w:rsidRPr="00D324BD">
        <w:t xml:space="preserve"> </w:t>
      </w:r>
      <w:r w:rsidR="00437345">
        <w:rPr>
          <w:rFonts w:ascii="Sylfaen" w:hAnsi="Sylfaen"/>
          <w:lang w:val="hy-AM"/>
        </w:rPr>
        <w:t>ապրիլ</w:t>
      </w:r>
      <w:r w:rsidRPr="00D324BD">
        <w:t>, 2016</w:t>
      </w:r>
    </w:p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  <w:r w:rsidRPr="00D324B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4BD">
        <w:rPr>
          <w:rFonts w:ascii="Sylfaen" w:hAnsi="Sylfaen" w:cs="Sylfaen"/>
        </w:rPr>
        <w:t>ժամը</w:t>
      </w:r>
      <w:r w:rsidRPr="00D324BD">
        <w:t>` 12:00</w:t>
      </w:r>
    </w:p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  <w:r w:rsidRPr="00D324BD">
        <w:tab/>
      </w:r>
    </w:p>
    <w:p w:rsidR="00D324BD" w:rsidRPr="00437345" w:rsidRDefault="00D324BD" w:rsidP="00D324BD">
      <w:pPr>
        <w:contextualSpacing/>
        <w:jc w:val="center"/>
        <w:rPr>
          <w:rFonts w:ascii="Sylfaen" w:hAnsi="Sylfaen"/>
          <w:b/>
          <w:lang w:val="hy-AM"/>
        </w:rPr>
      </w:pPr>
      <w:r w:rsidRPr="00D324BD">
        <w:rPr>
          <w:rFonts w:ascii="Sylfaen" w:hAnsi="Sylfaen" w:cs="Sylfaen"/>
          <w:b/>
        </w:rPr>
        <w:t>Արձանագրություն</w:t>
      </w:r>
      <w:r w:rsidRPr="00D324BD">
        <w:rPr>
          <w:b/>
        </w:rPr>
        <w:t xml:space="preserve"> N </w:t>
      </w:r>
      <w:r w:rsidR="00437345">
        <w:rPr>
          <w:rFonts w:ascii="Sylfaen" w:hAnsi="Sylfaen"/>
          <w:b/>
          <w:lang w:val="hy-AM"/>
        </w:rPr>
        <w:t>3</w:t>
      </w:r>
    </w:p>
    <w:p w:rsidR="00D324BD" w:rsidRPr="00D324BD" w:rsidRDefault="00D324BD" w:rsidP="00D324BD">
      <w:pPr>
        <w:contextualSpacing/>
        <w:jc w:val="center"/>
        <w:rPr>
          <w:b/>
        </w:rPr>
      </w:pPr>
    </w:p>
    <w:p w:rsidR="00D324BD" w:rsidRPr="00D324BD" w:rsidRDefault="00D324BD" w:rsidP="00D324BD">
      <w:pPr>
        <w:contextualSpacing/>
        <w:jc w:val="center"/>
        <w:rPr>
          <w:b/>
        </w:rPr>
      </w:pPr>
      <w:r w:rsidRPr="00D324BD">
        <w:rPr>
          <w:b/>
        </w:rPr>
        <w:t>«</w:t>
      </w:r>
      <w:r w:rsidRPr="00D324BD">
        <w:rPr>
          <w:rFonts w:ascii="Sylfaen" w:hAnsi="Sylfaen" w:cs="Sylfaen"/>
          <w:b/>
        </w:rPr>
        <w:t>ԳԱԿ</w:t>
      </w:r>
      <w:r w:rsidRPr="00D324BD">
        <w:rPr>
          <w:b/>
        </w:rPr>
        <w:t>-</w:t>
      </w:r>
      <w:r w:rsidRPr="00D324BD">
        <w:rPr>
          <w:rFonts w:ascii="Sylfaen" w:hAnsi="Sylfaen" w:cs="Sylfaen"/>
          <w:b/>
        </w:rPr>
        <w:t>ՊԸԱՊՁԲ</w:t>
      </w:r>
      <w:r w:rsidRPr="00D324BD">
        <w:rPr>
          <w:b/>
        </w:rPr>
        <w:t>-</w:t>
      </w:r>
      <w:r w:rsidRPr="00D324BD">
        <w:rPr>
          <w:rFonts w:ascii="Sylfaen" w:hAnsi="Sylfaen" w:cs="Sylfaen"/>
          <w:b/>
        </w:rPr>
        <w:t>ՄՍԿՀ</w:t>
      </w:r>
      <w:r w:rsidRPr="00D324BD">
        <w:rPr>
          <w:b/>
        </w:rPr>
        <w:t xml:space="preserve">-16/1» </w:t>
      </w:r>
      <w:r w:rsidRPr="00D324BD">
        <w:rPr>
          <w:rFonts w:ascii="Sylfaen" w:hAnsi="Sylfaen" w:cs="Sylfaen"/>
          <w:b/>
        </w:rPr>
        <w:t>ծածկագրով</w:t>
      </w:r>
      <w:r w:rsidRPr="00D324BD">
        <w:rPr>
          <w:b/>
        </w:rPr>
        <w:t xml:space="preserve"> </w:t>
      </w:r>
      <w:r w:rsidRPr="00D324BD">
        <w:rPr>
          <w:rFonts w:ascii="Sylfaen" w:hAnsi="Sylfaen" w:cs="Sylfaen"/>
          <w:b/>
        </w:rPr>
        <w:t>գնային</w:t>
      </w:r>
      <w:r w:rsidRPr="00D324BD">
        <w:rPr>
          <w:b/>
        </w:rPr>
        <w:t xml:space="preserve"> </w:t>
      </w:r>
      <w:r w:rsidRPr="00D324BD">
        <w:rPr>
          <w:rFonts w:ascii="Sylfaen" w:hAnsi="Sylfaen" w:cs="Sylfaen"/>
          <w:b/>
        </w:rPr>
        <w:t>առաջարկների</w:t>
      </w:r>
    </w:p>
    <w:p w:rsidR="00D324BD" w:rsidRPr="00D324BD" w:rsidRDefault="00D324BD" w:rsidP="00D324BD">
      <w:pPr>
        <w:contextualSpacing/>
        <w:jc w:val="center"/>
        <w:rPr>
          <w:b/>
        </w:rPr>
      </w:pPr>
      <w:r w:rsidRPr="00D324BD">
        <w:rPr>
          <w:rFonts w:ascii="Sylfaen" w:hAnsi="Sylfaen" w:cs="Sylfaen"/>
          <w:b/>
        </w:rPr>
        <w:t>գնահատող</w:t>
      </w:r>
      <w:r w:rsidRPr="00D324BD">
        <w:rPr>
          <w:b/>
        </w:rPr>
        <w:t xml:space="preserve"> </w:t>
      </w:r>
      <w:r w:rsidRPr="00D324BD">
        <w:rPr>
          <w:rFonts w:ascii="Sylfaen" w:hAnsi="Sylfaen" w:cs="Sylfaen"/>
          <w:b/>
        </w:rPr>
        <w:t>հանձնաժողովի</w:t>
      </w:r>
      <w:r w:rsidRPr="00D324BD">
        <w:rPr>
          <w:b/>
        </w:rPr>
        <w:t xml:space="preserve"> </w:t>
      </w:r>
      <w:r w:rsidRPr="00D324BD">
        <w:rPr>
          <w:rFonts w:ascii="Sylfaen" w:hAnsi="Sylfaen" w:cs="Sylfaen"/>
          <w:b/>
        </w:rPr>
        <w:t>նիստի</w:t>
      </w:r>
    </w:p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  <w:r w:rsidRPr="00D324BD">
        <w:tab/>
      </w:r>
    </w:p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  <w:r w:rsidRPr="00D324BD">
        <w:tab/>
      </w:r>
    </w:p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  <w:r w:rsidRPr="00D324BD">
        <w:tab/>
      </w:r>
    </w:p>
    <w:p w:rsidR="00D324BD" w:rsidRPr="00D324BD" w:rsidRDefault="00D324BD" w:rsidP="00D324BD">
      <w:pPr>
        <w:contextualSpacing/>
      </w:pPr>
      <w:r w:rsidRPr="00D324BD">
        <w:rPr>
          <w:rFonts w:ascii="Sylfaen" w:hAnsi="Sylfaen" w:cs="Sylfaen"/>
        </w:rPr>
        <w:t>Մասնակցում</w:t>
      </w:r>
      <w:r w:rsidRPr="00D324BD">
        <w:t xml:space="preserve"> </w:t>
      </w:r>
      <w:r w:rsidRPr="00D324BD">
        <w:rPr>
          <w:rFonts w:ascii="Sylfaen" w:hAnsi="Sylfaen" w:cs="Sylfaen"/>
        </w:rPr>
        <w:t>էին՝</w:t>
      </w:r>
      <w:r w:rsidRPr="00D324BD">
        <w:tab/>
      </w:r>
      <w:r w:rsidRPr="00D324BD">
        <w:tab/>
      </w:r>
      <w:r w:rsidRPr="00D324BD">
        <w:tab/>
      </w:r>
    </w:p>
    <w:p w:rsidR="00D324BD" w:rsidRPr="00D324BD" w:rsidRDefault="00D324BD" w:rsidP="00D324BD">
      <w:pPr>
        <w:contextualSpacing/>
      </w:pPr>
      <w:r w:rsidRPr="00D324BD">
        <w:rPr>
          <w:rFonts w:ascii="Sylfaen" w:hAnsi="Sylfaen" w:cs="Sylfaen"/>
        </w:rPr>
        <w:t>Նախագահ</w:t>
      </w:r>
      <w:r w:rsidRPr="00D324BD">
        <w:tab/>
      </w:r>
      <w:r w:rsidRPr="00D324BD">
        <w:tab/>
      </w:r>
      <w:r w:rsidRPr="00D324BD">
        <w:tab/>
      </w:r>
      <w:r w:rsidRPr="00D324BD">
        <w:rPr>
          <w:rFonts w:ascii="Sylfaen" w:hAnsi="Sylfaen" w:cs="Sylfaen"/>
        </w:rPr>
        <w:t>Լյուբա</w:t>
      </w:r>
      <w:r w:rsidRPr="00D324BD">
        <w:t xml:space="preserve"> </w:t>
      </w:r>
      <w:r w:rsidRPr="00D324BD">
        <w:rPr>
          <w:rFonts w:ascii="Sylfaen" w:hAnsi="Sylfaen" w:cs="Sylfaen"/>
        </w:rPr>
        <w:t>Աբրահամյան</w:t>
      </w:r>
    </w:p>
    <w:p w:rsidR="00D324BD" w:rsidRPr="00D324BD" w:rsidRDefault="00D324BD" w:rsidP="00D324BD">
      <w:pPr>
        <w:contextualSpacing/>
      </w:pPr>
      <w:r w:rsidRPr="00D324BD">
        <w:rPr>
          <w:rFonts w:ascii="Sylfaen" w:hAnsi="Sylfaen" w:cs="Sylfaen"/>
        </w:rPr>
        <w:t>Անդամներ</w:t>
      </w:r>
      <w:r w:rsidRPr="00D324BD">
        <w:tab/>
      </w:r>
      <w:r w:rsidRPr="00D324BD">
        <w:tab/>
      </w:r>
      <w:r w:rsidRPr="00D324BD">
        <w:tab/>
      </w:r>
      <w:r w:rsidRPr="00D324BD">
        <w:rPr>
          <w:rFonts w:ascii="Sylfaen" w:hAnsi="Sylfaen" w:cs="Sylfaen"/>
        </w:rPr>
        <w:t>Կարինե</w:t>
      </w:r>
      <w:r w:rsidRPr="00D324BD">
        <w:t xml:space="preserve"> </w:t>
      </w:r>
      <w:r w:rsidRPr="00D324BD">
        <w:rPr>
          <w:rFonts w:ascii="Sylfaen" w:hAnsi="Sylfaen" w:cs="Sylfaen"/>
        </w:rPr>
        <w:t>Հակոբջանյան</w:t>
      </w:r>
    </w:p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  <w:r w:rsidRPr="00D324BD">
        <w:tab/>
      </w:r>
      <w:r>
        <w:tab/>
      </w:r>
      <w:r w:rsidRPr="00D324BD">
        <w:rPr>
          <w:rFonts w:ascii="Sylfaen" w:hAnsi="Sylfaen" w:cs="Sylfaen"/>
        </w:rPr>
        <w:t>Սամսոն</w:t>
      </w:r>
      <w:r w:rsidRPr="00D324BD">
        <w:t xml:space="preserve"> </w:t>
      </w:r>
      <w:r w:rsidRPr="00D324BD">
        <w:rPr>
          <w:rFonts w:ascii="Sylfaen" w:hAnsi="Sylfaen" w:cs="Sylfaen"/>
        </w:rPr>
        <w:t>Բուլղադարյան</w:t>
      </w:r>
    </w:p>
    <w:p w:rsidR="00D324BD" w:rsidRPr="00D324BD" w:rsidRDefault="00D324BD" w:rsidP="00D324BD">
      <w:pPr>
        <w:contextualSpacing/>
      </w:pPr>
      <w:r w:rsidRPr="00D324BD">
        <w:rPr>
          <w:rFonts w:ascii="Sylfaen" w:hAnsi="Sylfaen" w:cs="Sylfaen"/>
        </w:rPr>
        <w:t>Քարտուղար</w:t>
      </w:r>
      <w:r w:rsidRPr="00D324BD">
        <w:tab/>
      </w:r>
      <w:r w:rsidRPr="00D324BD">
        <w:tab/>
      </w:r>
      <w:r w:rsidRPr="00D324BD">
        <w:tab/>
      </w:r>
      <w:r w:rsidRPr="00D324BD">
        <w:rPr>
          <w:rFonts w:ascii="Sylfaen" w:hAnsi="Sylfaen" w:cs="Sylfaen"/>
        </w:rPr>
        <w:t>Ցոլակ</w:t>
      </w:r>
      <w:r w:rsidRPr="00D324BD">
        <w:t xml:space="preserve"> </w:t>
      </w:r>
      <w:r w:rsidRPr="00D324BD">
        <w:rPr>
          <w:rFonts w:ascii="Sylfaen" w:hAnsi="Sylfaen" w:cs="Sylfaen"/>
        </w:rPr>
        <w:t>Հակոբյան</w:t>
      </w:r>
    </w:p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  <w:r w:rsidRPr="00D324BD">
        <w:tab/>
      </w:r>
    </w:p>
    <w:p w:rsidR="00D324BD" w:rsidRDefault="005F2726" w:rsidP="005F2726">
      <w:pPr>
        <w:rPr>
          <w:rFonts w:ascii="Sylfaen" w:hAnsi="Sylfaen"/>
          <w:lang w:val="hy-AM"/>
        </w:rPr>
      </w:pPr>
      <w:r w:rsidRPr="005F2726">
        <w:rPr>
          <w:rFonts w:ascii="Sylfaen" w:hAnsi="Sylfaen"/>
          <w:lang w:val="hy-AM"/>
        </w:rPr>
        <w:t>1.</w:t>
      </w:r>
      <w:r>
        <w:t xml:space="preserve"> </w:t>
      </w:r>
      <w:r>
        <w:rPr>
          <w:rFonts w:ascii="Sylfaen" w:hAnsi="Sylfaen"/>
          <w:lang w:val="hy-AM"/>
        </w:rPr>
        <w:t>Անգործության ժամկետում հանձնաժողովը ուսումնասիրեց առաջարկվող ապրանքների որակի համապատասխանությունը մրցույթում սահմանված տեխնիկական բնութագրերին:</w:t>
      </w:r>
    </w:p>
    <w:tbl>
      <w:tblPr>
        <w:tblStyle w:val="TableGrid"/>
        <w:tblW w:w="9669" w:type="dxa"/>
        <w:tblLook w:val="04A0" w:firstRow="1" w:lastRow="0" w:firstColumn="1" w:lastColumn="0" w:noHBand="0" w:noVBand="1"/>
      </w:tblPr>
      <w:tblGrid>
        <w:gridCol w:w="620"/>
        <w:gridCol w:w="1997"/>
        <w:gridCol w:w="1542"/>
        <w:gridCol w:w="5510"/>
      </w:tblGrid>
      <w:tr w:rsidR="005F2726" w:rsidRPr="005F2726" w:rsidTr="005F2726">
        <w:trPr>
          <w:trHeight w:val="315"/>
        </w:trPr>
        <w:tc>
          <w:tcPr>
            <w:tcW w:w="620" w:type="dxa"/>
            <w:noWrap/>
            <w:hideMark/>
          </w:tcPr>
          <w:p w:rsidR="005F2726" w:rsidRPr="00D324BD" w:rsidRDefault="005F2726" w:rsidP="00E10BE4">
            <w:pPr>
              <w:contextualSpacing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997" w:type="dxa"/>
            <w:hideMark/>
          </w:tcPr>
          <w:p w:rsidR="005F2726" w:rsidRPr="00D324BD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Մասնակցի անվանումը</w:t>
            </w:r>
          </w:p>
        </w:tc>
        <w:tc>
          <w:tcPr>
            <w:tcW w:w="1542" w:type="dxa"/>
            <w:hideMark/>
          </w:tcPr>
          <w:p w:rsidR="005F2726" w:rsidRPr="005F2726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Չափաբաժնի համարը</w:t>
            </w:r>
          </w:p>
        </w:tc>
        <w:tc>
          <w:tcPr>
            <w:tcW w:w="5510" w:type="dxa"/>
          </w:tcPr>
          <w:p w:rsidR="005F2726" w:rsidRPr="005F2726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Տեղեկություն համապատասխանության կամ անհամապատասխանության վերաբերյալ</w:t>
            </w:r>
          </w:p>
        </w:tc>
      </w:tr>
      <w:tr w:rsidR="005F2726" w:rsidRPr="005F2726" w:rsidTr="005F2726">
        <w:trPr>
          <w:trHeight w:val="277"/>
        </w:trPr>
        <w:tc>
          <w:tcPr>
            <w:tcW w:w="620" w:type="dxa"/>
            <w:noWrap/>
            <w:hideMark/>
          </w:tcPr>
          <w:p w:rsidR="005F2726" w:rsidRPr="00D324BD" w:rsidRDefault="005F2726" w:rsidP="00E10BE4">
            <w:pPr>
              <w:contextualSpacing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1</w:t>
            </w:r>
          </w:p>
        </w:tc>
        <w:tc>
          <w:tcPr>
            <w:tcW w:w="1997" w:type="dxa"/>
            <w:hideMark/>
          </w:tcPr>
          <w:p w:rsidR="005F2726" w:rsidRPr="00D324BD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«Սպորտ Սիթի» ՍՊԸ</w:t>
            </w:r>
          </w:p>
        </w:tc>
        <w:tc>
          <w:tcPr>
            <w:tcW w:w="1542" w:type="dxa"/>
          </w:tcPr>
          <w:p w:rsidR="005F2726" w:rsidRPr="005F2726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5510" w:type="dxa"/>
          </w:tcPr>
          <w:p w:rsidR="005F2726" w:rsidRPr="005F2726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Չի համապատասխանում /առաջարկվող ապրանքի իրանը պատրաստված է երկաթից/</w:t>
            </w:r>
          </w:p>
        </w:tc>
      </w:tr>
      <w:tr w:rsidR="005F2726" w:rsidRPr="00D324BD" w:rsidTr="005F2726">
        <w:trPr>
          <w:trHeight w:val="502"/>
        </w:trPr>
        <w:tc>
          <w:tcPr>
            <w:tcW w:w="620" w:type="dxa"/>
            <w:noWrap/>
            <w:hideMark/>
          </w:tcPr>
          <w:p w:rsidR="005F2726" w:rsidRPr="00D324BD" w:rsidRDefault="005F2726" w:rsidP="00E10BE4">
            <w:pPr>
              <w:contextualSpacing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997" w:type="dxa"/>
            <w:hideMark/>
          </w:tcPr>
          <w:p w:rsidR="005F2726" w:rsidRPr="00D324BD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«Բայկ» ՍՊԸ</w:t>
            </w:r>
          </w:p>
        </w:tc>
        <w:tc>
          <w:tcPr>
            <w:tcW w:w="1542" w:type="dxa"/>
          </w:tcPr>
          <w:p w:rsidR="005F2726" w:rsidRPr="005F2726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5510" w:type="dxa"/>
          </w:tcPr>
          <w:p w:rsidR="005F2726" w:rsidRPr="005F2726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Համապատասխանում է</w:t>
            </w:r>
          </w:p>
        </w:tc>
      </w:tr>
      <w:tr w:rsidR="005F2726" w:rsidRPr="00D324BD" w:rsidTr="005F2726">
        <w:trPr>
          <w:trHeight w:val="502"/>
        </w:trPr>
        <w:tc>
          <w:tcPr>
            <w:tcW w:w="620" w:type="dxa"/>
            <w:noWrap/>
          </w:tcPr>
          <w:p w:rsidR="005F2726" w:rsidRPr="00D324BD" w:rsidRDefault="005F2726" w:rsidP="00E10BE4">
            <w:pPr>
              <w:contextualSpacing/>
              <w:jc w:val="center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997" w:type="dxa"/>
          </w:tcPr>
          <w:p w:rsidR="005F2726" w:rsidRPr="00D324BD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542" w:type="dxa"/>
          </w:tcPr>
          <w:p w:rsidR="005F2726" w:rsidRPr="005F2726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5510" w:type="dxa"/>
          </w:tcPr>
          <w:p w:rsidR="005F2726" w:rsidRPr="00D324BD" w:rsidRDefault="005F2726" w:rsidP="00E10BE4">
            <w:pPr>
              <w:contextualSpacing/>
              <w:rPr>
                <w:rFonts w:ascii="Sylfaen" w:eastAsia="Times New Roman" w:hAnsi="Sylfaen" w:cs="Times New Roman"/>
                <w:color w:val="000000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Համապատասխանում է</w:t>
            </w:r>
          </w:p>
        </w:tc>
      </w:tr>
    </w:tbl>
    <w:p w:rsidR="005F2726" w:rsidRPr="005F2726" w:rsidRDefault="005F2726" w:rsidP="005F2726">
      <w:pPr>
        <w:rPr>
          <w:rFonts w:ascii="Sylfaen" w:hAnsi="Sylfaen"/>
        </w:rPr>
      </w:pPr>
    </w:p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  <w:r w:rsidRPr="00D324BD">
        <w:tab/>
      </w:r>
    </w:p>
    <w:p w:rsidR="005F2726" w:rsidRDefault="00D324BD" w:rsidP="00D324BD">
      <w:pPr>
        <w:contextualSpacing/>
        <w:rPr>
          <w:rFonts w:ascii="Sylfaen" w:hAnsi="Sylfaen"/>
          <w:lang w:val="hy-AM"/>
        </w:rPr>
      </w:pPr>
      <w:r w:rsidRPr="00D324BD">
        <w:t xml:space="preserve">2. </w:t>
      </w:r>
      <w:r w:rsidR="005F2726">
        <w:rPr>
          <w:rFonts w:ascii="Sylfaen" w:hAnsi="Sylfaen"/>
          <w:lang w:val="hy-AM"/>
        </w:rPr>
        <w:t>Հանձնաժողովը որոշեց հաղթող ճանաչել՝</w:t>
      </w:r>
    </w:p>
    <w:p w:rsidR="005F2726" w:rsidRDefault="005F2726" w:rsidP="00D324BD">
      <w:pPr>
        <w:contextualSpacing/>
        <w:rPr>
          <w:rFonts w:ascii="Sylfaen" w:hAnsi="Sylfaen"/>
          <w:lang w:val="hy-AM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20"/>
        <w:gridCol w:w="1542"/>
        <w:gridCol w:w="7553"/>
      </w:tblGrid>
      <w:tr w:rsidR="005F2726" w:rsidRPr="005F2726" w:rsidTr="005F2726">
        <w:trPr>
          <w:trHeight w:val="315"/>
        </w:trPr>
        <w:tc>
          <w:tcPr>
            <w:tcW w:w="620" w:type="dxa"/>
            <w:noWrap/>
            <w:hideMark/>
          </w:tcPr>
          <w:p w:rsidR="005F2726" w:rsidRPr="00D324BD" w:rsidRDefault="005F2726" w:rsidP="005F2726">
            <w:pPr>
              <w:contextualSpacing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 </w:t>
            </w:r>
          </w:p>
        </w:tc>
        <w:tc>
          <w:tcPr>
            <w:tcW w:w="1542" w:type="dxa"/>
            <w:hideMark/>
          </w:tcPr>
          <w:p w:rsidR="005F2726" w:rsidRPr="005F2726" w:rsidRDefault="005F2726" w:rsidP="005F2726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Չափաբաժնի համարը</w:t>
            </w:r>
          </w:p>
        </w:tc>
        <w:tc>
          <w:tcPr>
            <w:tcW w:w="7553" w:type="dxa"/>
          </w:tcPr>
          <w:p w:rsidR="005F2726" w:rsidRPr="00D324BD" w:rsidRDefault="005F2726" w:rsidP="005F2726">
            <w:pPr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Մասնակցի անվանումը</w:t>
            </w:r>
          </w:p>
        </w:tc>
      </w:tr>
      <w:tr w:rsidR="005F2726" w:rsidRPr="00D324BD" w:rsidTr="005F2726">
        <w:trPr>
          <w:trHeight w:val="502"/>
        </w:trPr>
        <w:tc>
          <w:tcPr>
            <w:tcW w:w="620" w:type="dxa"/>
            <w:noWrap/>
            <w:hideMark/>
          </w:tcPr>
          <w:p w:rsidR="005F2726" w:rsidRPr="00D324BD" w:rsidRDefault="005F2726" w:rsidP="005F2726">
            <w:pPr>
              <w:contextualSpacing/>
              <w:jc w:val="center"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2</w:t>
            </w:r>
          </w:p>
        </w:tc>
        <w:tc>
          <w:tcPr>
            <w:tcW w:w="1542" w:type="dxa"/>
          </w:tcPr>
          <w:p w:rsidR="005F2726" w:rsidRPr="005F2726" w:rsidRDefault="005F2726" w:rsidP="005F2726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1</w:t>
            </w:r>
          </w:p>
        </w:tc>
        <w:tc>
          <w:tcPr>
            <w:tcW w:w="7553" w:type="dxa"/>
          </w:tcPr>
          <w:p w:rsidR="005F2726" w:rsidRPr="00D324BD" w:rsidRDefault="005F2726" w:rsidP="005F2726">
            <w:pPr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«Բայկ» ՍՊԸ</w:t>
            </w:r>
          </w:p>
        </w:tc>
      </w:tr>
      <w:tr w:rsidR="005F2726" w:rsidRPr="00D324BD" w:rsidTr="005F2726">
        <w:trPr>
          <w:trHeight w:val="502"/>
        </w:trPr>
        <w:tc>
          <w:tcPr>
            <w:tcW w:w="620" w:type="dxa"/>
            <w:noWrap/>
          </w:tcPr>
          <w:p w:rsidR="005F2726" w:rsidRPr="00D324BD" w:rsidRDefault="005F2726" w:rsidP="005F2726">
            <w:pPr>
              <w:contextualSpacing/>
              <w:jc w:val="center"/>
              <w:rPr>
                <w:rFonts w:ascii="Sylfaen" w:eastAsia="Times New Roman" w:hAnsi="Sylfaen" w:cs="Times New Roman"/>
                <w:color w:val="000000"/>
              </w:rPr>
            </w:pPr>
          </w:p>
        </w:tc>
        <w:tc>
          <w:tcPr>
            <w:tcW w:w="1542" w:type="dxa"/>
          </w:tcPr>
          <w:p w:rsidR="005F2726" w:rsidRPr="005F2726" w:rsidRDefault="005F2726" w:rsidP="005F2726">
            <w:pPr>
              <w:contextualSpacing/>
              <w:rPr>
                <w:rFonts w:ascii="Sylfaen" w:eastAsia="Times New Roman" w:hAnsi="Sylfaen" w:cs="Times New Roman"/>
                <w:color w:val="000000"/>
                <w:lang w:val="hy-AM"/>
              </w:rPr>
            </w:pPr>
            <w:r>
              <w:rPr>
                <w:rFonts w:ascii="Sylfaen" w:eastAsia="Times New Roman" w:hAnsi="Sylfaen" w:cs="Times New Roman"/>
                <w:color w:val="000000"/>
                <w:lang w:val="hy-AM"/>
              </w:rPr>
              <w:t>2</w:t>
            </w:r>
          </w:p>
        </w:tc>
        <w:tc>
          <w:tcPr>
            <w:tcW w:w="7553" w:type="dxa"/>
          </w:tcPr>
          <w:p w:rsidR="005F2726" w:rsidRPr="00D324BD" w:rsidRDefault="005F2726" w:rsidP="005F2726">
            <w:pPr>
              <w:contextualSpacing/>
              <w:rPr>
                <w:rFonts w:ascii="Sylfaen" w:eastAsia="Times New Roman" w:hAnsi="Sylfaen" w:cs="Times New Roman"/>
                <w:color w:val="000000"/>
              </w:rPr>
            </w:pPr>
            <w:r w:rsidRPr="00D324BD">
              <w:rPr>
                <w:rFonts w:ascii="Sylfaen" w:eastAsia="Times New Roman" w:hAnsi="Sylfaen" w:cs="Times New Roman"/>
                <w:color w:val="000000"/>
              </w:rPr>
              <w:t>«Բայկ» ՍՊԸ</w:t>
            </w:r>
          </w:p>
        </w:tc>
      </w:tr>
    </w:tbl>
    <w:p w:rsidR="00D324BD" w:rsidRPr="00D324BD" w:rsidRDefault="00D324BD" w:rsidP="00D324BD">
      <w:pPr>
        <w:contextualSpacing/>
      </w:pPr>
      <w:r w:rsidRPr="00D324BD">
        <w:tab/>
      </w:r>
      <w:r w:rsidRPr="00D324BD">
        <w:tab/>
      </w:r>
    </w:p>
    <w:p w:rsidR="00D324BD" w:rsidRDefault="00D324BD" w:rsidP="00D324BD">
      <w:pPr>
        <w:contextualSpacing/>
      </w:pPr>
      <w:r>
        <w:tab/>
      </w:r>
      <w:r>
        <w:tab/>
      </w:r>
    </w:p>
    <w:p w:rsidR="00D324BD" w:rsidRDefault="00D324BD" w:rsidP="00D324BD">
      <w:pPr>
        <w:contextualSpacing/>
      </w:pPr>
      <w:r>
        <w:rPr>
          <w:rFonts w:ascii="Sylfaen" w:hAnsi="Sylfaen" w:cs="Sylfaen"/>
        </w:rPr>
        <w:t>Ընդունվել</w:t>
      </w:r>
      <w:r>
        <w:t xml:space="preserve">  </w:t>
      </w:r>
      <w:r>
        <w:rPr>
          <w:rFonts w:ascii="Sylfaen" w:hAnsi="Sylfaen" w:cs="Sylfaen"/>
        </w:rPr>
        <w:t>է</w:t>
      </w:r>
      <w:r>
        <w:t xml:space="preserve">   </w:t>
      </w:r>
      <w:r>
        <w:rPr>
          <w:rFonts w:ascii="Sylfaen" w:hAnsi="Sylfaen" w:cs="Sylfaen"/>
        </w:rPr>
        <w:t>որոշում</w:t>
      </w:r>
      <w:r>
        <w:t>`</w:t>
      </w:r>
      <w:r>
        <w:tab/>
      </w:r>
      <w:r>
        <w:tab/>
      </w:r>
      <w:r>
        <w:tab/>
      </w:r>
      <w:r>
        <w:rPr>
          <w:rFonts w:ascii="Sylfaen" w:hAnsi="Sylfaen" w:cs="Sylfaen"/>
        </w:rPr>
        <w:t>կողմ</w:t>
      </w:r>
      <w:r>
        <w:tab/>
        <w:t>3</w:t>
      </w:r>
    </w:p>
    <w:p w:rsidR="00D324BD" w:rsidRDefault="00D324BD" w:rsidP="00D324BD">
      <w:pPr>
        <w:contextualSpacing/>
      </w:pPr>
      <w:r>
        <w:lastRenderedPageBreak/>
        <w:tab/>
        <w:t xml:space="preserve">                                                                   </w:t>
      </w:r>
      <w:r>
        <w:tab/>
      </w:r>
      <w:r>
        <w:rPr>
          <w:rFonts w:ascii="Sylfaen" w:hAnsi="Sylfaen" w:cs="Sylfaen"/>
        </w:rPr>
        <w:t>դեմ</w:t>
      </w:r>
      <w:r>
        <w:tab/>
        <w:t>0</w:t>
      </w:r>
    </w:p>
    <w:p w:rsidR="00D324BD" w:rsidRDefault="00D324BD" w:rsidP="00D324BD">
      <w:pPr>
        <w:contextualSpacing/>
      </w:pPr>
      <w:r>
        <w:tab/>
      </w:r>
      <w:r>
        <w:tab/>
      </w:r>
      <w:r>
        <w:tab/>
      </w:r>
    </w:p>
    <w:p w:rsidR="00D324BD" w:rsidRDefault="00C378C4" w:rsidP="00D324BD">
      <w:pPr>
        <w:contextualSpacing/>
      </w:pPr>
      <w:r>
        <w:rPr>
          <w:rFonts w:ascii="Sylfaen" w:hAnsi="Sylfaen"/>
          <w:lang w:val="hy-AM"/>
        </w:rPr>
        <w:t>3</w:t>
      </w:r>
      <w:r w:rsidR="00D324BD">
        <w:t xml:space="preserve">. </w:t>
      </w:r>
      <w:r w:rsidR="00437345">
        <w:rPr>
          <w:rFonts w:ascii="Sylfaen" w:hAnsi="Sylfaen"/>
          <w:lang w:val="hy-AM"/>
        </w:rPr>
        <w:t xml:space="preserve">Գնումների համակարգողին հանձնարարվեց պայմանագիր կնքելու առաջարկը ուղարկել </w:t>
      </w:r>
      <w:r w:rsidR="00437345" w:rsidRPr="00D324BD">
        <w:rPr>
          <w:rFonts w:ascii="Sylfaen" w:eastAsia="Times New Roman" w:hAnsi="Sylfaen" w:cs="Times New Roman"/>
          <w:color w:val="000000"/>
        </w:rPr>
        <w:t>«Բայկ» ՍՊԸ</w:t>
      </w:r>
      <w:r w:rsidR="00437345">
        <w:rPr>
          <w:rFonts w:ascii="Sylfaen" w:hAnsi="Sylfaen" w:cs="Sylfaen"/>
        </w:rPr>
        <w:t>-ին</w:t>
      </w:r>
      <w:r w:rsidR="00D324BD">
        <w:rPr>
          <w:rFonts w:ascii="Sylfaen" w:hAnsi="Sylfaen" w:cs="Sylfaen"/>
        </w:rPr>
        <w:t>։</w:t>
      </w:r>
      <w:r w:rsidR="00D324BD">
        <w:tab/>
      </w:r>
      <w:r w:rsidR="00D324BD">
        <w:tab/>
      </w:r>
      <w:r w:rsidR="00D324BD">
        <w:tab/>
      </w:r>
    </w:p>
    <w:p w:rsidR="00D324BD" w:rsidRDefault="00D324BD" w:rsidP="00D324BD">
      <w:pPr>
        <w:contextualSpacing/>
      </w:pPr>
      <w:r>
        <w:tab/>
      </w:r>
      <w:r>
        <w:tab/>
      </w:r>
      <w:r>
        <w:tab/>
      </w:r>
    </w:p>
    <w:p w:rsidR="00D324BD" w:rsidRDefault="00437345" w:rsidP="00D324BD">
      <w:pPr>
        <w:contextualSpacing/>
      </w:pPr>
      <w:r>
        <w:rPr>
          <w:rFonts w:ascii="Sylfaen" w:hAnsi="Sylfaen"/>
          <w:lang w:val="hy-AM"/>
        </w:rPr>
        <w:t>4</w:t>
      </w:r>
      <w:r w:rsidR="00D324BD">
        <w:t xml:space="preserve">. </w:t>
      </w:r>
      <w:r w:rsidR="00D324BD">
        <w:rPr>
          <w:rFonts w:ascii="Sylfaen" w:hAnsi="Sylfaen" w:cs="Sylfaen"/>
        </w:rPr>
        <w:t>Հաջորդ</w:t>
      </w:r>
      <w:r w:rsidR="00D324BD">
        <w:t xml:space="preserve"> </w:t>
      </w:r>
      <w:r w:rsidR="00D324BD">
        <w:rPr>
          <w:rFonts w:ascii="Sylfaen" w:hAnsi="Sylfaen" w:cs="Sylfaen"/>
        </w:rPr>
        <w:t>նիստի</w:t>
      </w:r>
      <w:r w:rsidR="00D324BD">
        <w:t xml:space="preserve"> </w:t>
      </w:r>
      <w:r w:rsidR="00D324BD">
        <w:rPr>
          <w:rFonts w:ascii="Sylfaen" w:hAnsi="Sylfaen" w:cs="Sylfaen"/>
        </w:rPr>
        <w:t>օր</w:t>
      </w:r>
      <w:r w:rsidR="00D324BD">
        <w:t xml:space="preserve"> </w:t>
      </w:r>
      <w:r w:rsidR="00D324BD">
        <w:rPr>
          <w:rFonts w:ascii="Sylfaen" w:hAnsi="Sylfaen" w:cs="Sylfaen"/>
        </w:rPr>
        <w:t>նշանակվեց</w:t>
      </w:r>
      <w:r w:rsidR="00D324BD">
        <w:t xml:space="preserve"> </w:t>
      </w:r>
      <w:r w:rsidR="00D324BD">
        <w:tab/>
      </w:r>
      <w:r w:rsidR="00D324BD">
        <w:tab/>
      </w:r>
      <w:r w:rsidR="00D324BD">
        <w:tab/>
      </w:r>
      <w:r>
        <w:tab/>
      </w:r>
      <w:r>
        <w:rPr>
          <w:rFonts w:ascii="Sylfaen" w:hAnsi="Sylfaen"/>
          <w:lang w:val="hy-AM"/>
        </w:rPr>
        <w:t>11</w:t>
      </w:r>
      <w:r w:rsidR="00D324BD">
        <w:t xml:space="preserve"> </w:t>
      </w:r>
      <w:r w:rsidR="00D324BD">
        <w:rPr>
          <w:rFonts w:ascii="Sylfaen" w:hAnsi="Sylfaen" w:cs="Sylfaen"/>
        </w:rPr>
        <w:t>Ապրիլ</w:t>
      </w:r>
      <w:r w:rsidR="00D324BD">
        <w:t>, 2016</w:t>
      </w:r>
    </w:p>
    <w:p w:rsidR="00D324BD" w:rsidRDefault="00D324BD" w:rsidP="00D324BD">
      <w:pPr>
        <w:contextualSpacing/>
      </w:pPr>
      <w:r>
        <w:tab/>
      </w:r>
      <w:r>
        <w:tab/>
      </w:r>
      <w:r>
        <w:tab/>
      </w:r>
    </w:p>
    <w:p w:rsidR="00D324BD" w:rsidRDefault="00D324BD" w:rsidP="00D324BD">
      <w:pPr>
        <w:contextualSpacing/>
      </w:pPr>
      <w:r>
        <w:tab/>
      </w:r>
      <w:r>
        <w:tab/>
      </w:r>
      <w:r>
        <w:tab/>
      </w:r>
    </w:p>
    <w:p w:rsidR="00D324BD" w:rsidRDefault="00D324BD" w:rsidP="00D324BD">
      <w:pPr>
        <w:contextualSpacing/>
      </w:pPr>
      <w:r>
        <w:tab/>
      </w:r>
      <w:r>
        <w:rPr>
          <w:rFonts w:ascii="Sylfaen" w:hAnsi="Sylfaen" w:cs="Sylfaen"/>
        </w:rPr>
        <w:t>Նախագահ՝</w:t>
      </w:r>
      <w:r>
        <w:tab/>
      </w:r>
      <w:r>
        <w:rPr>
          <w:rFonts w:ascii="Sylfaen" w:hAnsi="Sylfaen" w:cs="Sylfaen"/>
        </w:rPr>
        <w:t>Լյուբա</w:t>
      </w:r>
      <w:r>
        <w:t xml:space="preserve"> </w:t>
      </w:r>
      <w:r>
        <w:rPr>
          <w:rFonts w:ascii="Sylfaen" w:hAnsi="Sylfaen" w:cs="Sylfaen"/>
        </w:rPr>
        <w:t>Աբրահամյան</w:t>
      </w:r>
      <w:r>
        <w:tab/>
      </w:r>
      <w:r>
        <w:tab/>
      </w:r>
      <w:r>
        <w:tab/>
        <w:t>__________________</w:t>
      </w:r>
    </w:p>
    <w:p w:rsidR="00D324BD" w:rsidRPr="00D324BD" w:rsidRDefault="00D324BD" w:rsidP="00D324BD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4BD">
        <w:rPr>
          <w:rFonts w:ascii="Sylfaen" w:hAnsi="Sylfaen" w:cs="Sylfaen"/>
          <w:sz w:val="16"/>
          <w:szCs w:val="16"/>
        </w:rPr>
        <w:t>ստորագրություն</w:t>
      </w:r>
    </w:p>
    <w:p w:rsidR="00D324BD" w:rsidRDefault="00D324BD" w:rsidP="00D324BD">
      <w:pPr>
        <w:contextualSpacing/>
      </w:pPr>
      <w:r>
        <w:tab/>
      </w:r>
      <w:r>
        <w:rPr>
          <w:rFonts w:ascii="Sylfaen" w:hAnsi="Sylfaen" w:cs="Sylfaen"/>
        </w:rPr>
        <w:t>Անդամներ՝</w:t>
      </w:r>
      <w:r>
        <w:tab/>
      </w:r>
      <w:r>
        <w:rPr>
          <w:rFonts w:ascii="Sylfaen" w:hAnsi="Sylfaen" w:cs="Sylfaen"/>
        </w:rPr>
        <w:t>Կարինե</w:t>
      </w:r>
      <w:r>
        <w:t xml:space="preserve"> </w:t>
      </w:r>
      <w:r>
        <w:rPr>
          <w:rFonts w:ascii="Sylfaen" w:hAnsi="Sylfaen" w:cs="Sylfaen"/>
        </w:rPr>
        <w:t>Հակոբջանյան</w:t>
      </w:r>
      <w:r>
        <w:tab/>
      </w:r>
      <w:r>
        <w:tab/>
        <w:t>__________________</w:t>
      </w:r>
      <w:r>
        <w:tab/>
      </w:r>
    </w:p>
    <w:p w:rsidR="00D324BD" w:rsidRPr="00D324BD" w:rsidRDefault="00D324BD" w:rsidP="00D324BD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4BD">
        <w:rPr>
          <w:rFonts w:ascii="Sylfaen" w:hAnsi="Sylfaen" w:cs="Sylfaen"/>
          <w:sz w:val="16"/>
          <w:szCs w:val="16"/>
        </w:rPr>
        <w:t>ստորագրություն</w:t>
      </w:r>
    </w:p>
    <w:p w:rsidR="00D324BD" w:rsidRDefault="00D324BD" w:rsidP="00D324BD">
      <w:pPr>
        <w:contextualSpacing/>
      </w:pPr>
      <w:r>
        <w:tab/>
      </w:r>
      <w:r>
        <w:tab/>
      </w:r>
      <w:r>
        <w:tab/>
      </w:r>
      <w:r>
        <w:rPr>
          <w:rFonts w:ascii="Sylfaen" w:hAnsi="Sylfaen" w:cs="Sylfaen"/>
        </w:rPr>
        <w:t>Սամսոն</w:t>
      </w:r>
      <w:r>
        <w:t xml:space="preserve"> </w:t>
      </w:r>
      <w:r>
        <w:rPr>
          <w:rFonts w:ascii="Sylfaen" w:hAnsi="Sylfaen" w:cs="Sylfaen"/>
        </w:rPr>
        <w:t>Բուլղադարյան</w:t>
      </w:r>
      <w:r>
        <w:tab/>
      </w:r>
      <w:r>
        <w:tab/>
        <w:t>__________________</w:t>
      </w:r>
      <w:r>
        <w:tab/>
      </w:r>
    </w:p>
    <w:p w:rsidR="00D324BD" w:rsidRPr="00D324BD" w:rsidRDefault="00D324BD" w:rsidP="00D324BD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4BD">
        <w:rPr>
          <w:rFonts w:ascii="Sylfaen" w:hAnsi="Sylfaen" w:cs="Sylfaen"/>
          <w:sz w:val="16"/>
          <w:szCs w:val="16"/>
        </w:rPr>
        <w:t>ստորագրություն</w:t>
      </w:r>
    </w:p>
    <w:p w:rsidR="00D324BD" w:rsidRDefault="00D324BD" w:rsidP="00D324BD">
      <w:pPr>
        <w:contextualSpacing/>
      </w:pPr>
      <w:r>
        <w:tab/>
      </w:r>
      <w:r>
        <w:rPr>
          <w:rFonts w:ascii="Sylfaen" w:hAnsi="Sylfaen" w:cs="Sylfaen"/>
        </w:rPr>
        <w:t>Քարտուղար՝</w:t>
      </w:r>
      <w:r>
        <w:tab/>
      </w:r>
      <w:r>
        <w:rPr>
          <w:rFonts w:ascii="Sylfaen" w:hAnsi="Sylfaen" w:cs="Sylfaen"/>
        </w:rPr>
        <w:t>Ցոլակ</w:t>
      </w:r>
      <w:r>
        <w:t xml:space="preserve"> </w:t>
      </w:r>
      <w:r>
        <w:rPr>
          <w:rFonts w:ascii="Sylfaen" w:hAnsi="Sylfaen" w:cs="Sylfaen"/>
        </w:rPr>
        <w:t>Հակոբյան</w:t>
      </w:r>
      <w:r>
        <w:tab/>
      </w:r>
      <w:r>
        <w:tab/>
      </w:r>
      <w:r>
        <w:tab/>
        <w:t>__________________</w:t>
      </w:r>
      <w:r>
        <w:tab/>
      </w:r>
    </w:p>
    <w:p w:rsidR="00D324BD" w:rsidRPr="00D324BD" w:rsidRDefault="00D324BD" w:rsidP="00D324BD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24BD">
        <w:rPr>
          <w:rFonts w:ascii="Sylfaen" w:hAnsi="Sylfaen" w:cs="Sylfaen"/>
          <w:sz w:val="16"/>
          <w:szCs w:val="16"/>
        </w:rPr>
        <w:t>ստորագրություն</w:t>
      </w:r>
    </w:p>
    <w:p w:rsidR="00D324BD" w:rsidRDefault="00D324BD" w:rsidP="00D324BD">
      <w:pPr>
        <w:contextualSpacing/>
      </w:pPr>
    </w:p>
    <w:p w:rsidR="00D324BD" w:rsidRDefault="00D324BD" w:rsidP="00D324BD">
      <w:pPr>
        <w:contextualSpacing/>
      </w:pPr>
    </w:p>
    <w:sectPr w:rsidR="00D324B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76B0"/>
    <w:multiLevelType w:val="hybridMultilevel"/>
    <w:tmpl w:val="B910448C"/>
    <w:lvl w:ilvl="0" w:tplc="D9B223C6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F5D94"/>
    <w:multiLevelType w:val="hybridMultilevel"/>
    <w:tmpl w:val="96025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960"/>
    <w:rsid w:val="001A4960"/>
    <w:rsid w:val="00437345"/>
    <w:rsid w:val="005F2726"/>
    <w:rsid w:val="00A25A1A"/>
    <w:rsid w:val="00C378C4"/>
    <w:rsid w:val="00CE200B"/>
    <w:rsid w:val="00D3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19A8CA-88EE-4705-8676-F78BC7F8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4BD"/>
    <w:pPr>
      <w:ind w:left="720"/>
      <w:contextualSpacing/>
    </w:pPr>
  </w:style>
  <w:style w:type="table" w:styleId="TableGrid">
    <w:name w:val="Table Grid"/>
    <w:basedOn w:val="TableNormal"/>
    <w:uiPriority w:val="39"/>
    <w:rsid w:val="005F2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1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Tsolak</dc:creator>
  <cp:keywords/>
  <dc:description/>
  <cp:lastModifiedBy>Tsolak</cp:lastModifiedBy>
  <cp:revision>3</cp:revision>
  <dcterms:created xsi:type="dcterms:W3CDTF">2016-03-30T09:12:00Z</dcterms:created>
  <dcterms:modified xsi:type="dcterms:W3CDTF">2016-04-05T06:03:00Z</dcterms:modified>
</cp:coreProperties>
</file>