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05C" w:rsidRPr="000E460F" w:rsidRDefault="00DE405C" w:rsidP="00DE405C">
      <w:pPr>
        <w:jc w:val="center"/>
        <w:rPr>
          <w:rFonts w:ascii="Sylfaen" w:hAnsi="Sylfaen" w:cs="Sylfaen"/>
          <w:sz w:val="28"/>
          <w:lang w:val="en-US"/>
        </w:rPr>
      </w:pPr>
    </w:p>
    <w:p w:rsidR="00DE405C" w:rsidRPr="00060290" w:rsidRDefault="00DE405C" w:rsidP="00DE405C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DE405C" w:rsidRPr="00060290" w:rsidRDefault="00DE405C" w:rsidP="00DE405C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DE405C" w:rsidRPr="000E460F" w:rsidRDefault="00DE405C" w:rsidP="00DE405C">
      <w:pPr>
        <w:rPr>
          <w:rFonts w:ascii="Sylfaen" w:hAnsi="Sylfaen" w:cs="Sylfaen"/>
          <w:sz w:val="22"/>
          <w:szCs w:val="22"/>
          <w:lang w:val="hy-AM"/>
        </w:rPr>
      </w:pPr>
    </w:p>
    <w:p w:rsidR="00DE405C" w:rsidRPr="00B95574" w:rsidRDefault="00DE405C" w:rsidP="00DE405C">
      <w:pPr>
        <w:jc w:val="center"/>
        <w:rPr>
          <w:rFonts w:ascii="Sylfaen" w:hAnsi="Sylfaen" w:cs="Arial Armenian"/>
          <w:lang w:val="hy-AM"/>
        </w:rPr>
      </w:pPr>
      <w:r w:rsidRPr="00B95574">
        <w:rPr>
          <w:rFonts w:ascii="Sylfaen" w:hAnsi="Sylfaen" w:cs="Arial Armenian"/>
          <w:lang w:val="hy-AM"/>
        </w:rPr>
        <w:t xml:space="preserve">(Հրապարակվում է «Գնումների մասին» ՀՀ օրենքի 50-րդ հոդվածի և </w:t>
      </w:r>
    </w:p>
    <w:p w:rsidR="00DE405C" w:rsidRPr="00B95574" w:rsidRDefault="00DE405C" w:rsidP="00DE405C">
      <w:pPr>
        <w:jc w:val="center"/>
        <w:rPr>
          <w:rFonts w:ascii="Sylfaen" w:hAnsi="Sylfaen" w:cs="Arial Armenian"/>
          <w:lang w:val="hy-AM"/>
        </w:rPr>
      </w:pPr>
      <w:r w:rsidRPr="00B95574">
        <w:rPr>
          <w:rFonts w:ascii="Sylfaen" w:hAnsi="Sylfaen" w:cs="Arial Armenian"/>
          <w:lang w:val="hy-AM"/>
        </w:rPr>
        <w:t>«Գազպրոմ Արմենիա» ՓԲԸ-ի 27.12.2013թ. N 110 հրամանով հաստատված գնումների իրականացման կարգի համաձայն)</w:t>
      </w:r>
    </w:p>
    <w:p w:rsidR="00DE405C" w:rsidRPr="00B95574" w:rsidRDefault="00DE405C" w:rsidP="00DE405C">
      <w:pPr>
        <w:rPr>
          <w:rFonts w:ascii="Sylfaen" w:hAnsi="Sylfaen" w:cs="Arial Armenian"/>
          <w:lang w:val="hy-AM"/>
        </w:rPr>
      </w:pPr>
    </w:p>
    <w:p w:rsidR="00DE405C" w:rsidRPr="00B95574" w:rsidRDefault="00DE405C" w:rsidP="00DE405C">
      <w:pPr>
        <w:pStyle w:val="ListParagraph"/>
        <w:spacing w:line="276" w:lineRule="auto"/>
        <w:ind w:left="0"/>
        <w:rPr>
          <w:rFonts w:ascii="Sylfaen" w:eastAsia="Times New Roman" w:hAnsi="Sylfaen" w:cs="Arial Armenian"/>
          <w:sz w:val="24"/>
          <w:szCs w:val="24"/>
          <w:lang w:val="hy-AM" w:eastAsia="ru-RU"/>
        </w:rPr>
      </w:pPr>
    </w:p>
    <w:p w:rsidR="00DE405C" w:rsidRPr="00B95574" w:rsidRDefault="00DE405C" w:rsidP="00C965F7">
      <w:pPr>
        <w:jc w:val="both"/>
        <w:rPr>
          <w:rFonts w:ascii="Sylfaen" w:hAnsi="Sylfaen" w:cs="Arial Armenian"/>
          <w:lang w:val="hy-AM"/>
        </w:rPr>
      </w:pPr>
      <w:r w:rsidRPr="00B95574">
        <w:rPr>
          <w:rFonts w:ascii="Sylfaen" w:hAnsi="Sylfaen" w:cs="Arial Armenian"/>
          <w:lang w:val="hy-AM"/>
        </w:rPr>
        <w:t>Գնման առարկայի համառոտ նկարագրությունը</w:t>
      </w:r>
      <w:r w:rsidR="00825BE3" w:rsidRPr="00B95574">
        <w:rPr>
          <w:rFonts w:ascii="Sylfaen" w:hAnsi="Sylfaen" w:cs="Arial Armenian"/>
          <w:lang w:val="hy-AM"/>
        </w:rPr>
        <w:t>`</w:t>
      </w:r>
      <w:r w:rsidRPr="00B95574">
        <w:rPr>
          <w:rFonts w:ascii="Sylfaen" w:hAnsi="Sylfaen" w:cs="Arial Armenian"/>
          <w:lang w:val="hy-AM"/>
        </w:rPr>
        <w:t xml:space="preserve"> </w:t>
      </w:r>
      <w:r w:rsidR="00A921D4" w:rsidRPr="00A921D4">
        <w:rPr>
          <w:rFonts w:ascii="Sylfaen" w:hAnsi="Sylfaen" w:cs="Sylfaen"/>
          <w:lang w:val="hy-AM"/>
        </w:rPr>
        <w:t>«Վանաձոր քաղաքի Բաղրամյան պողոտա-Վերածննդի անցում մ/ճ գազատարի վթարային հատվածների վերատեղադրում»</w:t>
      </w:r>
      <w:r w:rsidR="009848A1" w:rsidRPr="000D62AE">
        <w:rPr>
          <w:rFonts w:ascii="Sylfaen" w:hAnsi="Sylfaen" w:cs="Sylfaen"/>
          <w:lang w:val="hy-AM"/>
        </w:rPr>
        <w:t xml:space="preserve"> </w:t>
      </w:r>
      <w:proofErr w:type="spellStart"/>
      <w:r w:rsidR="00DD2EF2">
        <w:rPr>
          <w:rFonts w:ascii="Sylfaen" w:hAnsi="Sylfaen" w:cs="Sylfaen"/>
          <w:lang w:val="en-US"/>
        </w:rPr>
        <w:t>աշխատանքների</w:t>
      </w:r>
      <w:proofErr w:type="spellEnd"/>
      <w:r w:rsidR="00DD2EF2">
        <w:rPr>
          <w:rFonts w:ascii="Sylfaen" w:hAnsi="Sylfaen" w:cs="Sylfaen"/>
          <w:lang w:val="en-US"/>
        </w:rPr>
        <w:t xml:space="preserve"> </w:t>
      </w:r>
      <w:r w:rsidR="00825BE3" w:rsidRPr="00B95574">
        <w:rPr>
          <w:rFonts w:ascii="Sylfaen" w:hAnsi="Sylfaen" w:cs="Arial Armenian"/>
          <w:lang w:val="hy-AM"/>
        </w:rPr>
        <w:t>ձեռքբերում</w:t>
      </w:r>
      <w:r w:rsidRPr="00B95574">
        <w:rPr>
          <w:rFonts w:ascii="Sylfaen" w:hAnsi="Sylfaen" w:cs="Arial Armenian"/>
          <w:lang w:val="hy-AM"/>
        </w:rPr>
        <w:t>:</w:t>
      </w:r>
    </w:p>
    <w:p w:rsidR="00DE405C" w:rsidRPr="00B95574" w:rsidRDefault="00DE405C" w:rsidP="00DE405C">
      <w:pPr>
        <w:pStyle w:val="ListParagraph"/>
        <w:spacing w:line="276" w:lineRule="auto"/>
        <w:ind w:left="0"/>
        <w:jc w:val="both"/>
        <w:rPr>
          <w:rFonts w:ascii="Sylfaen" w:eastAsia="Times New Roman" w:hAnsi="Sylfaen" w:cs="Arial Armenian"/>
          <w:sz w:val="24"/>
          <w:szCs w:val="24"/>
          <w:lang w:val="hy-AM" w:eastAsia="ru-RU"/>
        </w:rPr>
      </w:pP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="00DD2EF2">
        <w:rPr>
          <w:rFonts w:ascii="Sylfaen" w:hAnsi="Sylfaen" w:cs="Sylfaen"/>
          <w:lang w:val="en-US"/>
        </w:rPr>
        <w:t>01.04</w:t>
      </w:r>
      <w:r w:rsidRPr="0087602B">
        <w:rPr>
          <w:rFonts w:ascii="Sylfaen" w:hAnsi="Sylfaen" w:cs="Arial Armenian"/>
          <w:lang w:val="hy-AM"/>
        </w:rPr>
        <w:t>.201</w:t>
      </w:r>
      <w:r w:rsidR="00F27AA5" w:rsidRPr="00F27AA5">
        <w:rPr>
          <w:rFonts w:ascii="Sylfaen" w:hAnsi="Sylfaen" w:cs="Arial Armenian"/>
          <w:lang w:val="hy-AM"/>
        </w:rPr>
        <w:t>6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</w:p>
    <w:p w:rsidR="00825BE3" w:rsidRPr="000F5559" w:rsidRDefault="00DE405C" w:rsidP="00825BE3">
      <w:pPr>
        <w:pStyle w:val="PlainText"/>
        <w:rPr>
          <w:rFonts w:ascii="Sylfaen" w:hAnsi="Sylfaen" w:cs="Sylfaen"/>
          <w:sz w:val="24"/>
          <w:szCs w:val="24"/>
          <w:lang w:val="hy-AM" w:eastAsia="ru-RU"/>
        </w:rPr>
      </w:pPr>
      <w:r w:rsidRPr="00825BE3">
        <w:rPr>
          <w:rFonts w:ascii="Sylfaen" w:hAnsi="Sylfaen" w:cs="Sylfaen"/>
          <w:sz w:val="24"/>
          <w:szCs w:val="24"/>
          <w:lang w:val="hy-AM" w:eastAsia="ru-RU"/>
        </w:rPr>
        <w:t>4. Ընտրված մասնակցի անվանումը և հասցեն</w:t>
      </w:r>
      <w:r w:rsidRPr="000F5559">
        <w:rPr>
          <w:rFonts w:ascii="Sylfaen" w:hAnsi="Sylfaen" w:cs="Sylfaen"/>
          <w:sz w:val="24"/>
          <w:szCs w:val="24"/>
          <w:lang w:val="hy-AM" w:eastAsia="ru-RU"/>
        </w:rPr>
        <w:t xml:space="preserve">՝ </w:t>
      </w:r>
      <w:r w:rsidR="00DD2EF2" w:rsidRPr="000F5559">
        <w:rPr>
          <w:rFonts w:ascii="Sylfaen" w:hAnsi="Sylfaen" w:cs="Sylfaen"/>
          <w:sz w:val="24"/>
          <w:szCs w:val="24"/>
          <w:lang w:val="hy-AM" w:eastAsia="ru-RU"/>
        </w:rPr>
        <w:t>«Ստեփշին»  ՍՊԸ</w:t>
      </w:r>
      <w:r w:rsidR="00825BE3" w:rsidRPr="000F5559">
        <w:rPr>
          <w:rFonts w:ascii="Sylfaen" w:hAnsi="Sylfaen" w:cs="Sylfaen"/>
          <w:sz w:val="24"/>
          <w:szCs w:val="24"/>
          <w:lang w:val="hy-AM" w:eastAsia="ru-RU"/>
        </w:rPr>
        <w:t xml:space="preserve">, </w:t>
      </w:r>
      <w:r w:rsidR="00213AEF" w:rsidRPr="000F5559">
        <w:rPr>
          <w:rFonts w:ascii="Sylfaen" w:hAnsi="Sylfaen" w:cs="Sylfaen"/>
          <w:sz w:val="24"/>
          <w:szCs w:val="24"/>
          <w:lang w:val="hy-AM" w:eastAsia="ru-RU"/>
        </w:rPr>
        <w:t xml:space="preserve">ք. </w:t>
      </w:r>
      <w:r w:rsidR="000F5559" w:rsidRPr="000F5559">
        <w:rPr>
          <w:rFonts w:ascii="Sylfaen" w:hAnsi="Sylfaen" w:cs="Sylfaen"/>
          <w:sz w:val="24"/>
          <w:szCs w:val="24"/>
          <w:lang w:val="hy-AM" w:eastAsia="ru-RU"/>
        </w:rPr>
        <w:t>ք.Ստեփանավան Բաղրամյան 130</w:t>
      </w:r>
      <w:r w:rsidR="00825BE3" w:rsidRPr="000F5559">
        <w:rPr>
          <w:rFonts w:ascii="Sylfaen" w:hAnsi="Sylfaen" w:cs="Sylfaen"/>
          <w:sz w:val="24"/>
          <w:szCs w:val="24"/>
          <w:lang w:val="hy-AM" w:eastAsia="ru-RU"/>
        </w:rPr>
        <w:t>:</w:t>
      </w:r>
    </w:p>
    <w:p w:rsidR="00177BCC" w:rsidRPr="00825BE3" w:rsidRDefault="00177BCC" w:rsidP="00825BE3">
      <w:pPr>
        <w:rPr>
          <w:rFonts w:ascii="Sylfaen" w:hAnsi="Sylfaen" w:cs="Sylfaen"/>
          <w:lang w:val="hy-AM"/>
        </w:rPr>
      </w:pPr>
    </w:p>
    <w:p w:rsidR="00DE405C" w:rsidRPr="00E9262E" w:rsidRDefault="00DE405C" w:rsidP="00177BCC">
      <w:pPr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="00825BE3" w:rsidRPr="00825BE3">
        <w:rPr>
          <w:rFonts w:ascii="Sylfaen" w:hAnsi="Sylfaen" w:cs="Sylfaen"/>
          <w:lang w:val="hy-AM"/>
        </w:rPr>
        <w:t>գինը՝</w:t>
      </w:r>
      <w:r w:rsidR="00825BE3" w:rsidRPr="0049740E">
        <w:rPr>
          <w:rFonts w:ascii="Sylfaen" w:hAnsi="Sylfaen" w:cs="Sylfaen"/>
          <w:lang w:val="af-ZA"/>
        </w:rPr>
        <w:t xml:space="preserve"> </w:t>
      </w:r>
      <w:r w:rsidR="00825BE3">
        <w:rPr>
          <w:rFonts w:ascii="Sylfaen" w:hAnsi="Sylfaen" w:cs="Sylfaen"/>
          <w:lang w:val="hy-AM"/>
        </w:rPr>
        <w:t xml:space="preserve"> </w:t>
      </w:r>
      <w:r w:rsidR="00A921D4" w:rsidRPr="00A921D4">
        <w:rPr>
          <w:rFonts w:ascii="Sylfaen" w:hAnsi="Sylfaen" w:cs="Sylfaen"/>
          <w:lang w:val="hy-AM"/>
        </w:rPr>
        <w:t>2100813,98</w:t>
      </w:r>
      <w:r w:rsidR="009848A1" w:rsidRPr="00E86113">
        <w:rPr>
          <w:rFonts w:ascii="Sylfaen" w:hAnsi="Sylfaen" w:cs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DE405C" w:rsidRPr="00E9262E" w:rsidRDefault="00DE405C" w:rsidP="00DE405C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DD2EF2" w:rsidRPr="0087602B" w:rsidRDefault="00DD2EF2" w:rsidP="00DD2EF2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 w:rsidRPr="0087602B"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DD2EF2" w:rsidRPr="0087602B" w:rsidRDefault="00DD2EF2" w:rsidP="00DD2EF2">
      <w:pPr>
        <w:ind w:left="360" w:hanging="360"/>
        <w:jc w:val="both"/>
        <w:rPr>
          <w:rFonts w:ascii="Sylfaen" w:hAnsi="Sylfaen" w:cs="Sylfaen"/>
          <w:lang w:val="hy-AM"/>
        </w:rPr>
      </w:pPr>
    </w:p>
    <w:p w:rsidR="00DD2EF2" w:rsidRPr="00060290" w:rsidRDefault="00DD2EF2" w:rsidP="00DD2EF2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>7.</w:t>
      </w:r>
      <w:r w:rsidRPr="0087602B">
        <w:rPr>
          <w:rFonts w:ascii="Sylfaen" w:hAnsi="Sylfaen" w:cs="Sylfaen"/>
          <w:lang w:val="hy-AM"/>
        </w:rPr>
        <w:tab/>
      </w:r>
      <w:r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>
        <w:rPr>
          <w:rFonts w:ascii="Sylfaen" w:hAnsi="Sylfaen" w:cs="Sylfaen"/>
          <w:lang w:val="en-US"/>
        </w:rPr>
        <w:t>մրցակցային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շեմը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չգերազանցող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գնում</w:t>
      </w:r>
      <w:proofErr w:type="spellEnd"/>
      <w:r>
        <w:rPr>
          <w:rFonts w:ascii="Sylfaen" w:hAnsi="Sylfaen" w:cs="Sylfaen"/>
          <w:lang w:val="hy-AM"/>
        </w:rPr>
        <w:t xml:space="preserve"> (առանց հայտարարության)՝ համաձայն «Գազպրոմ Արմենիա» ՓԲԸ-ի կողմից իրականացվող գնումների կարգի</w:t>
      </w:r>
      <w:r w:rsidRPr="00060290">
        <w:rPr>
          <w:rFonts w:ascii="Sylfaen" w:hAnsi="Sylfaen" w:cs="Sylfaen"/>
          <w:lang w:val="hy-AM"/>
        </w:rPr>
        <w:t>:</w:t>
      </w:r>
    </w:p>
    <w:p w:rsidR="00DD2EF2" w:rsidRPr="0087602B" w:rsidRDefault="00DD2EF2" w:rsidP="00DD2EF2">
      <w:pPr>
        <w:ind w:left="360" w:hanging="360"/>
        <w:jc w:val="both"/>
        <w:rPr>
          <w:rFonts w:ascii="Sylfaen" w:hAnsi="Sylfaen" w:cs="Sylfaen"/>
          <w:lang w:val="hy-AM"/>
        </w:rPr>
      </w:pPr>
    </w:p>
    <w:p w:rsidR="00DE405C" w:rsidRPr="0087602B" w:rsidRDefault="00DE405C" w:rsidP="00DE405C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DE405C" w:rsidRPr="0087602B" w:rsidRDefault="00DE405C" w:rsidP="008350AD">
      <w:pPr>
        <w:jc w:val="center"/>
        <w:rPr>
          <w:rFonts w:ascii="Sylfaen" w:hAnsi="Sylfaen" w:cs="Sylfaen"/>
          <w:lang w:val="hy-AM"/>
        </w:rPr>
      </w:pPr>
    </w:p>
    <w:p w:rsidR="00DE405C" w:rsidRPr="008350AD" w:rsidRDefault="00DE405C" w:rsidP="008350AD">
      <w:pPr>
        <w:jc w:val="center"/>
        <w:rPr>
          <w:lang w:val="hy-AM"/>
        </w:rPr>
      </w:pPr>
      <w:r w:rsidRPr="008350AD">
        <w:rPr>
          <w:rFonts w:ascii="Sylfaen" w:hAnsi="Sylfaen" w:cs="Sylfaen"/>
          <w:b/>
          <w:sz w:val="26"/>
          <w:lang w:val="hy-AM"/>
        </w:rPr>
        <w:t>«Գազպրոմ Արմենիա»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DE405C" w:rsidRPr="008350AD" w:rsidRDefault="008350AD" w:rsidP="008350AD">
      <w:pPr>
        <w:jc w:val="center"/>
        <w:rPr>
          <w:lang w:val="hy-AM"/>
        </w:rPr>
      </w:pP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</w:t>
      </w:r>
    </w:p>
    <w:p w:rsidR="00DE405C" w:rsidRPr="008350AD" w:rsidRDefault="00DE405C" w:rsidP="008350AD">
      <w:pPr>
        <w:jc w:val="center"/>
        <w:rPr>
          <w:lang w:val="hy-AM"/>
        </w:rPr>
      </w:pPr>
    </w:p>
    <w:p w:rsidR="00D66E0E" w:rsidRPr="008350AD" w:rsidRDefault="00D66E0E" w:rsidP="008350AD">
      <w:pPr>
        <w:jc w:val="center"/>
        <w:rPr>
          <w:lang w:val="hy-AM"/>
        </w:rPr>
      </w:pPr>
    </w:p>
    <w:sectPr w:rsidR="00D66E0E" w:rsidRPr="008350AD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7"/>
  <w:proofState w:spelling="clean"/>
  <w:defaultTabStop w:val="720"/>
  <w:characterSpacingControl w:val="doNotCompress"/>
  <w:compat/>
  <w:rsids>
    <w:rsidRoot w:val="00DE405C"/>
    <w:rsid w:val="0005302E"/>
    <w:rsid w:val="000B0F50"/>
    <w:rsid w:val="000F4D68"/>
    <w:rsid w:val="000F5559"/>
    <w:rsid w:val="00177BCC"/>
    <w:rsid w:val="00213AEF"/>
    <w:rsid w:val="003A148B"/>
    <w:rsid w:val="003A58D3"/>
    <w:rsid w:val="00516144"/>
    <w:rsid w:val="00532B90"/>
    <w:rsid w:val="00631435"/>
    <w:rsid w:val="0067104C"/>
    <w:rsid w:val="00764603"/>
    <w:rsid w:val="00825BE3"/>
    <w:rsid w:val="008350AD"/>
    <w:rsid w:val="0084303B"/>
    <w:rsid w:val="009848A1"/>
    <w:rsid w:val="00A104D5"/>
    <w:rsid w:val="00A921D4"/>
    <w:rsid w:val="00B513D7"/>
    <w:rsid w:val="00B95574"/>
    <w:rsid w:val="00C229BA"/>
    <w:rsid w:val="00C94EBD"/>
    <w:rsid w:val="00C965F7"/>
    <w:rsid w:val="00CB3650"/>
    <w:rsid w:val="00D66E0E"/>
    <w:rsid w:val="00DD2EF2"/>
    <w:rsid w:val="00DE405C"/>
    <w:rsid w:val="00EF1C0F"/>
    <w:rsid w:val="00F27A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40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DE405C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825BE3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825BE3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20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s.barseghyan</cp:lastModifiedBy>
  <cp:revision>18</cp:revision>
  <dcterms:created xsi:type="dcterms:W3CDTF">2014-11-06T16:37:00Z</dcterms:created>
  <dcterms:modified xsi:type="dcterms:W3CDTF">2016-04-18T05:53:00Z</dcterms:modified>
</cp:coreProperties>
</file>