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Pr="00D54FAD" w:rsidRDefault="00DA6AAE" w:rsidP="00333791">
      <w:pPr>
        <w:jc w:val="center"/>
        <w:rPr>
          <w:rFonts w:ascii="Sylfaen" w:eastAsiaTheme="majorEastAsia" w:hAnsi="Sylfaen" w:cs="Sylfaen"/>
          <w:bCs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D54FAD" w:rsidRDefault="00A70BAB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APD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 w:rsidR="00D54FAD">
        <w:rPr>
          <w:rFonts w:ascii="Sylfaen" w:hAnsi="Sylfaen" w:cs="Arial Armenian"/>
          <w:b/>
          <w:sz w:val="22"/>
          <w:szCs w:val="22"/>
          <w:lang w:val="af-ZA"/>
        </w:rPr>
        <w:t>0</w:t>
      </w:r>
      <w:r w:rsidR="00D54FAD">
        <w:rPr>
          <w:rFonts w:ascii="Sylfaen" w:hAnsi="Sylfaen" w:cs="Arial Armenian"/>
          <w:b/>
          <w:sz w:val="22"/>
          <w:szCs w:val="22"/>
          <w:lang w:val="hy-AM"/>
        </w:rPr>
        <w:t>1</w:t>
      </w:r>
    </w:p>
    <w:p w:rsidR="004665AF" w:rsidRPr="00FA750C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1C30A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7F1865" w:rsidRPr="001C30AC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7F1865" w:rsidRPr="007F1865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7F1865" w:rsidRPr="007F1865">
        <w:rPr>
          <w:rFonts w:ascii="Sylfaen" w:hAnsi="Sylfaen" w:cs="Arial Armenian"/>
          <w:b/>
          <w:sz w:val="22"/>
          <w:szCs w:val="22"/>
          <w:lang w:val="hy-AM"/>
        </w:rPr>
        <w:t>.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97358" w:rsidRPr="00697358"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A70BAB" w:rsidRPr="007D4979" w:rsidRDefault="00333791" w:rsidP="00A70BAB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="006C1A76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7D4979">
        <w:rPr>
          <w:rFonts w:ascii="Sylfaen" w:eastAsia="Calibri" w:hAnsi="Sylfaen"/>
          <w:bCs/>
          <w:sz w:val="22"/>
          <w:szCs w:val="22"/>
          <w:lang w:val="hy-AM"/>
        </w:rPr>
        <w:t>ՀՁ</w:t>
      </w:r>
      <w:r w:rsidR="00A70BAB" w:rsidRPr="00A70BAB">
        <w:rPr>
          <w:rFonts w:ascii="Sylfaen" w:eastAsia="Calibri" w:hAnsi="Sylfaen"/>
          <w:bCs/>
          <w:sz w:val="22"/>
          <w:szCs w:val="22"/>
          <w:lang w:val="hy-AM"/>
        </w:rPr>
        <w:t xml:space="preserve"> </w:t>
      </w:r>
      <w:r w:rsidR="007D4979" w:rsidRPr="007D4979">
        <w:rPr>
          <w:rFonts w:ascii="Sylfaen" w:eastAsia="Calibri" w:hAnsi="Sylfaen"/>
          <w:bCs/>
          <w:sz w:val="22"/>
          <w:szCs w:val="22"/>
          <w:lang w:val="hy-AM"/>
        </w:rPr>
        <w:t xml:space="preserve">«Մառա և դուստրեր» ՍՊԸ և «Ինջիներինգ Եվրոս» ՍՊԸ </w:t>
      </w:r>
    </w:p>
    <w:p w:rsidR="00333791" w:rsidRPr="007D4979" w:rsidRDefault="00333791" w:rsidP="00A70BAB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7D4979" w:rsidRPr="007D4979">
        <w:rPr>
          <w:rFonts w:ascii="Sylfaen" w:eastAsia="Calibri" w:hAnsi="Sylfaen"/>
          <w:bCs/>
          <w:sz w:val="22"/>
          <w:szCs w:val="22"/>
          <w:lang w:val="hy-AM"/>
        </w:rPr>
        <w:t>Փ.Բյուզանդի</w:t>
      </w:r>
      <w:r w:rsidR="007F1865" w:rsidRPr="007F1865">
        <w:rPr>
          <w:rFonts w:ascii="Sylfaen" w:eastAsia="Calibri" w:hAnsi="Sylfaen"/>
          <w:bCs/>
          <w:sz w:val="22"/>
          <w:szCs w:val="22"/>
          <w:lang w:val="hy-AM"/>
        </w:rPr>
        <w:t xml:space="preserve"> </w:t>
      </w:r>
      <w:r w:rsidR="007F1865">
        <w:rPr>
          <w:rFonts w:ascii="Sylfaen" w:eastAsia="Calibri" w:hAnsi="Sylfaen"/>
          <w:bCs/>
          <w:sz w:val="22"/>
          <w:szCs w:val="22"/>
          <w:lang w:val="hy-AM"/>
        </w:rPr>
        <w:t>փող</w:t>
      </w:r>
      <w:r w:rsidR="007F1865">
        <w:rPr>
          <w:rFonts w:ascii="MS Mincho" w:eastAsia="MS Mincho" w:hAnsi="MS Mincho" w:cs="MS Mincho"/>
          <w:bCs/>
          <w:sz w:val="22"/>
          <w:szCs w:val="22"/>
          <w:lang w:val="hy-AM"/>
        </w:rPr>
        <w:t>․</w:t>
      </w:r>
      <w:r w:rsidR="007D4979" w:rsidRPr="007D4979">
        <w:rPr>
          <w:rFonts w:ascii="Sylfaen" w:eastAsia="Calibri" w:hAnsi="Sylfaen"/>
          <w:bCs/>
          <w:sz w:val="22"/>
          <w:szCs w:val="22"/>
          <w:lang w:val="hy-AM"/>
        </w:rPr>
        <w:t xml:space="preserve"> 1/3/ </w:t>
      </w:r>
      <w:r w:rsidR="007D4979">
        <w:rPr>
          <w:rFonts w:ascii="Sylfaen" w:eastAsia="Calibri" w:hAnsi="Sylfaen"/>
          <w:bCs/>
          <w:sz w:val="22"/>
          <w:szCs w:val="22"/>
          <w:lang w:val="hy-AM"/>
        </w:rPr>
        <w:t xml:space="preserve">և </w:t>
      </w:r>
      <w:r w:rsidR="007D4979" w:rsidRPr="007D4979">
        <w:rPr>
          <w:rFonts w:ascii="Sylfaen" w:eastAsia="Calibri" w:hAnsi="Sylfaen"/>
          <w:bCs/>
          <w:sz w:val="22"/>
          <w:szCs w:val="22"/>
          <w:lang w:val="hy-AM"/>
        </w:rPr>
        <w:t>Վարդանանց</w:t>
      </w:r>
      <w:r w:rsidR="007F1865">
        <w:rPr>
          <w:rFonts w:ascii="Sylfaen" w:eastAsia="Calibri" w:hAnsi="Sylfaen"/>
          <w:bCs/>
          <w:sz w:val="22"/>
          <w:szCs w:val="22"/>
          <w:lang w:val="hy-AM"/>
        </w:rPr>
        <w:t xml:space="preserve"> փող</w:t>
      </w:r>
      <w:r w:rsidR="007F1865">
        <w:rPr>
          <w:rFonts w:ascii="MS Mincho" w:eastAsia="MS Mincho" w:hAnsi="MS Mincho" w:cs="MS Mincho"/>
          <w:bCs/>
          <w:sz w:val="22"/>
          <w:szCs w:val="22"/>
          <w:lang w:val="hy-AM"/>
        </w:rPr>
        <w:t>․</w:t>
      </w:r>
      <w:r w:rsidR="007D4979" w:rsidRPr="007D4979">
        <w:rPr>
          <w:rFonts w:ascii="Sylfaen" w:eastAsia="Calibri" w:hAnsi="Sylfaen"/>
          <w:bCs/>
          <w:sz w:val="22"/>
          <w:szCs w:val="22"/>
          <w:lang w:val="hy-AM"/>
        </w:rPr>
        <w:t xml:space="preserve"> 28/19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A70BAB">
        <w:rPr>
          <w:rFonts w:ascii="Sylfaen" w:hAnsi="Sylfaen"/>
          <w:sz w:val="22"/>
          <w:szCs w:val="22"/>
          <w:lang w:val="hy-AM"/>
        </w:rPr>
        <w:t xml:space="preserve">ապրիլի </w:t>
      </w:r>
      <w:r w:rsidR="007D4979">
        <w:rPr>
          <w:rFonts w:ascii="Sylfaen" w:hAnsi="Sylfaen"/>
          <w:sz w:val="22"/>
          <w:szCs w:val="22"/>
          <w:lang w:val="hy-AM"/>
        </w:rPr>
        <w:t>20</w:t>
      </w:r>
      <w:r w:rsidR="00D364AE" w:rsidRPr="00FA750C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="007F1865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FA750C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7F1865" w:rsidRPr="007F1865">
        <w:rPr>
          <w:rFonts w:ascii="Sylfaen" w:hAnsi="Sylfaen" w:cs="Sylfaen"/>
          <w:b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7D4979" w:rsidRPr="007D4979">
        <w:rPr>
          <w:rFonts w:ascii="Sylfaen" w:hAnsi="Sylfaen"/>
          <w:sz w:val="22"/>
          <w:szCs w:val="22"/>
          <w:lang w:val="hy-AM"/>
        </w:rPr>
        <w:t xml:space="preserve">67,039,497 (վաթսունյոթ միլիոն երեսունինը հազար չորս հարյուր իննսունյոթ) </w:t>
      </w:r>
      <w:r w:rsidR="007D4979" w:rsidRPr="00FA750C">
        <w:rPr>
          <w:rFonts w:ascii="Sylfaen" w:hAnsi="Sylfaen"/>
          <w:sz w:val="22"/>
          <w:szCs w:val="22"/>
          <w:lang w:val="hy-AM"/>
        </w:rPr>
        <w:t>ՀՀ</w:t>
      </w:r>
      <w:r w:rsidR="007D4979" w:rsidRPr="00FA750C">
        <w:rPr>
          <w:rFonts w:ascii="Sylfaen" w:hAnsi="Sylfaen"/>
          <w:sz w:val="22"/>
          <w:szCs w:val="22"/>
          <w:lang w:val="it-IT"/>
        </w:rPr>
        <w:t xml:space="preserve"> </w:t>
      </w:r>
      <w:r w:rsidR="007D4979" w:rsidRPr="00FA750C">
        <w:rPr>
          <w:rFonts w:ascii="Sylfaen" w:hAnsi="Sylfaen"/>
          <w:sz w:val="22"/>
          <w:szCs w:val="22"/>
          <w:lang w:val="hy-AM"/>
        </w:rPr>
        <w:t>դրամ</w:t>
      </w:r>
      <w:r w:rsidR="007D4979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ներառյալ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բոլոր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հարկերը</w:t>
      </w:r>
      <w:r w:rsidR="00AC10DD" w:rsidRPr="00FA750C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նախագծային աշխատանքների իրականացման համար, </w:t>
      </w:r>
      <w:r w:rsidR="007F1865">
        <w:rPr>
          <w:rFonts w:ascii="Sylfaen" w:hAnsi="Sylfaen"/>
          <w:sz w:val="22"/>
          <w:szCs w:val="22"/>
          <w:lang w:val="hy-AM"/>
        </w:rPr>
        <w:t xml:space="preserve">17,872,891 </w:t>
      </w:r>
      <w:r w:rsidR="007F1865" w:rsidRPr="007F1865">
        <w:rPr>
          <w:rFonts w:ascii="Sylfaen" w:hAnsi="Sylfaen"/>
          <w:sz w:val="22"/>
          <w:szCs w:val="22"/>
          <w:lang w:val="hy-AM"/>
        </w:rPr>
        <w:t>(տասնյո</w:t>
      </w:r>
      <w:r w:rsidR="007F1865">
        <w:rPr>
          <w:rFonts w:ascii="Sylfaen" w:hAnsi="Sylfaen"/>
          <w:sz w:val="22"/>
          <w:szCs w:val="22"/>
          <w:lang w:val="hy-AM"/>
        </w:rPr>
        <w:t>թ միլիոն ութ հարյուր յոթանասուն</w:t>
      </w:r>
      <w:r w:rsidR="007F1865" w:rsidRPr="007F1865">
        <w:rPr>
          <w:rFonts w:ascii="Sylfaen" w:hAnsi="Sylfaen"/>
          <w:sz w:val="22"/>
          <w:szCs w:val="22"/>
          <w:lang w:val="hy-AM"/>
        </w:rPr>
        <w:t>երկ</w:t>
      </w:r>
      <w:r w:rsidR="007F1865">
        <w:rPr>
          <w:rFonts w:ascii="Sylfaen" w:hAnsi="Sylfaen"/>
          <w:sz w:val="22"/>
          <w:szCs w:val="22"/>
          <w:lang w:val="hy-AM"/>
        </w:rPr>
        <w:t>ու հազար ութ հարյուր իննսունմեկ</w:t>
      </w:r>
      <w:r w:rsidR="007F1865" w:rsidRPr="007F1865">
        <w:rPr>
          <w:rFonts w:ascii="Sylfaen" w:hAnsi="Sylfaen"/>
          <w:sz w:val="22"/>
          <w:szCs w:val="22"/>
          <w:lang w:val="hy-AM"/>
        </w:rPr>
        <w:t>)</w:t>
      </w:r>
      <w:r w:rsidR="007F1865">
        <w:rPr>
          <w:rFonts w:ascii="Sylfaen" w:hAnsi="Sylfaen"/>
          <w:sz w:val="22"/>
          <w:szCs w:val="22"/>
          <w:lang w:val="hy-AM"/>
        </w:rPr>
        <w:t xml:space="preserve"> ՀՀ դրամ</w:t>
      </w:r>
      <w:r w:rsidR="007F1865" w:rsidRPr="007F186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F1865" w:rsidRPr="00FA750C">
        <w:rPr>
          <w:rFonts w:ascii="Sylfaen" w:hAnsi="Sylfaen" w:cs="Sylfaen"/>
          <w:sz w:val="22"/>
          <w:szCs w:val="22"/>
          <w:lang w:val="hy-AM"/>
        </w:rPr>
        <w:t>ներառյալ</w:t>
      </w:r>
      <w:r w:rsidR="007F1865"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7F1865" w:rsidRPr="00FA750C">
        <w:rPr>
          <w:rFonts w:ascii="Sylfaen" w:hAnsi="Sylfaen" w:cs="Sylfaen"/>
          <w:sz w:val="22"/>
          <w:szCs w:val="22"/>
          <w:lang w:val="hy-AM"/>
        </w:rPr>
        <w:t>բոլոր</w:t>
      </w:r>
      <w:r w:rsidR="007F1865"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7F1865" w:rsidRPr="00FA750C">
        <w:rPr>
          <w:rFonts w:ascii="Sylfaen" w:hAnsi="Sylfaen" w:cs="Sylfaen"/>
          <w:sz w:val="22"/>
          <w:szCs w:val="22"/>
          <w:lang w:val="hy-AM"/>
        </w:rPr>
        <w:t>հարկերը</w:t>
      </w:r>
      <w:r w:rsidR="00FA750C" w:rsidRPr="00FA750C">
        <w:rPr>
          <w:rFonts w:ascii="Sylfaen" w:hAnsi="Sylfaen"/>
          <w:sz w:val="22"/>
          <w:szCs w:val="22"/>
          <w:lang w:val="hy-AM"/>
        </w:rPr>
        <w:t xml:space="preserve">՝ </w:t>
      </w:r>
      <w:r w:rsidR="00AC10DD" w:rsidRPr="00FA750C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7D4979">
        <w:rPr>
          <w:rFonts w:ascii="Sylfaen" w:hAnsi="Sylfaen"/>
          <w:sz w:val="22"/>
          <w:szCs w:val="22"/>
          <w:lang w:val="hy-AM"/>
        </w:rPr>
        <w:t>2016 թվականի ապրիլի 20</w:t>
      </w:r>
      <w:r w:rsidR="00A70BAB" w:rsidRPr="00A70BAB">
        <w:rPr>
          <w:rFonts w:ascii="Sylfaen" w:hAnsi="Sylfaen"/>
          <w:sz w:val="22"/>
          <w:szCs w:val="22"/>
          <w:lang w:val="hy-AM"/>
        </w:rPr>
        <w:t xml:space="preserve">-ից </w:t>
      </w:r>
      <w:r w:rsidR="00A70BAB">
        <w:rPr>
          <w:rFonts w:ascii="Sylfaen" w:hAnsi="Sylfaen"/>
          <w:sz w:val="22"/>
          <w:szCs w:val="22"/>
          <w:lang w:val="hy-AM"/>
        </w:rPr>
        <w:t xml:space="preserve">մինչև 2016 թվականի </w:t>
      </w:r>
      <w:r w:rsidR="007D4979">
        <w:rPr>
          <w:rFonts w:ascii="Sylfaen" w:hAnsi="Sylfaen"/>
          <w:sz w:val="22"/>
          <w:szCs w:val="22"/>
          <w:lang w:val="hy-AM"/>
        </w:rPr>
        <w:t>սեպտեմբերի 20</w:t>
      </w:r>
      <w:r w:rsidR="00A70BAB">
        <w:rPr>
          <w:rFonts w:ascii="Sylfaen" w:hAnsi="Sylfaen"/>
          <w:sz w:val="22"/>
          <w:szCs w:val="22"/>
          <w:lang w:val="hy-AM"/>
        </w:rPr>
        <w:t>-ը</w:t>
      </w:r>
      <w:r w:rsidR="00AC10DD" w:rsidRPr="00FA750C">
        <w:rPr>
          <w:rFonts w:ascii="Sylfaen" w:hAnsi="Sylfaen"/>
          <w:sz w:val="22"/>
          <w:szCs w:val="22"/>
          <w:lang w:val="hy-AM"/>
        </w:rPr>
        <w:t>՝ նախագծային</w:t>
      </w:r>
      <w:r w:rsidR="001404C8">
        <w:rPr>
          <w:rFonts w:ascii="Sylfaen" w:hAnsi="Sylfaen"/>
          <w:sz w:val="22"/>
          <w:szCs w:val="22"/>
          <w:lang w:val="hy-AM"/>
        </w:rPr>
        <w:t xml:space="preserve"> աշխատանքների իրականացման համար</w:t>
      </w:r>
      <w:r w:rsidR="00AC10DD" w:rsidRPr="00FA750C">
        <w:rPr>
          <w:rFonts w:ascii="Sylfaen" w:hAnsi="Sylfaen"/>
          <w:sz w:val="22"/>
          <w:szCs w:val="22"/>
          <w:lang w:val="hy-AM"/>
        </w:rPr>
        <w:t>, սկսած շինարարական աշխատանքների մեկնարկից մինչև շինարարական աշխատանքների ավարտը</w:t>
      </w:r>
      <w:r w:rsidR="001F3506" w:rsidRPr="001F3506">
        <w:rPr>
          <w:rFonts w:ascii="Sylfaen" w:hAnsi="Sylfaen"/>
          <w:sz w:val="22"/>
          <w:szCs w:val="22"/>
          <w:lang w:val="hy-AM"/>
        </w:rPr>
        <w:t xml:space="preserve"> (</w:t>
      </w:r>
      <w:r w:rsidR="00611DBD">
        <w:rPr>
          <w:rFonts w:ascii="Sylfaen" w:hAnsi="Sylfaen"/>
          <w:sz w:val="22"/>
          <w:szCs w:val="22"/>
          <w:lang w:val="hy-AM"/>
        </w:rPr>
        <w:t>28 ամիս)</w:t>
      </w:r>
      <w:r w:rsidR="00AC10DD" w:rsidRPr="00FA750C">
        <w:rPr>
          <w:rFonts w:ascii="Sylfaen" w:hAnsi="Sylfaen"/>
          <w:sz w:val="22"/>
          <w:szCs w:val="22"/>
          <w:lang w:val="hy-AM"/>
        </w:rPr>
        <w:t>՝ 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8B2D14" w:rsidRPr="001C30AC" w:rsidRDefault="00333791" w:rsidP="007D4979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7F1865" w:rsidRPr="007F1865">
        <w:rPr>
          <w:rFonts w:ascii="Sylfaen" w:hAnsi="Sylfaen"/>
          <w:sz w:val="22"/>
          <w:szCs w:val="22"/>
          <w:lang w:val="hy-AM"/>
        </w:rPr>
        <w:t>.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="007D4979" w:rsidRPr="007D4979">
        <w:rPr>
          <w:rFonts w:ascii="Sylfaen" w:hAnsi="Sylfaen"/>
          <w:sz w:val="22"/>
          <w:szCs w:val="22"/>
          <w:lang w:val="hy-AM"/>
        </w:rPr>
        <w:t xml:space="preserve">Երևանի թիվ 153 և Նոր Խարբերդի նորակառույց դպրոցների նախագծերի մշակման, ինչպես նաև Կապանի թիվ 7 դպրոցի տեղում Երևանի թիվ 153 դպրոցի նախագծի տեղակապման համար նախագծային </w:t>
      </w:r>
      <w:r w:rsidR="0056676D">
        <w:rPr>
          <w:rFonts w:ascii="Sylfaen" w:hAnsi="Sylfaen"/>
          <w:sz w:val="22"/>
          <w:szCs w:val="22"/>
          <w:lang w:val="hy-AM"/>
        </w:rPr>
        <w:t>և</w:t>
      </w:r>
      <w:r w:rsidR="007D4979" w:rsidRPr="007D4979">
        <w:rPr>
          <w:rFonts w:ascii="Sylfaen" w:hAnsi="Sylfaen"/>
          <w:sz w:val="22"/>
          <w:szCs w:val="22"/>
          <w:lang w:val="hy-AM"/>
        </w:rPr>
        <w:t xml:space="preserve"> հեղինակային աշխատանքների իրականացում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</w:p>
    <w:p w:rsidR="001C30AC" w:rsidRPr="001C30AC" w:rsidRDefault="001C30AC" w:rsidP="007D4979">
      <w:pPr>
        <w:jc w:val="both"/>
        <w:rPr>
          <w:rFonts w:ascii="Sylfaen" w:hAnsi="Sylfaen"/>
          <w:sz w:val="22"/>
          <w:szCs w:val="22"/>
          <w:lang w:val="hy-AM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</w:p>
    <w:p w:rsid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bookmarkStart w:id="0" w:name="_GoBack"/>
      <w:bookmarkEnd w:id="0"/>
      <w:r w:rsidRPr="001C30AC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>Կնքված պայմանագրերի մասին հայտարարություն</w:t>
      </w:r>
    </w:p>
    <w:p w:rsidR="001C30AC" w:rsidRPr="001C30AC" w:rsidRDefault="001C30AC" w:rsidP="001C30AC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1C30AC" w:rsidRDefault="001C30AC" w:rsidP="001C30AC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1C30AC">
        <w:rPr>
          <w:rFonts w:ascii="Sylfaen" w:hAnsi="Sylfaen" w:cs="Arial Armenian"/>
          <w:b/>
          <w:sz w:val="22"/>
          <w:szCs w:val="22"/>
          <w:lang w:val="hy-AM"/>
        </w:rPr>
        <w:t>APD</w:t>
      </w:r>
      <w:r>
        <w:rPr>
          <w:rFonts w:ascii="Sylfaen" w:hAnsi="Sylfaen" w:cs="Arial Armenian"/>
          <w:b/>
          <w:sz w:val="22"/>
          <w:szCs w:val="22"/>
          <w:lang w:val="af-ZA"/>
        </w:rPr>
        <w:t>-02</w:t>
      </w:r>
    </w:p>
    <w:p w:rsidR="001C30AC" w:rsidRDefault="001C30AC" w:rsidP="001C30AC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1C30AC" w:rsidRDefault="001C30AC" w:rsidP="001C30AC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Ծրագրի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անվանում. </w:t>
      </w:r>
      <w:r>
        <w:rPr>
          <w:rFonts w:ascii="Sylfaen" w:hAnsi="Sylfaen" w:cs="Sylfaen"/>
          <w:sz w:val="22"/>
          <w:szCs w:val="22"/>
          <w:lang w:val="hy-AM"/>
        </w:rPr>
        <w:t>Սեյսմիկ անվտանգության բարելավման ծրագիր</w:t>
      </w:r>
    </w:p>
    <w:p w:rsidR="001C30AC" w:rsidRDefault="001C30AC" w:rsidP="001C30AC">
      <w:pPr>
        <w:jc w:val="both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Երկիր</w:t>
      </w:r>
      <w:r>
        <w:rPr>
          <w:rFonts w:ascii="Sylfaen" w:hAnsi="Sylfaen" w:cs="Arial Armenian"/>
          <w:b/>
          <w:sz w:val="22"/>
          <w:szCs w:val="22"/>
          <w:lang w:val="hy-AM"/>
        </w:rPr>
        <w:t>.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1C30AC" w:rsidRDefault="001C30AC" w:rsidP="001C30AC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Ծրագրի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համար. </w:t>
      </w:r>
      <w:r>
        <w:rPr>
          <w:rFonts w:ascii="Sylfaen" w:hAnsi="Sylfaen" w:cs="Sylfaen"/>
          <w:sz w:val="22"/>
          <w:szCs w:val="22"/>
          <w:lang w:val="hy-AM"/>
        </w:rPr>
        <w:t>3284-ARM (ԱԶԲ)</w:t>
      </w:r>
    </w:p>
    <w:p w:rsidR="001C30AC" w:rsidRDefault="001C30AC" w:rsidP="001C30AC">
      <w:pPr>
        <w:pStyle w:val="BodyTextIndent"/>
        <w:spacing w:after="0"/>
        <w:ind w:left="0"/>
        <w:jc w:val="both"/>
        <w:rPr>
          <w:rFonts w:ascii="Sylfaen" w:eastAsia="Calibri" w:hAnsi="Sylfaen"/>
          <w:bCs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Շնորհված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ընկերություն.</w:t>
      </w:r>
      <w:r>
        <w:rPr>
          <w:rFonts w:ascii="Sylfaen" w:hAnsi="Sylfaen"/>
          <w:sz w:val="22"/>
          <w:szCs w:val="22"/>
          <w:lang w:val="hy-AM"/>
        </w:rPr>
        <w:t xml:space="preserve"> ՀՁ </w:t>
      </w:r>
      <w:r>
        <w:rPr>
          <w:rFonts w:ascii="Sylfaen" w:eastAsia="Calibri" w:hAnsi="Sylfaen"/>
          <w:bCs/>
          <w:sz w:val="22"/>
          <w:szCs w:val="22"/>
          <w:lang w:val="hy-AM"/>
        </w:rPr>
        <w:t xml:space="preserve">«Մովարթստուդիո» ՍՊԸ և «Գլոմմա» ԱԿ </w:t>
      </w:r>
    </w:p>
    <w:p w:rsidR="001C30AC" w:rsidRDefault="001C30AC" w:rsidP="001C30AC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Հասցե.</w:t>
      </w:r>
      <w:r>
        <w:rPr>
          <w:rFonts w:ascii="Sylfaen" w:hAnsi="Sylfaen"/>
          <w:bCs/>
          <w:sz w:val="22"/>
          <w:szCs w:val="22"/>
          <w:lang w:val="hy-AM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hy-AM"/>
        </w:rPr>
        <w:t>Սոսեի փող. 18/1 և Մաշտոցի պող. 51-30</w:t>
      </w:r>
    </w:p>
    <w:p w:rsidR="001C30AC" w:rsidRDefault="001C30AC" w:rsidP="001C30AC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Քաղաք.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eastAsia="Calibri" w:hAnsi="Sylfaen"/>
          <w:sz w:val="22"/>
          <w:szCs w:val="22"/>
          <w:lang w:val="hy-AM"/>
        </w:rPr>
        <w:t>Երևան</w:t>
      </w:r>
    </w:p>
    <w:p w:rsidR="001C30AC" w:rsidRDefault="001C30AC" w:rsidP="001C30AC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Երկիր.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Հայաստանի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Հանրապետություն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:rsidR="001C30AC" w:rsidRDefault="001C30AC" w:rsidP="001C30AC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կնքման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ամսաթիվ.</w:t>
      </w:r>
      <w:r>
        <w:rPr>
          <w:rFonts w:ascii="Sylfaen" w:hAnsi="Sylfaen"/>
          <w:sz w:val="22"/>
          <w:szCs w:val="22"/>
          <w:lang w:val="hy-AM"/>
        </w:rPr>
        <w:t xml:space="preserve"> ապրիլի 18</w:t>
      </w:r>
      <w:r>
        <w:rPr>
          <w:rFonts w:ascii="Sylfaen" w:hAnsi="Sylfaen"/>
          <w:bCs/>
          <w:sz w:val="22"/>
          <w:szCs w:val="22"/>
          <w:lang w:val="hy-AM"/>
        </w:rPr>
        <w:t>, 2016</w:t>
      </w:r>
      <w:r>
        <w:rPr>
          <w:rFonts w:ascii="Sylfaen" w:hAnsi="Sylfaen"/>
          <w:sz w:val="22"/>
          <w:szCs w:val="22"/>
          <w:lang w:val="hy-AM"/>
        </w:rPr>
        <w:t xml:space="preserve">թ. </w:t>
      </w:r>
    </w:p>
    <w:p w:rsidR="001C30AC" w:rsidRDefault="001C30AC" w:rsidP="001C30AC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Գնման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եղանակ.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Ընտրություն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ըստ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խորհրդատուի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1C30AC" w:rsidRDefault="001C30AC" w:rsidP="001C30AC">
      <w:pPr>
        <w:jc w:val="both"/>
        <w:rPr>
          <w:rFonts w:ascii="Sylfaen" w:hAnsi="Sylfaen" w:cs="Arial Armenia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գումար.</w:t>
      </w:r>
      <w:r>
        <w:rPr>
          <w:rFonts w:ascii="Sylfaen" w:hAnsi="Sylfaen"/>
          <w:sz w:val="22"/>
          <w:szCs w:val="22"/>
          <w:lang w:val="hy-AM"/>
        </w:rPr>
        <w:t xml:space="preserve"> 68,981,328 (վաթսունութ միլիոն ինը հարյուր ութսունմեկ հազար երեք հարյուր քսանութ) ՀՀ դրամ </w:t>
      </w:r>
      <w:r>
        <w:rPr>
          <w:rFonts w:ascii="Sylfaen" w:hAnsi="Sylfaen" w:cs="Sylfaen"/>
          <w:sz w:val="22"/>
          <w:szCs w:val="22"/>
          <w:lang w:val="hy-AM"/>
        </w:rPr>
        <w:t>ներառյալ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բոլոր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 xml:space="preserve">հարկերը՝ </w:t>
      </w:r>
      <w:r>
        <w:rPr>
          <w:rFonts w:ascii="Sylfaen" w:hAnsi="Sylfaen"/>
          <w:sz w:val="22"/>
          <w:szCs w:val="22"/>
          <w:lang w:val="hy-AM"/>
        </w:rPr>
        <w:t>նախագծային աշխատանքների իրականացման համար, 18,010,800 (տասնութ միլիոն տասը հազար ութ հարյուր) ՀՀ</w:t>
      </w:r>
      <w:r>
        <w:rPr>
          <w:rFonts w:ascii="Sylfaen" w:hAnsi="Sylfaen"/>
          <w:sz w:val="22"/>
          <w:szCs w:val="22"/>
          <w:lang w:val="it-IT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դրամ </w:t>
      </w:r>
      <w:r>
        <w:rPr>
          <w:rFonts w:ascii="Sylfaen" w:hAnsi="Sylfaen" w:cs="Sylfaen"/>
          <w:sz w:val="22"/>
          <w:szCs w:val="22"/>
          <w:lang w:val="hy-AM"/>
        </w:rPr>
        <w:t>ներառյալ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բոլոր</w:t>
      </w:r>
      <w:r>
        <w:rPr>
          <w:rFonts w:ascii="Sylfaen" w:hAnsi="Sylfaen" w:cs="Arial Armenia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հարկերը</w:t>
      </w:r>
      <w:r>
        <w:rPr>
          <w:rFonts w:ascii="Sylfaen" w:hAnsi="Sylfaen"/>
          <w:sz w:val="22"/>
          <w:szCs w:val="22"/>
          <w:lang w:val="hy-AM"/>
        </w:rPr>
        <w:t>՝ հեղինակային հսկողության իրականացման համար:</w:t>
      </w:r>
    </w:p>
    <w:p w:rsidR="001C30AC" w:rsidRDefault="001C30AC" w:rsidP="001C30AC">
      <w:pPr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Տևողությունը.</w:t>
      </w:r>
      <w:r>
        <w:rPr>
          <w:rFonts w:ascii="Sylfaen" w:hAnsi="Sylfaen"/>
          <w:sz w:val="22"/>
          <w:szCs w:val="22"/>
          <w:lang w:val="hy-AM"/>
        </w:rPr>
        <w:t xml:space="preserve"> 2016 թվականի ապրիլի 18-ից մինչև 2016 թվականի սեպտեմբերի 18-ը՝ նախագծա</w:t>
      </w:r>
      <w:r>
        <w:rPr>
          <w:rFonts w:ascii="Sylfaen" w:hAnsi="Sylfaen"/>
          <w:sz w:val="22"/>
          <w:szCs w:val="22"/>
          <w:lang w:val="hy-AM"/>
        </w:rPr>
        <w:softHyphen/>
        <w:t xml:space="preserve">յին աշխատանքների իրականացման համար, սկսած շինարարական աշխատանքների մեկնարկից մինչև շինարարական աշխատանքների ավարտը (30 ամիս)՝ հեղինակային հսկողության իրականացման համար: </w:t>
      </w:r>
    </w:p>
    <w:p w:rsidR="001C30AC" w:rsidRPr="001C30AC" w:rsidRDefault="001C30AC" w:rsidP="001C30AC">
      <w:pPr>
        <w:jc w:val="both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շրջանակը.</w:t>
      </w:r>
      <w:r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Երևանի թիվ 135 և Գավառի թիվ 2 նորակառույց դպրոցների նախագծերի մշակման, ինչպես նաև Եղեգնաձորի թիվ 1 դպրոցի տեղում Գավառի թիվ 2 դպրոցի նախագծի տեղակապման համար նախագծային աշխատանքների և հեղինակային հսկողության իրականացում:</w:t>
      </w:r>
    </w:p>
    <w:sectPr w:rsidR="001C30AC" w:rsidRPr="001C30AC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97EB2"/>
    <w:rsid w:val="000E5FFC"/>
    <w:rsid w:val="000F3CBD"/>
    <w:rsid w:val="00133036"/>
    <w:rsid w:val="001404C8"/>
    <w:rsid w:val="001835CC"/>
    <w:rsid w:val="001C30AC"/>
    <w:rsid w:val="001D7F43"/>
    <w:rsid w:val="001F3506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6676D"/>
    <w:rsid w:val="00572676"/>
    <w:rsid w:val="005A24B1"/>
    <w:rsid w:val="005C5042"/>
    <w:rsid w:val="00604AB4"/>
    <w:rsid w:val="00607AE1"/>
    <w:rsid w:val="00611DBD"/>
    <w:rsid w:val="0062044F"/>
    <w:rsid w:val="00637698"/>
    <w:rsid w:val="00665BCA"/>
    <w:rsid w:val="0067694A"/>
    <w:rsid w:val="00684F85"/>
    <w:rsid w:val="00697358"/>
    <w:rsid w:val="00697406"/>
    <w:rsid w:val="006C1A76"/>
    <w:rsid w:val="006D6441"/>
    <w:rsid w:val="00700239"/>
    <w:rsid w:val="00703BF3"/>
    <w:rsid w:val="00744AB7"/>
    <w:rsid w:val="00753863"/>
    <w:rsid w:val="00791AD8"/>
    <w:rsid w:val="007D4979"/>
    <w:rsid w:val="007F1865"/>
    <w:rsid w:val="00811474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70BAB"/>
    <w:rsid w:val="00AA0B6D"/>
    <w:rsid w:val="00AA5416"/>
    <w:rsid w:val="00AB1566"/>
    <w:rsid w:val="00AC10DD"/>
    <w:rsid w:val="00B31F75"/>
    <w:rsid w:val="00B63B80"/>
    <w:rsid w:val="00B76B4F"/>
    <w:rsid w:val="00BA4CB3"/>
    <w:rsid w:val="00BC76B1"/>
    <w:rsid w:val="00C41180"/>
    <w:rsid w:val="00C57218"/>
    <w:rsid w:val="00CA0D84"/>
    <w:rsid w:val="00CF08A4"/>
    <w:rsid w:val="00D14463"/>
    <w:rsid w:val="00D21F55"/>
    <w:rsid w:val="00D364AE"/>
    <w:rsid w:val="00D43F18"/>
    <w:rsid w:val="00D54FAD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5</cp:revision>
  <cp:lastPrinted>2016-04-22T11:00:00Z</cp:lastPrinted>
  <dcterms:created xsi:type="dcterms:W3CDTF">2016-04-22T11:01:00Z</dcterms:created>
  <dcterms:modified xsi:type="dcterms:W3CDTF">2016-04-25T06:56:00Z</dcterms:modified>
</cp:coreProperties>
</file>