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BA" w:rsidRPr="002840EE" w:rsidRDefault="004C63BA" w:rsidP="004C63BA">
      <w:pPr>
        <w:jc w:val="center"/>
        <w:rPr>
          <w:rFonts w:ascii="Sylfaen" w:hAnsi="Sylfaen" w:cs="Sylfaen"/>
          <w:b/>
          <w:sz w:val="32"/>
          <w:szCs w:val="32"/>
          <w:lang w:val="en-US"/>
        </w:rPr>
      </w:pPr>
      <w:r w:rsidRPr="002840EE">
        <w:rPr>
          <w:rFonts w:ascii="Sylfaen" w:hAnsi="Sylfaen" w:cs="Sylfaen"/>
          <w:b/>
          <w:sz w:val="32"/>
          <w:szCs w:val="32"/>
          <w:lang w:val="en-US"/>
        </w:rPr>
        <w:t>Բ Ա Ց Ա Տ Ր Ա Գ Ի Ր</w:t>
      </w:r>
    </w:p>
    <w:p w:rsidR="004C63BA" w:rsidRDefault="004C63BA" w:rsidP="004C63BA">
      <w:pPr>
        <w:rPr>
          <w:rFonts w:ascii="Sylfaen" w:hAnsi="Sylfaen" w:cs="Sylfaen"/>
          <w:b/>
          <w:sz w:val="20"/>
          <w:szCs w:val="20"/>
          <w:lang w:val="en-US"/>
        </w:rPr>
      </w:pPr>
    </w:p>
    <w:p w:rsidR="004C63BA" w:rsidRPr="004C63BA" w:rsidRDefault="004C63BA" w:rsidP="004C63BA">
      <w:pPr>
        <w:rPr>
          <w:rFonts w:ascii="Arial LatArm" w:hAnsi="Arial LatArm" w:cs="Sylfaen"/>
          <w:b/>
          <w:sz w:val="20"/>
          <w:szCs w:val="20"/>
          <w:lang w:val="en-US"/>
        </w:rPr>
      </w:pPr>
    </w:p>
    <w:tbl>
      <w:tblPr>
        <w:tblW w:w="12381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786"/>
        <w:gridCol w:w="1072"/>
        <w:gridCol w:w="1167"/>
        <w:gridCol w:w="1356"/>
      </w:tblGrid>
      <w:tr w:rsidR="004C63BA" w:rsidRPr="00D66129" w:rsidTr="004052DA">
        <w:trPr>
          <w:trHeight w:val="756"/>
        </w:trPr>
        <w:tc>
          <w:tcPr>
            <w:tcW w:w="8786" w:type="dxa"/>
            <w:tcBorders>
              <w:top w:val="nil"/>
              <w:left w:val="nil"/>
              <w:bottom w:val="nil"/>
              <w:right w:val="nil"/>
            </w:tcBorders>
          </w:tcPr>
          <w:p w:rsidR="004C63BA" w:rsidRPr="00F86EAE" w:rsidRDefault="004C63BA" w:rsidP="00032AB4">
            <w:pPr>
              <w:autoSpaceDE w:val="0"/>
              <w:autoSpaceDN w:val="0"/>
              <w:adjustRightInd w:val="0"/>
              <w:rPr>
                <w:rFonts w:ascii="Arial LatArm" w:hAnsi="Arial LatArm" w:cs="Arial LatArm"/>
                <w:b/>
                <w:bCs/>
                <w:color w:val="000000"/>
                <w:lang w:val="en-US"/>
              </w:rPr>
            </w:pPr>
            <w:r w:rsidRPr="00F86EAE">
              <w:rPr>
                <w:rFonts w:ascii="Arial LatArm" w:hAnsi="Arial LatArm" w:cs="Sylfaen"/>
                <w:b/>
                <w:lang w:val="en-US"/>
              </w:rPr>
              <w:t xml:space="preserve">  ÐÐ ²ñ³ñ³ïÇ Ù³ñ½Ç ºÕ»·Ý³í³Ý Ñ³Ù³ÛÝùÇ Ùß³ÏáõÛÃÇ ï³Ý Ñ³ñ³ÏÇó ï³ñ³ÍùÝ»ñÇ</w:t>
            </w:r>
            <w:r w:rsidR="00CA193F">
              <w:rPr>
                <w:rFonts w:ascii="Arial LatArm" w:hAnsi="Arial LatArm" w:cs="Sylfaen"/>
                <w:b/>
                <w:lang w:val="en-US"/>
              </w:rPr>
              <w:t xml:space="preserve"> </w:t>
            </w:r>
            <w:r w:rsidRPr="00F86EAE">
              <w:rPr>
                <w:rFonts w:ascii="Arial LatArm" w:hAnsi="Arial LatArm" w:cs="Sylfaen"/>
                <w:b/>
                <w:lang w:val="en-US"/>
              </w:rPr>
              <w:t xml:space="preserve"> µ³ñ»Ï³ñ·Ù³Ý ¨ ûÅ³Ý¹³Ï</w:t>
            </w:r>
            <w:r w:rsidR="00CA193F">
              <w:rPr>
                <w:rFonts w:ascii="Arial LatArm" w:hAnsi="Arial LatArm" w:cs="Sylfaen"/>
                <w:b/>
                <w:lang w:val="en-US"/>
              </w:rPr>
              <w:t xml:space="preserve"> </w:t>
            </w:r>
            <w:r w:rsidRPr="00F86EAE">
              <w:rPr>
                <w:rFonts w:ascii="Arial LatArm" w:hAnsi="Arial LatArm" w:cs="Sylfaen"/>
                <w:b/>
                <w:lang w:val="en-US"/>
              </w:rPr>
              <w:t xml:space="preserve">ßÇÝáõÃÛ³Ý Ï³éáõóÙ³Ý </w:t>
            </w:r>
            <w:bookmarkStart w:id="0" w:name="_GoBack"/>
            <w:bookmarkEnd w:id="0"/>
            <w:r w:rsidR="00D66129">
              <w:rPr>
                <w:rFonts w:ascii="Sylfaen" w:hAnsi="Sylfaen" w:cs="Sylfaen"/>
                <w:b/>
              </w:rPr>
              <w:t>լրացուցիչ</w:t>
            </w:r>
            <w:r w:rsidR="00D66129" w:rsidRPr="00D66129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Pr="00F86EAE">
              <w:rPr>
                <w:rFonts w:ascii="Arial LatArm" w:hAnsi="Arial LatArm" w:cs="Sylfaen"/>
                <w:b/>
                <w:lang w:val="en-US"/>
              </w:rPr>
              <w:t>³ßË³ï³ÝùÝ»ñÇ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4C63BA" w:rsidRPr="00F86EAE" w:rsidRDefault="004C63BA" w:rsidP="00032AB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4C63BA" w:rsidRPr="00F86EAE" w:rsidRDefault="004C63BA" w:rsidP="00032AB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4C63BA" w:rsidRPr="00F86EAE" w:rsidRDefault="004C63BA" w:rsidP="00032AB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4C63BA" w:rsidRPr="00F86EAE" w:rsidRDefault="004C63BA" w:rsidP="004C63BA">
      <w:pPr>
        <w:tabs>
          <w:tab w:val="left" w:pos="1725"/>
        </w:tabs>
        <w:rPr>
          <w:rFonts w:ascii="Arial LatArm" w:hAnsi="Arial LatArm" w:cs="Sylfaen"/>
          <w:lang w:val="en-US"/>
        </w:rPr>
      </w:pPr>
    </w:p>
    <w:p w:rsidR="004C63BA" w:rsidRPr="00F86EAE" w:rsidRDefault="00D66129" w:rsidP="00D66129">
      <w:pPr>
        <w:tabs>
          <w:tab w:val="left" w:pos="1725"/>
        </w:tabs>
        <w:rPr>
          <w:rFonts w:ascii="Arial LatArm" w:hAnsi="Arial LatArm" w:cs="Sylfaen"/>
          <w:lang w:val="en-US"/>
        </w:rPr>
      </w:pPr>
      <w:r>
        <w:rPr>
          <w:rFonts w:ascii="Sylfaen" w:hAnsi="Sylfaen" w:cs="Sylfaen"/>
        </w:rPr>
        <w:t>Նախահաշիվը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կազմված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է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հիմք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ընդունելով</w:t>
      </w:r>
      <w:r w:rsidRPr="00D66129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Arial LatArm" w:hAnsi="Arial LatArm" w:cs="Sylfaen"/>
          <w:lang w:val="en-US"/>
        </w:rPr>
        <w:t xml:space="preserve">ÐÐ ²ñ³ñ³ïÇ Ù³ñ½Ç ºÕ»·Ý³í³Ý </w:t>
      </w:r>
      <w:r>
        <w:rPr>
          <w:rFonts w:ascii="Sylfaen" w:hAnsi="Sylfaen" w:cs="Sylfaen"/>
        </w:rPr>
        <w:t>գյուղապետարանի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հանձնաժողովի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և</w:t>
      </w:r>
      <w:r w:rsidRPr="00D66129">
        <w:rPr>
          <w:rFonts w:ascii="Sylfaen" w:hAnsi="Sylfaen" w:cs="Sylfaen"/>
          <w:lang w:val="en-US"/>
        </w:rPr>
        <w:t xml:space="preserve"> &lt;&lt;</w:t>
      </w:r>
      <w:r>
        <w:rPr>
          <w:rFonts w:ascii="Sylfaen" w:hAnsi="Sylfaen" w:cs="Sylfaen"/>
        </w:rPr>
        <w:t>Գ</w:t>
      </w:r>
      <w:r w:rsidRPr="00D66129">
        <w:rPr>
          <w:rFonts w:ascii="Sylfaen" w:hAnsi="Sylfaen" w:cs="Sylfaen"/>
          <w:lang w:val="en-US"/>
        </w:rPr>
        <w:t xml:space="preserve">. </w:t>
      </w:r>
      <w:r>
        <w:rPr>
          <w:rFonts w:ascii="Sylfaen" w:hAnsi="Sylfaen" w:cs="Sylfaen"/>
        </w:rPr>
        <w:t>Պապոյան</w:t>
      </w:r>
      <w:r w:rsidRPr="00D66129">
        <w:rPr>
          <w:rFonts w:ascii="Sylfaen" w:hAnsi="Sylfaen" w:cs="Sylfaen"/>
          <w:lang w:val="en-US"/>
        </w:rPr>
        <w:t xml:space="preserve">&gt;&gt; </w:t>
      </w:r>
      <w:r>
        <w:rPr>
          <w:rFonts w:ascii="Sylfaen" w:hAnsi="Sylfaen" w:cs="Sylfaen"/>
        </w:rPr>
        <w:t>ՍՊԸ</w:t>
      </w:r>
      <w:r w:rsidRPr="00D66129">
        <w:rPr>
          <w:rFonts w:ascii="Sylfaen" w:hAnsi="Sylfaen" w:cs="Sylfaen"/>
          <w:lang w:val="en-US"/>
        </w:rPr>
        <w:t>-</w:t>
      </w:r>
      <w:r>
        <w:rPr>
          <w:rFonts w:ascii="Sylfaen" w:hAnsi="Sylfaen" w:cs="Sylfaen"/>
        </w:rPr>
        <w:t>ի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կողմից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կազմված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Եղեգնավան</w:t>
      </w:r>
      <w:r w:rsidRPr="00D66129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Arial LatArm" w:hAnsi="Arial LatArm" w:cs="Sylfaen"/>
          <w:lang w:val="en-US"/>
        </w:rPr>
        <w:t xml:space="preserve">Ñ³Ù³ÛÝùÇ Ùß³ÏáõÛÃÇ ï³Ý Ñ³ñ³ÏÇó ï³ñ³ÍùÝ»ñÇ µ³ñ»Ï³ñ·Ù³Ý ¨ ûÅ³Ý¹³Ï  ßÇÝáõÃÛ³Ý Ï³éáõóÙ³Ý </w:t>
      </w:r>
      <w:r>
        <w:rPr>
          <w:rFonts w:ascii="Sylfaen" w:hAnsi="Sylfaen" w:cs="Sylfaen"/>
        </w:rPr>
        <w:t>լրացուցիչ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Arial LatArm" w:hAnsi="Arial LatArm" w:cs="Sylfaen"/>
          <w:lang w:val="en-US"/>
        </w:rPr>
        <w:t xml:space="preserve">³ßË³ï³ÝùÝ»ñÇ </w:t>
      </w:r>
      <w:r>
        <w:rPr>
          <w:rFonts w:ascii="Sylfaen" w:hAnsi="Sylfaen" w:cs="Sylfaen"/>
        </w:rPr>
        <w:t>ծավալների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հաշվարկը</w:t>
      </w:r>
      <w:r w:rsidRPr="00D66129">
        <w:rPr>
          <w:rFonts w:ascii="Sylfaen" w:hAnsi="Sylfaen" w:cs="Sylfaen"/>
          <w:lang w:val="en-US"/>
        </w:rPr>
        <w:t xml:space="preserve">: </w:t>
      </w:r>
      <w:r>
        <w:rPr>
          <w:rFonts w:ascii="Sylfaen" w:hAnsi="Sylfaen" w:cs="Sylfaen"/>
        </w:rPr>
        <w:t>Ն</w:t>
      </w:r>
      <w:r w:rsidR="004C63BA" w:rsidRPr="00F86EAE">
        <w:rPr>
          <w:rFonts w:ascii="Sylfaen" w:hAnsi="Sylfaen" w:cs="Sylfaen"/>
          <w:lang w:val="en-US"/>
        </w:rPr>
        <w:t>ախահաշվային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փաստաթղթերը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կազմված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են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շինարարական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աշխատանքների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գործող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գների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հաշվարկների</w:t>
      </w:r>
      <w:r w:rsidRPr="00D66129">
        <w:rPr>
          <w:rFonts w:asciiTheme="minorHAnsi" w:hAnsiTheme="minorHAnsi" w:cs="Sylfaen"/>
          <w:lang w:val="en-US"/>
        </w:rPr>
        <w:t xml:space="preserve"> </w:t>
      </w:r>
      <w:r>
        <w:rPr>
          <w:rFonts w:ascii="Sylfaen" w:hAnsi="Sylfaen" w:cs="Sylfaen"/>
        </w:rPr>
        <w:t>մ</w:t>
      </w:r>
      <w:r w:rsidR="004C63BA" w:rsidRPr="00F86EAE">
        <w:rPr>
          <w:rFonts w:ascii="Sylfaen" w:hAnsi="Sylfaen" w:cs="Sylfaen"/>
          <w:lang w:val="en-US"/>
        </w:rPr>
        <w:t>եթոդական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ցուցումների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հիման</w:t>
      </w:r>
      <w:r w:rsidR="00CA193F"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վրա</w:t>
      </w:r>
      <w:r w:rsidRPr="00D66129">
        <w:rPr>
          <w:rFonts w:asciiTheme="minorHAnsi" w:hAnsiTheme="minorHAnsi" w:cs="Sylfaen"/>
          <w:lang w:val="en-US"/>
        </w:rPr>
        <w:t xml:space="preserve">` </w:t>
      </w:r>
      <w:r w:rsidRPr="00F86EAE">
        <w:rPr>
          <w:rFonts w:ascii="Sylfaen" w:hAnsi="Sylfaen" w:cs="Sylfaen"/>
          <w:lang w:val="en-US"/>
        </w:rPr>
        <w:t>ՀՀ</w:t>
      </w:r>
      <w:r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Քաղաքաշինության</w:t>
      </w:r>
      <w:r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նախարարության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 xml:space="preserve">N 46 29.04.1998 </w:t>
      </w:r>
      <w:r>
        <w:rPr>
          <w:rFonts w:ascii="Sylfaen" w:hAnsi="Sylfaen" w:cs="Sylfaen"/>
        </w:rPr>
        <w:t>թ</w:t>
      </w:r>
      <w:r w:rsidRPr="00D66129">
        <w:rPr>
          <w:rFonts w:ascii="Sylfaen" w:hAnsi="Sylfaen" w:cs="Sylfaen"/>
          <w:lang w:val="en-US"/>
        </w:rPr>
        <w:t xml:space="preserve">. </w:t>
      </w:r>
      <w:r>
        <w:rPr>
          <w:rFonts w:ascii="Sylfaen" w:hAnsi="Sylfaen" w:cs="Sylfaen"/>
        </w:rPr>
        <w:t>հրամանով</w:t>
      </w:r>
      <w:r w:rsidRPr="00D66129">
        <w:rPr>
          <w:rFonts w:ascii="Sylfaen" w:hAnsi="Sylfaen" w:cs="Sylfaen"/>
          <w:lang w:val="en-US"/>
        </w:rPr>
        <w:t xml:space="preserve">: </w:t>
      </w:r>
      <w:r>
        <w:rPr>
          <w:rFonts w:ascii="Sylfaen" w:hAnsi="Sylfaen" w:cs="Sylfaen"/>
        </w:rPr>
        <w:t>Նյութերի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և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սարքավորումների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արժեքները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ընդունված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են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համաձայն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շուկայական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գների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և</w:t>
      </w:r>
      <w:r w:rsidRPr="00D66129">
        <w:rPr>
          <w:rFonts w:ascii="Sylfaen" w:hAnsi="Sylfaen" w:cs="Sylfaen"/>
          <w:lang w:val="en-US"/>
        </w:rPr>
        <w:t xml:space="preserve"> 2015 </w:t>
      </w:r>
      <w:r>
        <w:rPr>
          <w:rFonts w:ascii="Sylfaen" w:hAnsi="Sylfaen" w:cs="Sylfaen"/>
        </w:rPr>
        <w:t>թ</w:t>
      </w:r>
      <w:r w:rsidRPr="00D66129">
        <w:rPr>
          <w:rFonts w:ascii="Sylfaen" w:hAnsi="Sylfaen" w:cs="Sylfaen"/>
          <w:lang w:val="en-US"/>
        </w:rPr>
        <w:t xml:space="preserve">. </w:t>
      </w:r>
      <w:r>
        <w:rPr>
          <w:rFonts w:ascii="Sylfaen" w:hAnsi="Sylfaen" w:cs="Sylfaen"/>
          <w:lang w:val="en-US"/>
        </w:rPr>
        <w:t>N</w:t>
      </w:r>
      <w:r w:rsidRPr="00D66129">
        <w:rPr>
          <w:rFonts w:ascii="Sylfaen" w:hAnsi="Sylfaen" w:cs="Sylfaen"/>
          <w:lang w:val="en-US"/>
        </w:rPr>
        <w:t xml:space="preserve"> 12 </w:t>
      </w:r>
      <w:r>
        <w:rPr>
          <w:rFonts w:ascii="Sylfaen" w:hAnsi="Sylfaen" w:cs="Sylfaen"/>
        </w:rPr>
        <w:t>ինֆորմացիոն</w:t>
      </w:r>
      <w:r w:rsidRPr="00D6612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տեղեկագրի</w:t>
      </w:r>
      <w:r w:rsidR="004C63BA" w:rsidRPr="00F86EAE">
        <w:rPr>
          <w:rFonts w:ascii="Arial LatArm" w:hAnsi="Arial LatArm" w:cs="Sylfaen"/>
          <w:lang w:val="en-US"/>
        </w:rPr>
        <w:t>:</w:t>
      </w:r>
    </w:p>
    <w:p w:rsidR="004C63BA" w:rsidRPr="00F86EAE" w:rsidRDefault="004C63BA" w:rsidP="004C63BA">
      <w:pPr>
        <w:rPr>
          <w:rFonts w:ascii="Arial LatArm" w:hAnsi="Arial LatArm" w:cs="Sylfaen"/>
          <w:lang w:val="en-US"/>
        </w:rPr>
      </w:pPr>
    </w:p>
    <w:p w:rsidR="004C63BA" w:rsidRPr="00F86EAE" w:rsidRDefault="004C63BA" w:rsidP="004C63BA">
      <w:pPr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Համաձայն</w:t>
      </w:r>
      <w:r w:rsidR="00CA193F">
        <w:rPr>
          <w:rFonts w:ascii="Sylfaen" w:hAnsi="Sylfaen" w:cs="Sylfaen"/>
          <w:lang w:val="en-US"/>
        </w:rPr>
        <w:t xml:space="preserve">  </w:t>
      </w:r>
      <w:r w:rsidRPr="00F86EAE">
        <w:rPr>
          <w:rFonts w:ascii="Sylfaen" w:hAnsi="Sylfaen" w:cs="Sylfaen"/>
          <w:lang w:val="en-US"/>
        </w:rPr>
        <w:t>վերը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նշված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դրույթի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նախահաշվայի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արժեքները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որոշելիս</w:t>
      </w:r>
    </w:p>
    <w:p w:rsidR="004C63BA" w:rsidRPr="00F86EAE" w:rsidRDefault="00CA193F" w:rsidP="004C63BA">
      <w:pPr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Ը</w:t>
      </w:r>
      <w:r w:rsidR="004C63BA" w:rsidRPr="00F86EAE">
        <w:rPr>
          <w:rFonts w:ascii="Sylfaen" w:hAnsi="Sylfaen" w:cs="Sylfaen"/>
          <w:lang w:val="en-US"/>
        </w:rPr>
        <w:t>նդհանուր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գների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հիման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վրա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հաշվի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են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առնված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հետևյա</w:t>
      </w:r>
      <w:r>
        <w:rPr>
          <w:rFonts w:ascii="Sylfaen" w:hAnsi="Sylfaen" w:cs="Sylfaen"/>
          <w:lang w:val="en-US"/>
        </w:rPr>
        <w:t xml:space="preserve"> </w:t>
      </w:r>
      <w:r w:rsidR="004C63BA" w:rsidRPr="00F86EAE">
        <w:rPr>
          <w:rFonts w:ascii="Sylfaen" w:hAnsi="Sylfaen" w:cs="Sylfaen"/>
          <w:lang w:val="en-US"/>
        </w:rPr>
        <w:t>գործակիցները</w:t>
      </w:r>
      <w:r w:rsidR="004C63BA" w:rsidRPr="00F86EAE">
        <w:rPr>
          <w:rFonts w:ascii="Arial LatArm" w:hAnsi="Arial LatArm" w:cs="Sylfaen"/>
          <w:lang w:val="en-US"/>
        </w:rPr>
        <w:t>.</w:t>
      </w:r>
    </w:p>
    <w:p w:rsidR="004C63BA" w:rsidRPr="00F86EAE" w:rsidRDefault="004C63BA" w:rsidP="004C63BA">
      <w:pPr>
        <w:numPr>
          <w:ilvl w:val="0"/>
          <w:numId w:val="1"/>
        </w:numPr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Շինարարական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նյութերի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արժեքին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տրվածէ</w:t>
      </w:r>
      <w:r w:rsidRPr="00F86EAE">
        <w:rPr>
          <w:rFonts w:ascii="Arial LatArm" w:hAnsi="Arial LatArm" w:cs="Sylfaen"/>
          <w:lang w:val="en-US"/>
        </w:rPr>
        <w:t>.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Ա</w:t>
      </w:r>
      <w:r w:rsidRPr="00F86EAE">
        <w:rPr>
          <w:rFonts w:ascii="Arial LatArm" w:hAnsi="Arial LatArm" w:cs="Sylfaen"/>
          <w:lang w:val="en-US"/>
        </w:rPr>
        <w:t xml:space="preserve">. </w:t>
      </w:r>
      <w:r w:rsidRPr="00F86EAE">
        <w:rPr>
          <w:rFonts w:ascii="Sylfaen" w:hAnsi="Sylfaen" w:cs="Sylfaen"/>
          <w:lang w:val="en-US"/>
        </w:rPr>
        <w:t>Տրանսպորտային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ծախսերը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հաշվի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առնող</w:t>
      </w:r>
      <w:r w:rsidR="00CA193F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F86EAE">
        <w:rPr>
          <w:rFonts w:ascii="Arial LatArm" w:hAnsi="Arial LatArm" w:cs="Sylfaen"/>
          <w:lang w:val="en-US"/>
        </w:rPr>
        <w:t xml:space="preserve">  -1.07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Բ</w:t>
      </w:r>
      <w:r w:rsidRPr="00F86EAE">
        <w:rPr>
          <w:rFonts w:ascii="Arial LatArm" w:hAnsi="Arial LatArm" w:cs="Sylfaen"/>
          <w:lang w:val="en-US"/>
        </w:rPr>
        <w:t xml:space="preserve">. </w:t>
      </w:r>
      <w:r w:rsidRPr="00F86EAE">
        <w:rPr>
          <w:rFonts w:ascii="Sylfaen" w:hAnsi="Sylfaen" w:cs="Sylfaen"/>
          <w:lang w:val="en-US"/>
        </w:rPr>
        <w:t>Այլ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նյութերի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չափը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առնող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F86EAE">
        <w:rPr>
          <w:rFonts w:ascii="Arial LatArm" w:hAnsi="Arial LatArm" w:cs="Sylfaen"/>
          <w:lang w:val="en-US"/>
        </w:rPr>
        <w:t xml:space="preserve"> -1.05</w:t>
      </w:r>
    </w:p>
    <w:p w:rsidR="004C63BA" w:rsidRDefault="004C63BA" w:rsidP="004C63BA">
      <w:pPr>
        <w:ind w:left="360"/>
        <w:rPr>
          <w:rFonts w:asciiTheme="minorHAnsi" w:hAnsiTheme="minorHAnsi" w:cs="Sylfaen"/>
        </w:rPr>
      </w:pPr>
      <w:r w:rsidRPr="00F86EAE">
        <w:rPr>
          <w:rFonts w:ascii="Sylfaen" w:hAnsi="Sylfaen" w:cs="Sylfaen"/>
          <w:lang w:val="en-US"/>
        </w:rPr>
        <w:t>Գ</w:t>
      </w:r>
      <w:r w:rsidRPr="00F86EAE">
        <w:rPr>
          <w:rFonts w:ascii="Arial LatArm" w:hAnsi="Arial LatArm" w:cs="Sylfaen"/>
          <w:lang w:val="en-US"/>
        </w:rPr>
        <w:t xml:space="preserve">. </w:t>
      </w:r>
      <w:r w:rsidRPr="00F86EAE">
        <w:rPr>
          <w:rFonts w:ascii="Sylfaen" w:hAnsi="Sylfaen" w:cs="Sylfaen"/>
          <w:lang w:val="en-US"/>
        </w:rPr>
        <w:t>Պահեստային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փաթեթավորման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ծախսերը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առնող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F86EAE">
        <w:rPr>
          <w:rFonts w:ascii="Arial LatArm" w:hAnsi="Arial LatArm" w:cs="Sylfaen"/>
          <w:lang w:val="en-US"/>
        </w:rPr>
        <w:t xml:space="preserve">  1.02</w:t>
      </w:r>
    </w:p>
    <w:p w:rsidR="00D66129" w:rsidRPr="00D66129" w:rsidRDefault="00D66129" w:rsidP="004C63BA">
      <w:pPr>
        <w:ind w:left="360"/>
        <w:rPr>
          <w:rFonts w:ascii="Sylfaen" w:hAnsi="Sylfaen" w:cs="Sylfaen"/>
        </w:rPr>
      </w:pPr>
      <w:r>
        <w:rPr>
          <w:rFonts w:ascii="Sylfaen" w:hAnsi="Sylfaen" w:cs="Sylfaen"/>
        </w:rPr>
        <w:t>Դ</w:t>
      </w:r>
      <w:r w:rsidRPr="00D66129">
        <w:rPr>
          <w:rFonts w:asciiTheme="minorHAnsi" w:hAnsiTheme="minorHAnsi" w:cs="Sylfaen"/>
        </w:rPr>
        <w:t>.</w:t>
      </w:r>
      <w:r>
        <w:rPr>
          <w:rFonts w:asciiTheme="minorHAnsi" w:hAnsiTheme="minorHAnsi" w:cs="Sylfaen"/>
        </w:rPr>
        <w:t xml:space="preserve"> </w:t>
      </w:r>
      <w:r>
        <w:rPr>
          <w:rFonts w:ascii="Sylfaen" w:hAnsi="Sylfaen" w:cs="Sylfaen"/>
        </w:rPr>
        <w:t>Նյութերի ծախսի գործակից – 1,14596</w:t>
      </w:r>
    </w:p>
    <w:p w:rsidR="004C63BA" w:rsidRPr="00D66129" w:rsidRDefault="004C63BA" w:rsidP="004C63BA">
      <w:pPr>
        <w:ind w:left="360"/>
        <w:rPr>
          <w:rFonts w:asciiTheme="minorHAnsi" w:hAnsiTheme="minorHAnsi" w:cs="Sylfaen"/>
        </w:rPr>
      </w:pPr>
      <w:r w:rsidRPr="00D66129">
        <w:rPr>
          <w:rFonts w:ascii="Arial LatArm" w:hAnsi="Arial LatArm" w:cs="Sylfaen"/>
        </w:rPr>
        <w:t xml:space="preserve">2. </w:t>
      </w:r>
      <w:r w:rsidRPr="00F86EAE">
        <w:rPr>
          <w:rFonts w:ascii="Sylfaen" w:hAnsi="Sylfaen" w:cs="Sylfaen"/>
          <w:lang w:val="en-US"/>
        </w:rPr>
        <w:t>Աշխատավարձի</w:t>
      </w:r>
      <w:r w:rsidR="00D66129">
        <w:rPr>
          <w:rFonts w:ascii="Sylfaen" w:hAnsi="Sylfaen" w:cs="Sylfaen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D66129">
        <w:rPr>
          <w:rFonts w:ascii="Arial LatArm" w:hAnsi="Arial LatArm" w:cs="Sylfaen"/>
        </w:rPr>
        <w:t xml:space="preserve">   -</w:t>
      </w:r>
      <w:r w:rsidR="00D66129">
        <w:rPr>
          <w:rFonts w:asciiTheme="minorHAnsi" w:hAnsiTheme="minorHAnsi" w:cs="Sylfaen"/>
        </w:rPr>
        <w:t>2,07843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Arial LatArm" w:hAnsi="Arial LatArm" w:cs="Sylfaen"/>
          <w:lang w:val="en-US"/>
        </w:rPr>
        <w:t xml:space="preserve">3. </w:t>
      </w:r>
      <w:r w:rsidRPr="00F86EAE">
        <w:rPr>
          <w:rFonts w:ascii="Sylfaen" w:hAnsi="Sylfaen" w:cs="Sylfaen"/>
          <w:lang w:val="en-US"/>
        </w:rPr>
        <w:t>Մեքենամեխանիզմների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շահագործման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գործակից</w:t>
      </w:r>
      <w:r w:rsidRPr="00F86EAE">
        <w:rPr>
          <w:rFonts w:ascii="Arial LatArm" w:hAnsi="Arial LatArm" w:cs="Sylfaen"/>
          <w:lang w:val="en-US"/>
        </w:rPr>
        <w:t>-  2.85</w:t>
      </w:r>
      <w:r w:rsidR="004E32FA" w:rsidRPr="00F86EAE">
        <w:rPr>
          <w:rFonts w:ascii="Arial LatArm" w:hAnsi="Arial LatArm" w:cs="Sylfaen"/>
          <w:lang w:val="en-US"/>
        </w:rPr>
        <w:t>19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Arial LatArm" w:hAnsi="Arial LatArm" w:cs="Sylfaen"/>
          <w:lang w:val="en-US"/>
        </w:rPr>
        <w:t xml:space="preserve">4. </w:t>
      </w:r>
      <w:r w:rsidRPr="00F86EAE">
        <w:rPr>
          <w:rFonts w:ascii="Sylfaen" w:hAnsi="Sylfaen" w:cs="Sylfaen"/>
          <w:lang w:val="en-US"/>
        </w:rPr>
        <w:t>Շահույթ</w:t>
      </w:r>
      <w:r w:rsidRPr="00F86EAE">
        <w:rPr>
          <w:rFonts w:ascii="Arial LatArm" w:hAnsi="Arial LatArm" w:cs="Sylfaen"/>
          <w:lang w:val="en-US"/>
        </w:rPr>
        <w:t xml:space="preserve">  - 11 %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Համաձայն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ՀՀ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Քաղաքաշինության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նախարարության</w:t>
      </w:r>
      <w:r w:rsidRPr="00F86EAE">
        <w:rPr>
          <w:rFonts w:ascii="Arial LatArm" w:hAnsi="Arial LatArm" w:cs="Sylfaen"/>
          <w:lang w:val="en-US"/>
        </w:rPr>
        <w:t xml:space="preserve"> 21.08.2001</w:t>
      </w:r>
      <w:r w:rsidRPr="00F86EAE">
        <w:rPr>
          <w:rFonts w:ascii="Sylfaen" w:hAnsi="Sylfaen" w:cs="Sylfaen"/>
          <w:lang w:val="en-US"/>
        </w:rPr>
        <w:t>թ</w:t>
      </w:r>
      <w:r w:rsidRPr="00F86EAE">
        <w:rPr>
          <w:rFonts w:ascii="Arial LatArm" w:hAnsi="Arial LatArm" w:cs="Sylfaen"/>
          <w:lang w:val="en-US"/>
        </w:rPr>
        <w:t>.</w:t>
      </w:r>
      <w:r w:rsidRPr="00F86EAE">
        <w:rPr>
          <w:rFonts w:ascii="Sylfaen" w:hAnsi="Sylfaen" w:cs="Sylfaen"/>
          <w:lang w:val="en-US"/>
        </w:rPr>
        <w:t>թիվ</w:t>
      </w:r>
      <w:r w:rsidRPr="00F86EAE">
        <w:rPr>
          <w:rFonts w:ascii="Arial LatArm" w:hAnsi="Arial LatArm" w:cs="Sylfaen"/>
          <w:lang w:val="en-US"/>
        </w:rPr>
        <w:t xml:space="preserve"> 68 </w:t>
      </w:r>
      <w:r w:rsidRPr="00F86EAE">
        <w:rPr>
          <w:rFonts w:ascii="Sylfaen" w:hAnsi="Sylfaen" w:cs="Sylfaen"/>
          <w:lang w:val="en-US"/>
        </w:rPr>
        <w:t>հրամանի</w:t>
      </w:r>
      <w:r w:rsidR="00F86EAE">
        <w:rPr>
          <w:rFonts w:ascii="Sylfaen" w:hAnsi="Sylfaen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համաձայն</w:t>
      </w:r>
      <w:r w:rsidRPr="00F86EAE">
        <w:rPr>
          <w:rFonts w:ascii="Arial LatArm" w:hAnsi="Arial LatArm" w:cs="Sylfaen"/>
          <w:lang w:val="en-US"/>
        </w:rPr>
        <w:t>: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Նյութերի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ծախսերը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որոշված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են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ըստ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ՇՆևԿ</w:t>
      </w:r>
      <w:r w:rsidRPr="00F86EAE">
        <w:rPr>
          <w:rFonts w:ascii="Arial LatArm" w:hAnsi="Arial LatArm" w:cs="Sylfaen"/>
          <w:lang w:val="en-US"/>
        </w:rPr>
        <w:t>-</w:t>
      </w:r>
      <w:r w:rsidRPr="00F86EAE">
        <w:rPr>
          <w:rFonts w:ascii="Sylfaen" w:hAnsi="Sylfaen" w:cs="Sylfaen"/>
          <w:lang w:val="en-US"/>
        </w:rPr>
        <w:t>ին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համապատասխան</w:t>
      </w:r>
      <w:r w:rsidRPr="00F86EAE">
        <w:rPr>
          <w:rFonts w:ascii="Arial LatArm" w:hAnsi="Arial LatArm" w:cs="Sylfaen"/>
          <w:lang w:val="en-US"/>
        </w:rPr>
        <w:t>: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Ավելացված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արժեքի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հարկը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հաշվի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է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առնված</w:t>
      </w:r>
      <w:r w:rsidRPr="00F86EAE">
        <w:rPr>
          <w:rFonts w:ascii="Arial LatArm" w:hAnsi="Arial LatArm" w:cs="Sylfaen"/>
          <w:lang w:val="en-US"/>
        </w:rPr>
        <w:t xml:space="preserve">   20%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  <w:r w:rsidRPr="00F86EAE">
        <w:rPr>
          <w:rFonts w:ascii="Sylfaen" w:hAnsi="Sylfaen" w:cs="Sylfaen"/>
          <w:lang w:val="en-US"/>
        </w:rPr>
        <w:t>Շինարարության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ընդհանուր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արժեքը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կազմում</w:t>
      </w:r>
      <w:r w:rsidR="00F86EAE" w:rsidRPr="00F86EAE">
        <w:rPr>
          <w:rFonts w:ascii="Arial LatArm" w:hAnsi="Arial LatArm" w:cs="Sylfaen"/>
          <w:lang w:val="en-US"/>
        </w:rPr>
        <w:t xml:space="preserve"> </w:t>
      </w:r>
      <w:r w:rsidRPr="00F86EAE">
        <w:rPr>
          <w:rFonts w:ascii="Sylfaen" w:hAnsi="Sylfaen" w:cs="Sylfaen"/>
          <w:lang w:val="en-US"/>
        </w:rPr>
        <w:t>է</w:t>
      </w:r>
      <w:r w:rsidRPr="00F86EAE">
        <w:rPr>
          <w:rFonts w:ascii="Arial LatArm" w:hAnsi="Arial LatArm" w:cs="Sylfaen"/>
          <w:lang w:val="en-US"/>
        </w:rPr>
        <w:t xml:space="preserve">    -  </w:t>
      </w:r>
      <w:r w:rsidR="00F86EAE" w:rsidRPr="00F86EAE">
        <w:rPr>
          <w:rFonts w:ascii="Arial LatArm" w:hAnsi="Arial LatArm" w:cs="Sylfaen"/>
          <w:lang w:val="en-US"/>
        </w:rPr>
        <w:t>16537.38</w:t>
      </w:r>
      <w:r w:rsidR="004E32FA" w:rsidRPr="00F86EAE">
        <w:rPr>
          <w:rFonts w:ascii="Arial LatArm" w:hAnsi="Arial LatArm" w:cs="Sylfaen"/>
          <w:lang w:val="en-US"/>
        </w:rPr>
        <w:t xml:space="preserve"> </w:t>
      </w:r>
      <w:r w:rsidR="00BF5622" w:rsidRPr="00F86EAE">
        <w:rPr>
          <w:rFonts w:ascii="Sylfaen" w:hAnsi="Sylfaen" w:cs="Sylfaen"/>
          <w:lang w:val="en-US"/>
        </w:rPr>
        <w:t>հազ</w:t>
      </w:r>
      <w:r w:rsidR="00BF5622" w:rsidRPr="00F86EAE">
        <w:rPr>
          <w:rFonts w:ascii="Arial LatArm" w:hAnsi="Arial LatArm" w:cs="Sylfaen"/>
          <w:lang w:val="en-US"/>
        </w:rPr>
        <w:t>.</w:t>
      </w:r>
      <w:r w:rsidRPr="00F86EAE">
        <w:rPr>
          <w:rFonts w:ascii="Sylfaen" w:hAnsi="Sylfaen" w:cs="Sylfaen"/>
          <w:lang w:val="en-US"/>
        </w:rPr>
        <w:t>դր</w:t>
      </w: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</w:p>
    <w:p w:rsidR="004C63BA" w:rsidRPr="00F86EAE" w:rsidRDefault="004C63BA" w:rsidP="004C63BA">
      <w:pPr>
        <w:ind w:left="360"/>
        <w:rPr>
          <w:rFonts w:ascii="Arial LatArm" w:hAnsi="Arial LatArm" w:cs="Sylfaen"/>
          <w:lang w:val="en-US"/>
        </w:rPr>
      </w:pPr>
    </w:p>
    <w:p w:rsidR="004C63BA" w:rsidRDefault="004C63BA" w:rsidP="004C63BA">
      <w:pPr>
        <w:ind w:left="360"/>
        <w:rPr>
          <w:rFonts w:ascii="Sylfaen" w:hAnsi="Sylfaen" w:cs="Sylfaen"/>
          <w:lang w:val="en-US"/>
        </w:rPr>
      </w:pPr>
    </w:p>
    <w:p w:rsidR="004C63BA" w:rsidRDefault="004C63BA" w:rsidP="004C63BA">
      <w:pPr>
        <w:ind w:left="360"/>
        <w:rPr>
          <w:rFonts w:ascii="Sylfaen" w:hAnsi="Sylfaen" w:cs="Sylfaen"/>
          <w:lang w:val="en-US"/>
        </w:rPr>
      </w:pPr>
    </w:p>
    <w:p w:rsidR="004C63BA" w:rsidRPr="006949C2" w:rsidRDefault="004C63BA" w:rsidP="004C63BA">
      <w:pPr>
        <w:ind w:left="360"/>
        <w:rPr>
          <w:rFonts w:ascii="Sylfaen" w:hAnsi="Sylfaen" w:cs="Sylfaen"/>
          <w:lang w:val="en-US"/>
        </w:rPr>
      </w:pPr>
      <w:r w:rsidRPr="00107E4A">
        <w:rPr>
          <w:rFonts w:ascii="Sylfaen" w:hAnsi="Sylfaen" w:cs="Sylfaen"/>
          <w:b/>
          <w:lang w:val="en-US"/>
        </w:rPr>
        <w:t>Կազմեց</w:t>
      </w:r>
      <w:r>
        <w:rPr>
          <w:rFonts w:ascii="Sylfaen" w:hAnsi="Sylfaen" w:cs="Sylfaen"/>
          <w:lang w:val="en-US"/>
        </w:rPr>
        <w:t xml:space="preserve">  --------------------</w:t>
      </w:r>
      <w:r w:rsidR="00BF5622" w:rsidRPr="00BF5622">
        <w:rPr>
          <w:rFonts w:ascii="Sylfaen" w:hAnsi="Sylfaen" w:cs="Sylfaen"/>
          <w:b/>
          <w:lang w:val="en-US"/>
        </w:rPr>
        <w:t xml:space="preserve"> Ա. Պապոյան</w:t>
      </w:r>
    </w:p>
    <w:p w:rsidR="00274BEB" w:rsidRPr="00BD7266" w:rsidRDefault="00274BEB">
      <w:pPr>
        <w:rPr>
          <w:lang w:val="en-US"/>
        </w:rPr>
      </w:pPr>
    </w:p>
    <w:sectPr w:rsidR="00274BEB" w:rsidRPr="00BD7266" w:rsidSect="00A86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25788"/>
    <w:multiLevelType w:val="hybridMultilevel"/>
    <w:tmpl w:val="79927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1AC6"/>
    <w:rsid w:val="00274BEB"/>
    <w:rsid w:val="004052DA"/>
    <w:rsid w:val="004C63BA"/>
    <w:rsid w:val="004E32FA"/>
    <w:rsid w:val="00A11AC6"/>
    <w:rsid w:val="00A86D4D"/>
    <w:rsid w:val="00BB627D"/>
    <w:rsid w:val="00BC2F72"/>
    <w:rsid w:val="00BD7266"/>
    <w:rsid w:val="00BF5622"/>
    <w:rsid w:val="00CA193F"/>
    <w:rsid w:val="00D66129"/>
    <w:rsid w:val="00F8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masivec</dc:creator>
  <cp:keywords/>
  <dc:description/>
  <cp:lastModifiedBy>User</cp:lastModifiedBy>
  <cp:revision>11</cp:revision>
  <dcterms:created xsi:type="dcterms:W3CDTF">2015-07-23T06:52:00Z</dcterms:created>
  <dcterms:modified xsi:type="dcterms:W3CDTF">2016-04-13T07:44:00Z</dcterms:modified>
</cp:coreProperties>
</file>