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F93EDD">
        <w:rPr>
          <w:rFonts w:ascii="GHEA Grapalat" w:hAnsi="GHEA Grapalat"/>
          <w:i w:val="0"/>
          <w:lang w:val="hy-AM"/>
        </w:rPr>
        <w:t>ապրիլի</w:t>
      </w:r>
      <w:r w:rsidRPr="00DC1860">
        <w:rPr>
          <w:rFonts w:ascii="GHEA Grapalat" w:hAnsi="GHEA Grapalat"/>
          <w:i w:val="0"/>
          <w:lang w:val="af-ZA"/>
        </w:rPr>
        <w:t>»  «</w:t>
      </w:r>
      <w:r w:rsidR="003C7385">
        <w:rPr>
          <w:rFonts w:ascii="GHEA Grapalat" w:hAnsi="GHEA Grapalat"/>
          <w:i w:val="0"/>
          <w:lang w:val="af-ZA"/>
        </w:rPr>
        <w:t xml:space="preserve"> 2</w:t>
      </w:r>
      <w:r w:rsidR="00F93EDD">
        <w:rPr>
          <w:rFonts w:ascii="GHEA Grapalat" w:hAnsi="GHEA Grapalat"/>
          <w:i w:val="0"/>
          <w:lang w:val="hy-AM"/>
        </w:rPr>
        <w:t>9</w:t>
      </w:r>
      <w:r w:rsidR="003C7385">
        <w:rPr>
          <w:rFonts w:ascii="GHEA Grapalat" w:hAnsi="GHEA Grapalat"/>
          <w:i w:val="0"/>
          <w:lang w:val="af-ZA"/>
        </w:rPr>
        <w:t xml:space="preserve"> </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F93EDD">
        <w:rPr>
          <w:rFonts w:ascii="GHEA Grapalat" w:hAnsi="GHEA Grapalat"/>
          <w:i w:val="0"/>
          <w:lang w:val="hy-AM"/>
        </w:rPr>
        <w:t>16/42</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72548A">
        <w:rPr>
          <w:rFonts w:ascii="GHEA Grapalat" w:hAnsi="GHEA Grapalat"/>
          <w:i w:val="0"/>
          <w:lang w:val="hy-AM"/>
        </w:rPr>
        <w:t xml:space="preserve"> սպորտային </w:t>
      </w:r>
      <w:r w:rsidR="009E367D">
        <w:rPr>
          <w:rFonts w:ascii="GHEA Grapalat" w:hAnsi="GHEA Grapalat"/>
          <w:i w:val="0"/>
          <w:lang w:val="hy-AM"/>
        </w:rPr>
        <w:t xml:space="preserve"> </w:t>
      </w:r>
      <w:r w:rsidR="00A33BAA">
        <w:rPr>
          <w:rFonts w:ascii="GHEA Grapalat" w:hAnsi="GHEA Grapalat"/>
          <w:i w:val="0"/>
          <w:lang w:val="hy-AM"/>
        </w:rPr>
        <w:t xml:space="preserve">միջոցառումների կազմակերպման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Pr="00F93EDD">
        <w:rPr>
          <w:rFonts w:ascii="GHEA Grapalat" w:hAnsi="GHEA Grapalat"/>
          <w:b/>
          <w:i w:val="0"/>
          <w:lang w:val="af-ZA"/>
        </w:rPr>
        <w:t>«</w:t>
      </w:r>
      <w:r w:rsidR="001D3B79" w:rsidRPr="00F93EDD">
        <w:rPr>
          <w:rFonts w:ascii="GHEA Grapalat" w:hAnsi="GHEA Grapalat"/>
          <w:b/>
          <w:i w:val="0"/>
          <w:lang w:val="hy-AM"/>
        </w:rPr>
        <w:t xml:space="preserve"> </w:t>
      </w:r>
      <w:r w:rsidR="00F93EDD" w:rsidRPr="00F93EDD">
        <w:rPr>
          <w:rFonts w:ascii="GHEA Grapalat" w:hAnsi="GHEA Grapalat"/>
          <w:b/>
          <w:i w:val="0"/>
          <w:lang w:val="hy-AM"/>
        </w:rPr>
        <w:t>մայիսի</w:t>
      </w:r>
      <w:r w:rsidR="001D3B79" w:rsidRPr="00F93EDD">
        <w:rPr>
          <w:rFonts w:ascii="GHEA Grapalat" w:hAnsi="GHEA Grapalat"/>
          <w:b/>
          <w:i w:val="0"/>
          <w:lang w:val="hy-AM"/>
        </w:rPr>
        <w:t xml:space="preserve"> </w:t>
      </w:r>
      <w:r w:rsidRPr="00F93EDD">
        <w:rPr>
          <w:rFonts w:ascii="GHEA Grapalat" w:hAnsi="GHEA Grapalat"/>
          <w:b/>
          <w:i w:val="0"/>
          <w:lang w:val="af-ZA"/>
        </w:rPr>
        <w:t>» «</w:t>
      </w:r>
      <w:r w:rsidR="00D839CD" w:rsidRPr="00F93EDD">
        <w:rPr>
          <w:rFonts w:ascii="GHEA Grapalat" w:hAnsi="GHEA Grapalat"/>
          <w:b/>
          <w:i w:val="0"/>
          <w:lang w:val="hy-AM"/>
        </w:rPr>
        <w:t xml:space="preserve"> </w:t>
      </w:r>
      <w:r w:rsidR="00F93EDD" w:rsidRPr="00F93EDD">
        <w:rPr>
          <w:rFonts w:ascii="GHEA Grapalat" w:hAnsi="GHEA Grapalat"/>
          <w:b/>
          <w:i w:val="0"/>
          <w:lang w:val="hy-AM"/>
        </w:rPr>
        <w:t>12</w:t>
      </w:r>
      <w:r w:rsidR="00D839CD" w:rsidRPr="00F93EDD">
        <w:rPr>
          <w:rFonts w:ascii="GHEA Grapalat" w:hAnsi="GHEA Grapalat"/>
          <w:b/>
          <w:i w:val="0"/>
          <w:lang w:val="hy-AM"/>
        </w:rPr>
        <w:t xml:space="preserve"> </w:t>
      </w:r>
      <w:r w:rsidRPr="00F93EDD">
        <w:rPr>
          <w:rFonts w:ascii="GHEA Grapalat" w:hAnsi="GHEA Grapalat"/>
          <w:b/>
          <w:i w:val="0"/>
          <w:lang w:val="af-ZA"/>
        </w:rPr>
        <w:t>»-ին</w:t>
      </w:r>
      <w:r w:rsidRPr="00DC1860">
        <w:rPr>
          <w:rFonts w:ascii="GHEA Grapalat" w:hAnsi="GHEA Grapalat"/>
          <w:i w:val="0"/>
          <w:lang w:val="af-ZA"/>
        </w:rPr>
        <w:t xml:space="preserve"> </w:t>
      </w:r>
      <w:r w:rsidRPr="003677C3">
        <w:rPr>
          <w:rFonts w:ascii="GHEA Grapalat" w:hAnsi="GHEA Grapalat"/>
          <w:b/>
          <w:i w:val="0"/>
          <w:lang w:val="af-ZA"/>
        </w:rPr>
        <w:t>ժամը «</w:t>
      </w:r>
      <w:r w:rsidR="006D587B" w:rsidRPr="003677C3">
        <w:rPr>
          <w:rFonts w:ascii="GHEA Grapalat" w:hAnsi="GHEA Grapalat"/>
          <w:b/>
          <w:i w:val="0"/>
          <w:lang w:val="hy-AM"/>
        </w:rPr>
        <w:t>15:00</w:t>
      </w:r>
      <w:r w:rsidRPr="003677C3">
        <w:rPr>
          <w:rFonts w:ascii="GHEA Grapalat" w:hAnsi="GHEA Grapalat"/>
          <w:b/>
          <w:i w:val="0"/>
          <w:lang w:val="af-ZA"/>
        </w:rPr>
        <w:t>»-ին</w:t>
      </w:r>
      <w:r w:rsidRPr="00DC1860">
        <w:rPr>
          <w:rFonts w:ascii="GHEA Grapalat" w:hAnsi="GHEA Grapalat"/>
          <w:i w:val="0"/>
          <w:lang w:val="af-ZA"/>
        </w:rPr>
        <w:t xml:space="preserve">։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F93EDD">
        <w:rPr>
          <w:rFonts w:ascii="GHEA Grapalat" w:hAnsi="GHEA Grapalat"/>
          <w:i w:val="0"/>
          <w:lang w:val="hy-AM"/>
        </w:rPr>
        <w:t>1</w:t>
      </w:r>
      <w:r>
        <w:rPr>
          <w:rFonts w:ascii="GHEA Grapalat" w:hAnsi="GHEA Grapalat"/>
          <w:i w:val="0"/>
          <w:lang w:val="hy-AM"/>
        </w:rPr>
        <w:t>514</w:t>
      </w:r>
      <w:r w:rsidR="00F93EDD">
        <w:rPr>
          <w:rFonts w:ascii="GHEA Grapalat" w:hAnsi="GHEA Grapalat"/>
          <w:i w:val="0"/>
          <w:lang w:val="hy-AM"/>
        </w:rPr>
        <w:t>375</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F93EDD">
        <w:rPr>
          <w:rFonts w:ascii="GHEA Grapalat" w:hAnsi="GHEA Grapalat" w:cs="Sylfaen"/>
          <w:i/>
          <w:sz w:val="22"/>
          <w:lang w:val="hy-AM"/>
        </w:rPr>
        <w:t>16/42</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72548A">
        <w:rPr>
          <w:rFonts w:ascii="GHEA Grapalat" w:hAnsi="GHEA Grapalat" w:cs="Times Armenian"/>
          <w:i/>
          <w:sz w:val="22"/>
          <w:lang w:val="hy-AM"/>
        </w:rPr>
        <w:t>ապրիլի</w:t>
      </w:r>
      <w:r w:rsidRPr="00434944">
        <w:rPr>
          <w:rFonts w:ascii="GHEA Grapalat" w:hAnsi="GHEA Grapalat" w:cs="Sylfaen"/>
          <w:i/>
          <w:sz w:val="22"/>
          <w:lang w:val="af-ZA"/>
        </w:rPr>
        <w:t xml:space="preserve"> </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72548A">
        <w:rPr>
          <w:rFonts w:ascii="GHEA Grapalat" w:hAnsi="GHEA Grapalat" w:cs="Times Armenian"/>
          <w:i/>
          <w:sz w:val="22"/>
          <w:lang w:val="hy-AM"/>
        </w:rPr>
        <w:t>29</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9D4E8C">
        <w:rPr>
          <w:rFonts w:ascii="GHEA Grapalat" w:hAnsi="GHEA Grapalat" w:cs="Times Armenian"/>
          <w:lang w:val="hy-AM"/>
        </w:rPr>
        <w:t xml:space="preserve">ՍՊՈՐՏԱՅԻՆ </w:t>
      </w:r>
      <w:r w:rsidR="00A66986">
        <w:rPr>
          <w:rFonts w:ascii="GHEA Grapalat" w:hAnsi="GHEA Grapalat" w:cs="Times Armenian"/>
          <w:lang w:val="hy-AM"/>
        </w:rPr>
        <w:t xml:space="preserve">ՄԻՋՈՑԱՌՈՒՄՆԵՐԻ ԿԱԶՄԱԿԵՐՊՄԱՆ ԾԱՌԱՅՈՒԹՅՈՒՆՆԵՐԻ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A66986">
        <w:rPr>
          <w:rFonts w:ascii="GHEA Grapalat" w:hAnsi="GHEA Grapalat" w:cs="Times Armenian"/>
          <w:lang w:val="hy-AM"/>
        </w:rPr>
        <w:t>ՄԻՋՈՑԱՌՈՒՄՆԵՐԻ ԿԱԶՄԱԿԵՐՊՄԱՆ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72548A" w:rsidRPr="0072548A">
        <w:rPr>
          <w:rFonts w:ascii="GHEA Grapalat" w:hAnsi="GHEA Grapalat" w:cs="Times Armenian"/>
          <w:sz w:val="20"/>
          <w:lang w:val="hy-AM"/>
        </w:rPr>
        <w:t>սպորտային</w:t>
      </w:r>
      <w:r w:rsidR="0072548A">
        <w:rPr>
          <w:rFonts w:ascii="GHEA Grapalat" w:hAnsi="GHEA Grapalat"/>
          <w:i/>
          <w:lang w:val="hy-AM"/>
        </w:rPr>
        <w:t xml:space="preserve"> </w:t>
      </w:r>
      <w:r w:rsidR="0072548A">
        <w:rPr>
          <w:rFonts w:ascii="GHEA Grapalat" w:hAnsi="GHEA Grapalat"/>
          <w:lang w:val="hy-AM"/>
        </w:rPr>
        <w:t xml:space="preserve"> </w:t>
      </w:r>
      <w:r w:rsidR="00A66986">
        <w:rPr>
          <w:rFonts w:ascii="GHEA Grapalat" w:hAnsi="GHEA Grapalat" w:cs="Times Armenian"/>
          <w:sz w:val="20"/>
          <w:lang w:val="hy-AM"/>
        </w:rPr>
        <w:t xml:space="preserve">միջոցառումների կազմակերպման </w:t>
      </w:r>
      <w:r w:rsidR="005E5503" w:rsidRPr="00A66986">
        <w:rPr>
          <w:rFonts w:ascii="GHEA Grapalat" w:hAnsi="GHEA Grapalat" w:cs="Times Armenian"/>
          <w:sz w:val="20"/>
          <w:lang w:val="hy-AM"/>
        </w:rPr>
        <w:t>ծառայությունների</w:t>
      </w:r>
      <w:r w:rsidRPr="00A66986">
        <w:rPr>
          <w:rFonts w:ascii="GHEA Grapalat" w:hAnsi="GHEA Grapalat" w:cs="Times Armenian"/>
          <w:sz w:val="20"/>
          <w:lang w:val="hy-AM"/>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F93EDD">
        <w:rPr>
          <w:rFonts w:ascii="GHEA Grapalat" w:hAnsi="GHEA Grapalat" w:cs="Sylfaen"/>
          <w:sz w:val="20"/>
          <w:lang w:val="hy-AM"/>
        </w:rPr>
        <w:t>16/42</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72548A" w:rsidRPr="0072548A">
        <w:rPr>
          <w:rFonts w:ascii="GHEA Grapalat" w:hAnsi="GHEA Grapalat" w:cs="Times Armenian"/>
          <w:lang w:val="hy-AM"/>
        </w:rPr>
        <w:t xml:space="preserve">սպորտային </w:t>
      </w:r>
      <w:r w:rsidR="00A66986">
        <w:rPr>
          <w:rFonts w:ascii="GHEA Grapalat" w:hAnsi="GHEA Grapalat" w:cs="Times Armenian"/>
          <w:lang w:val="hy-AM"/>
        </w:rPr>
        <w:t xml:space="preserve">միջոցառումների կազմակերպման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72548A">
        <w:rPr>
          <w:rFonts w:ascii="GHEA Grapalat" w:hAnsi="GHEA Grapalat"/>
          <w:lang w:val="hy-AM"/>
        </w:rPr>
        <w:t>15</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1E7A9D" w:rsidRPr="009D4E8C" w:rsidTr="00CA7535">
        <w:trPr>
          <w:trHeight w:val="548"/>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8634" w:type="dxa"/>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Sylfaen"/>
                <w:sz w:val="20"/>
                <w:szCs w:val="20"/>
                <w:lang w:val="hy-AM"/>
              </w:rPr>
              <w:t>«Երեխաների պաշտպանության միջազգային օրվան նվիրված մարզահամերհային</w:t>
            </w:r>
            <w:r>
              <w:rPr>
                <w:rFonts w:ascii="Sylfaen" w:hAnsi="Sylfaen" w:cs="Sylfaen"/>
                <w:sz w:val="20"/>
                <w:szCs w:val="20"/>
                <w:lang w:val="hy-AM"/>
              </w:rPr>
              <w:t xml:space="preserve"> </w:t>
            </w:r>
            <w:r w:rsidRPr="004001C5">
              <w:rPr>
                <w:rFonts w:ascii="Sylfaen" w:hAnsi="Sylfaen" w:cs="Sylfaen"/>
                <w:sz w:val="20"/>
                <w:szCs w:val="20"/>
                <w:lang w:val="hy-AM"/>
              </w:rPr>
              <w:t>տոնահանդես, Երևանի 12 վարչական շրջանների մանկապարտեզների թիմերի մասնակցությամբ» մարզամշակութային միջոցառման կազմակերպման և անցկացման ծառայությունների 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8634" w:type="dxa"/>
            <w:vAlign w:val="center"/>
          </w:tcPr>
          <w:p w:rsidR="001E7A9D" w:rsidRPr="001E7A9D" w:rsidRDefault="001E7A9D" w:rsidP="00840609">
            <w:pPr>
              <w:jc w:val="center"/>
              <w:rPr>
                <w:rFonts w:ascii="Sylfaen" w:hAnsi="Sylfaen" w:cs="Sylfaen"/>
                <w:sz w:val="20"/>
                <w:szCs w:val="20"/>
                <w:lang w:val="hy-AM"/>
              </w:rPr>
            </w:pPr>
            <w:r w:rsidRPr="004001C5">
              <w:rPr>
                <w:rFonts w:ascii="Sylfaen" w:hAnsi="Sylfaen" w:cs="Sylfaen"/>
                <w:sz w:val="20"/>
                <w:szCs w:val="20"/>
                <w:lang w:val="hy-AM"/>
              </w:rPr>
              <w:t>«Լավագույն մարզական ընտանիք» հանրապետական մրցույթի երևանյան փուլի</w:t>
            </w:r>
            <w:r>
              <w:rPr>
                <w:rFonts w:ascii="Sylfaen" w:hAnsi="Sylfaen" w:cs="Sylfaen"/>
                <w:sz w:val="20"/>
                <w:szCs w:val="20"/>
                <w:lang w:val="hy-AM"/>
              </w:rPr>
              <w:t xml:space="preserve"> </w:t>
            </w:r>
            <w:r w:rsidRPr="001E7A9D">
              <w:rPr>
                <w:rFonts w:ascii="Sylfaen" w:hAnsi="Sylfaen" w:cs="Sylfaen"/>
                <w:sz w:val="20"/>
                <w:szCs w:val="20"/>
                <w:lang w:val="hy-AM"/>
              </w:rPr>
              <w:t>անցկացման ծառայությունների 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8634" w:type="dxa"/>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Sylfaen"/>
                <w:sz w:val="20"/>
                <w:szCs w:val="20"/>
                <w:lang w:val="hy-AM"/>
              </w:rPr>
              <w:t>«Ակրոբատիկ մարմնամարզության Երևան քաղաքի առաջնություն» մարզական միջոցառման կազմակերպման և անցկացման ծառայությունների</w:t>
            </w:r>
            <w:r>
              <w:rPr>
                <w:rFonts w:ascii="Sylfaen" w:hAnsi="Sylfaen" w:cs="Sylfaen"/>
                <w:sz w:val="20"/>
                <w:szCs w:val="20"/>
                <w:lang w:val="hy-AM"/>
              </w:rPr>
              <w:t xml:space="preserve"> </w:t>
            </w:r>
            <w:r w:rsidRPr="004001C5">
              <w:rPr>
                <w:rFonts w:ascii="Sylfaen" w:hAnsi="Sylfaen" w:cs="Sylfaen"/>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8634" w:type="dxa"/>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 xml:space="preserve">«Աթլետիկայի Երևան քաղաքի առաջնություն» մարզական </w:t>
            </w:r>
            <w:r>
              <w:rPr>
                <w:rFonts w:ascii="Sylfaen" w:hAnsi="Sylfaen" w:cs="Sylfaen"/>
                <w:sz w:val="20"/>
                <w:szCs w:val="20"/>
                <w:lang w:val="hy-AM"/>
              </w:rPr>
              <w:t>մ</w:t>
            </w:r>
            <w:r w:rsidRPr="004001C5">
              <w:rPr>
                <w:rFonts w:ascii="Sylfaen" w:hAnsi="Sylfaen" w:cs="Sylfaen"/>
                <w:sz w:val="20"/>
                <w:szCs w:val="20"/>
                <w:lang w:val="de-DE"/>
              </w:rPr>
              <w:t>իջոցառման կազմակերպման և անցկացման ծառայությունների 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8634" w:type="dxa"/>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«Ավիացիոն մարզաձևի Երևան քաղաքի առաջնություն» մարզական միջոցառման կազմակերպման և անցկացման ծառայությունների 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8634" w:type="dxa"/>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Հեծանվասպորտի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8634" w:type="dxa"/>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Հրաձգության</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8634" w:type="dxa"/>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Վոլեյբոլի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de-DE"/>
              </w:rPr>
              <w:br/>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8634" w:type="dxa"/>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Վինդսերֆինգի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8634" w:type="dxa"/>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Arial"/>
                <w:iCs/>
                <w:sz w:val="20"/>
                <w:szCs w:val="20"/>
                <w:lang w:val="hy-AM"/>
              </w:rPr>
              <w:t>«Մոսկվայի օրերը Երևանում» միջոցառման շրջանակում մարզական պատանեկան</w:t>
            </w:r>
            <w:r w:rsidRPr="004001C5">
              <w:rPr>
                <w:rFonts w:ascii="Sylfaen" w:hAnsi="Sylfaen" w:cs="Arial"/>
                <w:iCs/>
                <w:sz w:val="20"/>
                <w:szCs w:val="20"/>
                <w:lang w:val="de-DE"/>
              </w:rPr>
              <w:t xml:space="preserve"> </w:t>
            </w:r>
            <w:r w:rsidRPr="004001C5">
              <w:rPr>
                <w:rFonts w:ascii="Sylfaen" w:hAnsi="Sylfaen" w:cs="Arial"/>
                <w:iCs/>
                <w:sz w:val="20"/>
                <w:szCs w:val="20"/>
                <w:lang w:val="hy-AM"/>
              </w:rPr>
              <w:t>խաղեր</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Pr>
                <w:rFonts w:ascii="Sylfaen" w:hAnsi="Sylfaen" w:cs="Arial"/>
                <w:iCs/>
                <w:sz w:val="20"/>
                <w:szCs w:val="20"/>
                <w:lang w:val="hy-AM"/>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8634" w:type="dxa"/>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hy-AM"/>
              </w:rPr>
              <w:t>Աթլետիկայի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բակային</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ու</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8634" w:type="dxa"/>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Arial"/>
                <w:iCs/>
                <w:sz w:val="20"/>
                <w:szCs w:val="20"/>
                <w:lang w:val="hy-AM"/>
              </w:rPr>
              <w:t>Հաշմանդամություն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ունեցող</w:t>
            </w:r>
            <w:r w:rsidRPr="004001C5">
              <w:rPr>
                <w:rFonts w:ascii="Sylfaen" w:hAnsi="Sylfaen" w:cs="Arial"/>
                <w:iCs/>
                <w:sz w:val="20"/>
                <w:szCs w:val="20"/>
                <w:lang w:val="de-DE"/>
              </w:rPr>
              <w:t xml:space="preserve"> </w:t>
            </w:r>
            <w:r w:rsidRPr="004001C5">
              <w:rPr>
                <w:rFonts w:ascii="Sylfaen" w:hAnsi="Sylfaen" w:cs="Arial"/>
                <w:iCs/>
                <w:sz w:val="20"/>
                <w:szCs w:val="20"/>
                <w:lang w:val="hy-AM"/>
              </w:rPr>
              <w:t>անձանց</w:t>
            </w:r>
            <w:r w:rsidRPr="004001C5">
              <w:rPr>
                <w:rFonts w:ascii="Sylfaen" w:hAnsi="Sylfaen" w:cs="Arial"/>
                <w:iCs/>
                <w:sz w:val="20"/>
                <w:szCs w:val="20"/>
                <w:lang w:val="de-DE"/>
              </w:rPr>
              <w:t xml:space="preserve"> </w:t>
            </w:r>
            <w:r w:rsidRPr="004001C5">
              <w:rPr>
                <w:rFonts w:ascii="Sylfaen" w:hAnsi="Sylfaen" w:cs="Arial"/>
                <w:iCs/>
                <w:sz w:val="20"/>
                <w:szCs w:val="20"/>
                <w:lang w:val="hy-AM"/>
              </w:rPr>
              <w:t>ստեղծագործությունների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ցուցահանդես</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համերգային</w:t>
            </w:r>
            <w:r w:rsidRPr="004001C5">
              <w:rPr>
                <w:rFonts w:ascii="Sylfaen" w:hAnsi="Sylfaen" w:cs="Arial"/>
                <w:iCs/>
                <w:sz w:val="20"/>
                <w:szCs w:val="20"/>
                <w:lang w:val="de-DE"/>
              </w:rPr>
              <w:t xml:space="preserve"> </w:t>
            </w:r>
            <w:r w:rsidRPr="004001C5">
              <w:rPr>
                <w:rFonts w:ascii="Sylfaen" w:hAnsi="Sylfaen" w:cs="Arial"/>
                <w:iCs/>
                <w:sz w:val="20"/>
                <w:szCs w:val="20"/>
                <w:lang w:val="hy-AM"/>
              </w:rPr>
              <w:t>ծրագիր</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8634" w:type="dxa"/>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Sylfaen"/>
                <w:sz w:val="20"/>
                <w:szCs w:val="20"/>
                <w:lang w:val="de-DE"/>
              </w:rPr>
              <w:t>«Երևանյան ամառ 2016» միջոցառման շրջանակում Երևանի «Ջրաշխարհ համալիրում» մարզամշակութային միջոցառման ու մոտոկրոսի կազմակերպման և անցկացման ծառայությունների մատուցում։</w:t>
            </w:r>
          </w:p>
        </w:tc>
      </w:tr>
      <w:tr w:rsidR="001E7A9D" w:rsidRPr="009D4E8C" w:rsidTr="00A66986">
        <w:trPr>
          <w:trHeight w:val="255"/>
        </w:trPr>
        <w:tc>
          <w:tcPr>
            <w:tcW w:w="1498" w:type="dxa"/>
            <w:vAlign w:val="center"/>
          </w:tcPr>
          <w:p w:rsidR="001E7A9D" w:rsidRPr="0072548A"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8634" w:type="dxa"/>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«Մարզաառողջարարական հետիոտն արշավ» մարզական, ճանաչողական</w:t>
            </w:r>
          </w:p>
          <w:p w:rsidR="001E7A9D" w:rsidRPr="004001C5" w:rsidRDefault="001E7A9D" w:rsidP="00840609">
            <w:pPr>
              <w:jc w:val="center"/>
              <w:rPr>
                <w:rFonts w:ascii="Sylfaen" w:hAnsi="Sylfaen" w:cs="Arial"/>
                <w:iCs/>
                <w:sz w:val="20"/>
                <w:szCs w:val="20"/>
                <w:lang w:val="hy-AM"/>
              </w:rPr>
            </w:pPr>
            <w:r w:rsidRPr="004001C5">
              <w:rPr>
                <w:rFonts w:ascii="Sylfaen" w:hAnsi="Sylfaen" w:cs="Sylfaen"/>
                <w:sz w:val="20"/>
                <w:szCs w:val="20"/>
                <w:lang w:val="de-DE"/>
              </w:rPr>
              <w:t>միջոցառման կազմակերպման և անցկացման ծառայությունների մատուցում։</w:t>
            </w:r>
          </w:p>
        </w:tc>
      </w:tr>
      <w:tr w:rsidR="001E7A9D" w:rsidRPr="009D4E8C" w:rsidTr="00A66986">
        <w:trPr>
          <w:trHeight w:val="255"/>
        </w:trPr>
        <w:tc>
          <w:tcPr>
            <w:tcW w:w="1498" w:type="dxa"/>
            <w:vAlign w:val="center"/>
          </w:tcPr>
          <w:p w:rsidR="001E7A9D" w:rsidRDefault="001E7A9D"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8634" w:type="dxa"/>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Arial"/>
                <w:iCs/>
                <w:sz w:val="20"/>
                <w:szCs w:val="20"/>
                <w:lang w:val="hy-AM"/>
              </w:rPr>
              <w:t>ՀՀ</w:t>
            </w:r>
            <w:r w:rsidRPr="004001C5">
              <w:rPr>
                <w:rFonts w:ascii="Sylfaen" w:hAnsi="Sylfaen" w:cs="Arial"/>
                <w:iCs/>
                <w:sz w:val="20"/>
                <w:szCs w:val="20"/>
                <w:lang w:val="de-DE"/>
              </w:rPr>
              <w:t xml:space="preserve"> </w:t>
            </w:r>
            <w:r w:rsidRPr="004001C5">
              <w:rPr>
                <w:rFonts w:ascii="Sylfaen" w:hAnsi="Sylfaen" w:cs="Arial"/>
                <w:iCs/>
                <w:sz w:val="20"/>
                <w:szCs w:val="20"/>
                <w:lang w:val="hy-AM"/>
              </w:rPr>
              <w:t>նախագահի</w:t>
            </w:r>
            <w:r w:rsidRPr="004001C5">
              <w:rPr>
                <w:rFonts w:ascii="Sylfaen" w:hAnsi="Sylfaen" w:cs="Arial"/>
                <w:iCs/>
                <w:sz w:val="20"/>
                <w:szCs w:val="20"/>
                <w:lang w:val="de-DE"/>
              </w:rPr>
              <w:t xml:space="preserve"> </w:t>
            </w:r>
            <w:r w:rsidRPr="004001C5">
              <w:rPr>
                <w:rFonts w:ascii="Sylfaen" w:hAnsi="Sylfaen" w:cs="Arial"/>
                <w:iCs/>
                <w:sz w:val="20"/>
                <w:szCs w:val="20"/>
                <w:lang w:val="hy-AM"/>
              </w:rPr>
              <w:t>մրցանակների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համար</w:t>
            </w:r>
            <w:r w:rsidRPr="004001C5">
              <w:rPr>
                <w:rFonts w:ascii="Sylfaen" w:hAnsi="Sylfaen" w:cs="Arial"/>
                <w:iCs/>
                <w:sz w:val="20"/>
                <w:szCs w:val="20"/>
                <w:lang w:val="de-DE"/>
              </w:rPr>
              <w:t xml:space="preserve"> «</w:t>
            </w:r>
            <w:r w:rsidRPr="004001C5">
              <w:rPr>
                <w:rFonts w:ascii="Sylfaen" w:hAnsi="Sylfaen" w:cs="Arial"/>
                <w:iCs/>
                <w:sz w:val="20"/>
                <w:szCs w:val="20"/>
                <w:lang w:val="hy-AM"/>
              </w:rPr>
              <w:t>Լավագույն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ընտանիք</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Հաշմանդամություն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ունեցող</w:t>
            </w:r>
            <w:r w:rsidRPr="004001C5">
              <w:rPr>
                <w:rFonts w:ascii="Sylfaen" w:hAnsi="Sylfaen" w:cs="Arial"/>
                <w:iCs/>
                <w:sz w:val="20"/>
                <w:szCs w:val="20"/>
                <w:lang w:val="de-DE"/>
              </w:rPr>
              <w:t xml:space="preserve"> </w:t>
            </w:r>
            <w:r w:rsidRPr="004001C5">
              <w:rPr>
                <w:rFonts w:ascii="Sylfaen" w:hAnsi="Sylfaen" w:cs="Arial"/>
                <w:iCs/>
                <w:sz w:val="20"/>
                <w:szCs w:val="20"/>
                <w:lang w:val="hy-AM"/>
              </w:rPr>
              <w:t>լավագույն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մարզիկ</w:t>
            </w:r>
            <w:r w:rsidRPr="004001C5">
              <w:rPr>
                <w:rFonts w:ascii="Sylfaen" w:hAnsi="Sylfaen" w:cs="Arial"/>
                <w:iCs/>
                <w:sz w:val="20"/>
                <w:szCs w:val="20"/>
                <w:lang w:val="de-DE"/>
              </w:rPr>
              <w:t xml:space="preserve">» </w:t>
            </w:r>
            <w:r w:rsidRPr="004001C5">
              <w:rPr>
                <w:rFonts w:ascii="Sylfaen" w:hAnsi="Sylfaen" w:cs="Arial"/>
                <w:iCs/>
                <w:sz w:val="20"/>
                <w:szCs w:val="20"/>
                <w:lang w:val="hy-AM"/>
              </w:rPr>
              <w:t>հանրապետական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մրցույթների</w:t>
            </w:r>
            <w:r w:rsidRPr="004001C5">
              <w:rPr>
                <w:rFonts w:ascii="Sylfaen" w:hAnsi="Sylfaen" w:cs="Arial"/>
                <w:iCs/>
                <w:sz w:val="20"/>
                <w:szCs w:val="20"/>
                <w:lang w:val="de-DE"/>
              </w:rPr>
              <w:br/>
            </w:r>
            <w:r w:rsidRPr="004001C5">
              <w:rPr>
                <w:rFonts w:ascii="Sylfaen" w:hAnsi="Sylfaen" w:cs="Arial"/>
                <w:iCs/>
                <w:sz w:val="20"/>
                <w:szCs w:val="20"/>
                <w:lang w:val="hy-AM"/>
              </w:rPr>
              <w:lastRenderedPageBreak/>
              <w:t>եզրափակիչ</w:t>
            </w:r>
            <w:r w:rsidRPr="004001C5">
              <w:rPr>
                <w:rFonts w:ascii="Sylfaen" w:hAnsi="Sylfaen" w:cs="Arial"/>
                <w:iCs/>
                <w:sz w:val="20"/>
                <w:szCs w:val="20"/>
                <w:lang w:val="de-DE"/>
              </w:rPr>
              <w:t xml:space="preserve"> </w:t>
            </w:r>
            <w:r w:rsidRPr="004001C5">
              <w:rPr>
                <w:rFonts w:ascii="Sylfaen" w:hAnsi="Sylfaen" w:cs="Arial"/>
                <w:iCs/>
                <w:sz w:val="20"/>
                <w:szCs w:val="20"/>
                <w:lang w:val="hy-AM"/>
              </w:rPr>
              <w:t>փուլերի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մասնակից</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երևանցիների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համար</w:t>
            </w:r>
            <w:r w:rsidRPr="004001C5">
              <w:rPr>
                <w:rFonts w:ascii="Sylfaen" w:hAnsi="Sylfaen" w:cs="Arial"/>
                <w:iCs/>
                <w:sz w:val="20"/>
                <w:szCs w:val="20"/>
                <w:lang w:val="de-DE"/>
              </w:rPr>
              <w:t xml:space="preserve"> </w:t>
            </w:r>
            <w:r w:rsidRPr="004001C5">
              <w:rPr>
                <w:rFonts w:ascii="Sylfaen" w:hAnsi="Sylfaen" w:cs="Arial"/>
                <w:iCs/>
                <w:sz w:val="20"/>
                <w:szCs w:val="20"/>
                <w:lang w:val="hy-AM"/>
              </w:rPr>
              <w:t>խրախուսանքի</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մատակարարում։</w:t>
            </w:r>
          </w:p>
        </w:tc>
      </w:tr>
    </w:tbl>
    <w:p w:rsidR="001E7A9D" w:rsidRPr="009D4E8C" w:rsidRDefault="001E7A9D" w:rsidP="005E5503">
      <w:pPr>
        <w:pStyle w:val="BodyTextIndent2"/>
        <w:spacing w:line="240" w:lineRule="auto"/>
        <w:ind w:firstLine="567"/>
        <w:rPr>
          <w:rFonts w:ascii="GHEA Grapalat" w:hAnsi="GHEA Grapalat" w:cs="Times Armenian"/>
          <w:lang w:val="hy-AM"/>
        </w:rPr>
      </w:pPr>
    </w:p>
    <w:p w:rsidR="0047629D" w:rsidRPr="00DC1860" w:rsidRDefault="0072548A" w:rsidP="005E5503">
      <w:pPr>
        <w:pStyle w:val="BodyTextIndent2"/>
        <w:spacing w:line="240" w:lineRule="auto"/>
        <w:ind w:firstLine="567"/>
        <w:rPr>
          <w:rFonts w:ascii="GHEA Grapalat" w:hAnsi="GHEA Grapalat"/>
        </w:rPr>
      </w:pPr>
      <w:r>
        <w:rPr>
          <w:rFonts w:ascii="GHEA Grapalat" w:hAnsi="GHEA Grapalat" w:cs="Times Armenian"/>
          <w:lang w:val="hy-AM"/>
        </w:rPr>
        <w:t>Սպորտային մ</w:t>
      </w:r>
      <w:r w:rsidR="00A66986">
        <w:rPr>
          <w:rFonts w:ascii="GHEA Grapalat" w:hAnsi="GHEA Grapalat" w:cs="Times Armenian"/>
          <w:lang w:val="hy-AM"/>
        </w:rPr>
        <w:t xml:space="preserve">իջոցառումների կազմակերպման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465BC">
        <w:rPr>
          <w:rFonts w:ascii="GHEA Grapalat" w:hAnsi="GHEA Grapalat" w:cs="Sylfaen"/>
          <w:sz w:val="20"/>
          <w:lang w:val="hy-AM"/>
        </w:rPr>
        <w:t xml:space="preserve">Նմանատիպ են </w:t>
      </w:r>
      <w:r w:rsidRPr="003A1B50">
        <w:rPr>
          <w:rFonts w:ascii="GHEA Grapalat" w:hAnsi="GHEA Grapalat" w:cs="Sylfaen"/>
          <w:sz w:val="20"/>
          <w:lang w:val="hy-AM"/>
        </w:rPr>
        <w:t xml:space="preserve">համարվում </w:t>
      </w:r>
      <w:r w:rsidR="004465BC" w:rsidRPr="004465BC">
        <w:rPr>
          <w:rFonts w:ascii="GHEA Grapalat" w:hAnsi="GHEA Grapalat" w:cs="Sylfaen"/>
          <w:sz w:val="20"/>
          <w:lang w:val="hy-AM"/>
        </w:rPr>
        <w:t xml:space="preserve">սպորտային մասնագիտացված միջոցառումների կազմակերպման և անցկացման </w:t>
      </w:r>
      <w:r w:rsidR="00C83208" w:rsidRPr="003A1B50">
        <w:rPr>
          <w:rFonts w:ascii="GHEA Grapalat" w:hAnsi="GHEA Grapalat" w:cs="Sylfaen"/>
          <w:sz w:val="20"/>
          <w:lang w:val="hy-AM"/>
        </w:rPr>
        <w:t xml:space="preserve"> ծառայությունների</w:t>
      </w:r>
      <w:r w:rsidRPr="003A1B50">
        <w:rPr>
          <w:rFonts w:ascii="GHEA Grapalat" w:hAnsi="GHEA Grapalat" w:cs="Sylfaen"/>
          <w:sz w:val="20"/>
          <w:lang w:val="hy-AM"/>
        </w:rPr>
        <w:t xml:space="preserve"> մատուցումը</w:t>
      </w:r>
      <w:r w:rsidRPr="004465BC">
        <w:rPr>
          <w:rFonts w:ascii="GHEA Grapalat" w:hAnsi="GHEA Grapalat" w:cs="Sylfaen"/>
          <w:sz w:val="20"/>
          <w:lang w:val="hy-AM"/>
        </w:rPr>
        <w:footnoteReference w:id="4"/>
      </w:r>
      <w:r w:rsidRPr="003A1B5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DC1860">
        <w:rPr>
          <w:rFonts w:ascii="GHEA Grapalat"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5E5503">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5E5503">
      <w:pPr>
        <w:spacing w:after="0" w:line="240" w:lineRule="auto"/>
        <w:ind w:firstLine="567"/>
        <w:jc w:val="both"/>
        <w:rPr>
          <w:rFonts w:ascii="GHEA Grapalat" w:hAnsi="GHEA Grapalat" w:cs="Arial Armenian"/>
          <w:sz w:val="20"/>
          <w:lang w:val="hy-AM"/>
        </w:rPr>
      </w:pPr>
    </w:p>
    <w:p w:rsidR="0047629D" w:rsidRPr="00A33BAA" w:rsidRDefault="0047629D" w:rsidP="005E5503">
      <w:pPr>
        <w:spacing w:after="0" w:line="240" w:lineRule="auto"/>
        <w:ind w:firstLine="567"/>
        <w:jc w:val="both"/>
        <w:rPr>
          <w:rFonts w:ascii="GHEA Grapalat" w:hAnsi="GHEA Grapalat" w:cs="Arial Armenian"/>
          <w:sz w:val="20"/>
          <w:lang w:val="hy-AM"/>
        </w:rPr>
      </w:pPr>
      <w:r w:rsidRPr="00A33BAA">
        <w:rPr>
          <w:rFonts w:ascii="GHEA Grapalat" w:hAnsi="GHEA Grapalat" w:cs="Sylfaen"/>
          <w:sz w:val="20"/>
          <w:lang w:val="hy-AM"/>
        </w:rPr>
        <w:t>Որակավորման</w:t>
      </w:r>
      <w:r w:rsidRPr="00A33BAA">
        <w:rPr>
          <w:rFonts w:ascii="GHEA Grapalat" w:hAnsi="GHEA Grapalat" w:cs="Arial"/>
          <w:sz w:val="20"/>
          <w:lang w:val="hy-AM"/>
        </w:rPr>
        <w:t xml:space="preserve"> </w:t>
      </w:r>
      <w:r w:rsidRPr="00A33BAA">
        <w:rPr>
          <w:rFonts w:ascii="GHEA Grapalat" w:hAnsi="GHEA Grapalat" w:cs="Sylfaen"/>
          <w:sz w:val="20"/>
          <w:lang w:val="hy-AM"/>
        </w:rPr>
        <w:t>չափանիշներից</w:t>
      </w:r>
      <w:r w:rsidRPr="00A33BAA">
        <w:rPr>
          <w:rFonts w:ascii="GHEA Grapalat" w:hAnsi="GHEA Grapalat" w:cs="Arial Armenian"/>
          <w:sz w:val="20"/>
          <w:lang w:val="hy-AM"/>
        </w:rPr>
        <w:t xml:space="preserve"> </w:t>
      </w:r>
      <w:r w:rsidRPr="00A33BAA">
        <w:rPr>
          <w:rFonts w:ascii="GHEA Grapalat" w:hAnsi="GHEA Grapalat" w:cs="Sylfaen"/>
          <w:sz w:val="20"/>
          <w:lang w:val="hy-AM"/>
        </w:rPr>
        <w:t>որևէ</w:t>
      </w:r>
      <w:r w:rsidRPr="00A33BAA">
        <w:rPr>
          <w:rFonts w:ascii="GHEA Grapalat" w:hAnsi="GHEA Grapalat" w:cs="Arial Armenian"/>
          <w:sz w:val="20"/>
          <w:lang w:val="hy-AM"/>
        </w:rPr>
        <w:t xml:space="preserve"> </w:t>
      </w:r>
      <w:r w:rsidRPr="00A33BAA">
        <w:rPr>
          <w:rFonts w:ascii="GHEA Grapalat" w:hAnsi="GHEA Grapalat" w:cs="Sylfaen"/>
          <w:sz w:val="20"/>
          <w:lang w:val="hy-AM"/>
        </w:rPr>
        <w:t>մեկին</w:t>
      </w:r>
      <w:r w:rsidRPr="00A33BAA">
        <w:rPr>
          <w:rFonts w:ascii="GHEA Grapalat" w:hAnsi="GHEA Grapalat" w:cs="Arial Armenian"/>
          <w:sz w:val="20"/>
          <w:lang w:val="hy-AM"/>
        </w:rPr>
        <w:t xml:space="preserve"> </w:t>
      </w:r>
      <w:r w:rsidRPr="00A33BAA">
        <w:rPr>
          <w:rFonts w:ascii="GHEA Grapalat" w:hAnsi="GHEA Grapalat" w:cs="Sylfaen"/>
          <w:sz w:val="20"/>
          <w:lang w:val="hy-AM"/>
        </w:rPr>
        <w:t>չբավարարելու</w:t>
      </w:r>
      <w:r w:rsidRPr="00A33BAA">
        <w:rPr>
          <w:rFonts w:ascii="GHEA Grapalat" w:hAnsi="GHEA Grapalat" w:cs="Arial Armenian"/>
          <w:sz w:val="20"/>
          <w:lang w:val="hy-AM"/>
        </w:rPr>
        <w:t xml:space="preserve"> </w:t>
      </w:r>
      <w:r w:rsidRPr="00A33BAA">
        <w:rPr>
          <w:rFonts w:ascii="GHEA Grapalat" w:hAnsi="GHEA Grapalat" w:cs="Sylfaen"/>
          <w:sz w:val="20"/>
          <w:lang w:val="hy-AM"/>
        </w:rPr>
        <w:t>դեպքում</w:t>
      </w:r>
      <w:r w:rsidRPr="00A33BAA">
        <w:rPr>
          <w:rFonts w:ascii="GHEA Grapalat" w:hAnsi="GHEA Grapalat" w:cs="Arial Armenian"/>
          <w:sz w:val="20"/>
          <w:lang w:val="hy-AM"/>
        </w:rPr>
        <w:t xml:space="preserve"> </w:t>
      </w:r>
      <w:r w:rsidRPr="00A33BAA">
        <w:rPr>
          <w:rFonts w:ascii="GHEA Grapalat" w:hAnsi="GHEA Grapalat" w:cs="Sylfaen"/>
          <w:sz w:val="20"/>
          <w:lang w:val="hy-AM"/>
        </w:rPr>
        <w:t>Մասնակցի</w:t>
      </w:r>
      <w:r w:rsidRPr="00A33BAA">
        <w:rPr>
          <w:rFonts w:ascii="GHEA Grapalat" w:hAnsi="GHEA Grapalat" w:cs="Arial Armenian"/>
          <w:sz w:val="20"/>
          <w:lang w:val="hy-AM"/>
        </w:rPr>
        <w:t xml:space="preserve"> </w:t>
      </w:r>
      <w:r w:rsidRPr="00A33BAA">
        <w:rPr>
          <w:rFonts w:ascii="GHEA Grapalat" w:hAnsi="GHEA Grapalat" w:cs="Sylfaen"/>
          <w:sz w:val="20"/>
          <w:lang w:val="hy-AM"/>
        </w:rPr>
        <w:t>հայտը</w:t>
      </w:r>
      <w:r w:rsidRPr="00A33BAA">
        <w:rPr>
          <w:rFonts w:ascii="GHEA Grapalat" w:hAnsi="GHEA Grapalat" w:cs="Arial Armenian"/>
          <w:sz w:val="20"/>
          <w:lang w:val="hy-AM"/>
        </w:rPr>
        <w:t xml:space="preserve"> </w:t>
      </w:r>
      <w:r w:rsidRPr="00A33BAA">
        <w:rPr>
          <w:rFonts w:ascii="GHEA Grapalat" w:hAnsi="GHEA Grapalat" w:cs="Sylfaen"/>
          <w:sz w:val="20"/>
          <w:lang w:val="hy-AM"/>
        </w:rPr>
        <w:t>մերժվում</w:t>
      </w:r>
      <w:r w:rsidRPr="00A33BAA">
        <w:rPr>
          <w:rFonts w:ascii="GHEA Grapalat" w:hAnsi="GHEA Grapalat" w:cs="Arial Armenian"/>
          <w:sz w:val="20"/>
          <w:lang w:val="hy-AM"/>
        </w:rPr>
        <w:t xml:space="preserve"> </w:t>
      </w:r>
      <w:r w:rsidRPr="00A33BAA">
        <w:rPr>
          <w:rFonts w:ascii="GHEA Grapalat" w:hAnsi="GHEA Grapalat" w:cs="Sylfaen"/>
          <w:sz w:val="20"/>
          <w:lang w:val="hy-AM"/>
        </w:rPr>
        <w:t>է</w:t>
      </w:r>
      <w:r w:rsidRPr="00A33BAA">
        <w:rPr>
          <w:rFonts w:ascii="GHEA Grapalat" w:hAnsi="GHEA Grapalat" w:cs="Tahoma"/>
          <w:sz w:val="20"/>
          <w:lang w:val="hy-AM"/>
        </w:rPr>
        <w:t>։</w:t>
      </w:r>
    </w:p>
    <w:p w:rsidR="0047629D" w:rsidRPr="00A33BAA" w:rsidRDefault="0047629D" w:rsidP="005E5503">
      <w:pPr>
        <w:spacing w:after="0" w:line="240" w:lineRule="auto"/>
        <w:ind w:firstLine="567"/>
        <w:jc w:val="both"/>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lastRenderedPageBreak/>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lastRenderedPageBreak/>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lastRenderedPageBreak/>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DC1860">
        <w:rPr>
          <w:rFonts w:ascii="GHEA Grapalat" w:hAnsi="GHEA Grapalat"/>
          <w:sz w:val="20"/>
          <w:szCs w:val="20"/>
          <w:lang w:val="af-ZA"/>
        </w:rPr>
        <w:lastRenderedPageBreak/>
        <w:t>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cs="Sylfaen"/>
        </w:rPr>
      </w:pP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lastRenderedPageBreak/>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140EA0" w:rsidRPr="004465BC">
        <w:rPr>
          <w:rFonts w:ascii="GHEA Grapalat" w:hAnsi="GHEA Grapalat" w:cs="Sylfaen"/>
          <w:sz w:val="20"/>
          <w:lang w:val="hy-AM"/>
        </w:rPr>
        <w:t xml:space="preserve">սպորտային մասնագիտացված միջոցառումների կազմակերպման </w:t>
      </w:r>
      <w:r w:rsidR="00140EA0" w:rsidRPr="003A1B50">
        <w:rPr>
          <w:rFonts w:ascii="GHEA Grapalat" w:hAnsi="GHEA Grapalat" w:cs="Sylfaen"/>
          <w:sz w:val="20"/>
          <w:lang w:val="hy-AM"/>
        </w:rPr>
        <w:t>ծառայությունների մատուցումը</w:t>
      </w:r>
      <w:r w:rsidR="00140EA0" w:rsidRPr="00140EA0">
        <w:rPr>
          <w:rFonts w:ascii="GHEA Grapalat" w:hAnsi="GHEA Grapalat" w:cs="Sylfaen"/>
          <w:sz w:val="20"/>
          <w:vertAlign w:val="superscript"/>
          <w:lang w:val="hy-AM"/>
        </w:rPr>
        <w:footnoteReference w:id="18"/>
      </w:r>
      <w:r w:rsidR="00140EA0" w:rsidRPr="00140EA0">
        <w:rPr>
          <w:rFonts w:ascii="GHEA Grapalat" w:hAnsi="GHEA Grapalat" w:cs="Sylfaen"/>
          <w:sz w:val="20"/>
          <w:vertAlign w:val="superscript"/>
          <w:lang w:val="hy-AM"/>
        </w:rPr>
        <w:t>։</w:t>
      </w:r>
      <w:r w:rsidR="00140EA0" w:rsidRPr="003A1B50">
        <w:rPr>
          <w:rFonts w:ascii="GHEA Grapalat" w:hAnsi="GHEA Grapalat" w:cs="Sylfaen"/>
          <w:sz w:val="20"/>
          <w:lang w:val="hy-AM"/>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Pr="007B576E"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5E5503">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0"/>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lastRenderedPageBreak/>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1"/>
      </w:r>
      <w:r w:rsidRPr="00DC1860">
        <w:rPr>
          <w:rFonts w:ascii="GHEA Grapalat" w:hAnsi="GHEA Grapalat" w:cs="Arial Armenian"/>
          <w:sz w:val="20"/>
          <w:szCs w:val="20"/>
          <w:lang w:val="es-ES" w:eastAsia="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5A323F" w:rsidP="005E5503">
      <w:pPr>
        <w:spacing w:after="0" w:line="240" w:lineRule="auto"/>
        <w:ind w:left="2974" w:right="9307"/>
        <w:rPr>
          <w:sz w:val="20"/>
          <w:lang w:val="es-ES"/>
        </w:rPr>
      </w:pPr>
      <w:r w:rsidRPr="005A323F">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5A323F" w:rsidP="005E5503">
      <w:pPr>
        <w:spacing w:after="0" w:line="240" w:lineRule="auto"/>
        <w:rPr>
          <w:sz w:val="20"/>
          <w:lang w:val="es-ES"/>
        </w:rPr>
      </w:pPr>
      <w:r w:rsidRPr="005A323F">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2"/>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3"/>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9D4E8C"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9D4E8C"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9D4E8C"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1E7A9D"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1E7A9D" w:rsidP="005E5503">
            <w:pPr>
              <w:spacing w:after="0" w:line="240" w:lineRule="auto"/>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E7A9D"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1E7A9D" w:rsidP="005E5503">
            <w:pPr>
              <w:spacing w:after="0" w:line="240" w:lineRule="auto"/>
              <w:jc w:val="center"/>
              <w:rPr>
                <w:rFonts w:ascii="GHEA Grapalat" w:hAnsi="GHEA Grapalat"/>
                <w:b/>
                <w:bCs/>
                <w:sz w:val="18"/>
                <w:lang w:val="es-ES"/>
              </w:rPr>
            </w:pPr>
            <w:r>
              <w:rPr>
                <w:rFonts w:ascii="GHEA Grapalat" w:hAnsi="GHEA Grapalat"/>
                <w:b/>
                <w:bCs/>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E7A9D"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lastRenderedPageBreak/>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CF23C4" w:rsidRPr="00024398" w:rsidRDefault="00CF23C4" w:rsidP="00CF23C4">
      <w:pPr>
        <w:spacing w:line="240" w:lineRule="auto"/>
        <w:ind w:firstLine="720"/>
        <w:jc w:val="both"/>
        <w:rPr>
          <w:rFonts w:ascii="GHEA Grapalat" w:eastAsia="Times New Roman" w:hAnsi="GHEA Grapalat" w:cs="Sylfaen"/>
          <w:b/>
          <w:smallCaps/>
          <w:sz w:val="20"/>
          <w:lang w:val="hy-AM"/>
        </w:rPr>
      </w:pPr>
      <w:r w:rsidRPr="00024398">
        <w:rPr>
          <w:rFonts w:ascii="GHEA Grapalat" w:eastAsia="Times New Roman" w:hAnsi="GHEA Grapalat" w:cs="Sylfaen"/>
          <w:b/>
          <w:smallCaps/>
          <w:sz w:val="20"/>
          <w:lang w:val="hy-AM"/>
        </w:rPr>
        <w:t>1. Պայմանագրի առարկան</w:t>
      </w:r>
    </w:p>
    <w:p w:rsidR="00CF23C4" w:rsidRPr="00024398" w:rsidRDefault="00CF23C4" w:rsidP="00CF23C4">
      <w:pPr>
        <w:spacing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 xml:space="preserve">1.1 Պատվիրատուն հանձնարարում է, իսկ Կատարողը ստանձնում է </w:t>
      </w:r>
      <w:r>
        <w:rPr>
          <w:rFonts w:ascii="GHEA Grapalat" w:hAnsi="GHEA Grapalat" w:cs="Sylfaen"/>
          <w:sz w:val="20"/>
          <w:lang w:val="hy-AM"/>
        </w:rPr>
        <w:t xml:space="preserve">սպորտային </w:t>
      </w:r>
      <w:r>
        <w:rPr>
          <w:rFonts w:ascii="GHEA Grapalat" w:eastAsia="Times New Roman" w:hAnsi="GHEA Grapalat" w:cs="Sylfaen"/>
          <w:sz w:val="20"/>
          <w:lang w:val="hy-AM"/>
        </w:rPr>
        <w:t xml:space="preserve">միջոցառումների կազմակերպման </w:t>
      </w:r>
      <w:r w:rsidRPr="00024398">
        <w:rPr>
          <w:rFonts w:ascii="GHEA Grapalat" w:eastAsia="Times New Roman"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eastAsia="Times New Roman" w:hAnsi="GHEA Grapalat" w:cs="Times New Roman"/>
          <w:sz w:val="20"/>
          <w:lang w:val="hy-AM"/>
        </w:rPr>
        <w:t>գնման ժամանակացույցի</w:t>
      </w:r>
      <w:r w:rsidRPr="00024398">
        <w:rPr>
          <w:rFonts w:ascii="GHEA Grapalat" w:eastAsia="Times New Roman" w:hAnsi="GHEA Grapalat" w:cs="Sylfaen"/>
          <w:sz w:val="20"/>
          <w:lang w:val="hy-AM"/>
        </w:rPr>
        <w:t xml:space="preserve"> պահանջների։</w:t>
      </w:r>
    </w:p>
    <w:p w:rsidR="00CF23C4" w:rsidRPr="00024398" w:rsidRDefault="00CF23C4" w:rsidP="00CF23C4">
      <w:pPr>
        <w:spacing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 xml:space="preserve">1.2 </w:t>
      </w:r>
      <w:r w:rsidRPr="00024398">
        <w:rPr>
          <w:rFonts w:ascii="GHEA Grapalat" w:eastAsia="Times New Roman" w:hAnsi="GHEA Grapalat" w:cs="Times New Roman"/>
          <w:sz w:val="20"/>
          <w:lang w:val="hy-AM"/>
        </w:rPr>
        <w:t xml:space="preserve">Ծառայությունը մատուցվում է սույն պայմանագրի N 1 հավելվածով սահմանված </w:t>
      </w:r>
      <w:r w:rsidRPr="00024398">
        <w:rPr>
          <w:rFonts w:ascii="GHEA Grapalat" w:eastAsia="Times New Roman" w:hAnsi="GHEA Grapalat" w:cs="Sylfaen"/>
          <w:sz w:val="20"/>
          <w:lang w:val="hy-AM"/>
        </w:rPr>
        <w:t>Տեխնիկական բնութագիր-</w:t>
      </w:r>
      <w:r w:rsidRPr="00024398">
        <w:rPr>
          <w:rFonts w:ascii="GHEA Grapalat" w:eastAsia="Times New Roman" w:hAnsi="GHEA Grapalat" w:cs="Times New Roman"/>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CA2BA2">
        <w:rPr>
          <w:rFonts w:ascii="GHEA Grapalat" w:hAnsi="GHEA Grapalat" w:cs="Sylfaen"/>
          <w:sz w:val="20"/>
          <w:lang w:val="hy-AM"/>
        </w:rPr>
        <w:t>2</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115F6" w:rsidRPr="00024398" w:rsidRDefault="00D115F6" w:rsidP="00D115F6">
      <w:pPr>
        <w:spacing w:line="240" w:lineRule="auto"/>
        <w:ind w:firstLine="720"/>
        <w:jc w:val="both"/>
        <w:rPr>
          <w:rFonts w:ascii="GHEA Grapalat" w:eastAsia="Times New Roman" w:hAnsi="GHEA Grapalat" w:cs="Sylfaen"/>
          <w:b/>
          <w:sz w:val="20"/>
          <w:lang w:val="hy-AM"/>
        </w:rPr>
      </w:pPr>
      <w:r w:rsidRPr="00024398">
        <w:rPr>
          <w:rFonts w:ascii="GHEA Grapalat" w:eastAsia="Times New Roman" w:hAnsi="GHEA Grapalat" w:cs="Sylfaen"/>
          <w:b/>
          <w:sz w:val="20"/>
          <w:lang w:val="hy-AM"/>
        </w:rPr>
        <w:t>4. ՊԱՅՄԱՆԱԳՐԻ ԳԻՆԸ</w:t>
      </w:r>
    </w:p>
    <w:p w:rsidR="00D115F6" w:rsidRPr="00024398" w:rsidRDefault="00D115F6" w:rsidP="00D115F6">
      <w:pPr>
        <w:spacing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eastAsia="Times New Roman" w:hAnsi="GHEA Grapalat" w:cs="Sylfaen"/>
          <w:sz w:val="18"/>
          <w:szCs w:val="18"/>
          <w:u w:val="single"/>
          <w:lang w:val="hy-AM"/>
        </w:rPr>
        <w:t>տառերով</w:t>
      </w:r>
      <w:r w:rsidRPr="00024398">
        <w:rPr>
          <w:rFonts w:ascii="GHEA Grapalat" w:eastAsia="Times New Roman"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15F6" w:rsidRPr="00024398" w:rsidRDefault="00D115F6" w:rsidP="00D115F6">
      <w:pPr>
        <w:spacing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115F6" w:rsidRPr="00024398" w:rsidRDefault="00D115F6" w:rsidP="00D115F6">
      <w:pPr>
        <w:spacing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024398">
        <w:rPr>
          <w:rStyle w:val="FootnoteReference"/>
          <w:rFonts w:ascii="GHEA Grapalat" w:eastAsia="Times New Roman" w:hAnsi="GHEA Grapalat" w:cs="Times New Roman"/>
          <w:sz w:val="20"/>
          <w:lang w:val="hy-AM"/>
        </w:rPr>
        <w:footnoteReference w:id="26"/>
      </w:r>
      <w:r w:rsidRPr="00024398">
        <w:rPr>
          <w:rFonts w:ascii="GHEA Grapalat" w:eastAsia="Times New Roman" w:hAnsi="GHEA Grapalat" w:cs="Times New Roman"/>
          <w:sz w:val="20"/>
          <w:lang w:val="hy-AM"/>
        </w:rPr>
        <w:t>:</w:t>
      </w:r>
    </w:p>
    <w:p w:rsidR="00D115F6" w:rsidRPr="00024398" w:rsidRDefault="00D115F6" w:rsidP="00D115F6">
      <w:pPr>
        <w:spacing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27"/>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DC1860">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28"/>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29"/>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lastRenderedPageBreak/>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lastRenderedPageBreak/>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pPr w:leftFromText="180" w:rightFromText="180" w:vertAnchor="text" w:horzAnchor="margin" w:tblpXSpec="center" w:tblpY="170"/>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
        <w:gridCol w:w="2925"/>
        <w:gridCol w:w="6451"/>
      </w:tblGrid>
      <w:tr w:rsidR="00CE566D" w:rsidRPr="00FA1FF1"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CE566D" w:rsidRPr="00FA1FF1" w:rsidRDefault="00F95636" w:rsidP="00AF2F93">
            <w:pPr>
              <w:jc w:val="center"/>
              <w:rPr>
                <w:rFonts w:ascii="Sylfaen" w:hAnsi="Sylfaen" w:cs="Sylfaen"/>
                <w:sz w:val="16"/>
                <w:szCs w:val="16"/>
                <w:lang w:val="hy-AM"/>
              </w:rPr>
            </w:pPr>
            <w:r>
              <w:rPr>
                <w:rFonts w:ascii="Sylfaen" w:hAnsi="Sylfaen" w:cs="Sylfaen"/>
                <w:sz w:val="16"/>
                <w:szCs w:val="16"/>
                <w:lang w:val="hy-AM"/>
              </w:rPr>
              <w:t>Չ</w:t>
            </w:r>
            <w:r w:rsidR="00CE566D" w:rsidRPr="00FA1FF1">
              <w:rPr>
                <w:rFonts w:ascii="Sylfaen" w:hAnsi="Sylfaen" w:cs="Sylfaen"/>
                <w:sz w:val="16"/>
                <w:szCs w:val="16"/>
                <w:lang w:val="hy-AM"/>
              </w:rPr>
              <w:t>/Հ</w:t>
            </w:r>
          </w:p>
        </w:tc>
        <w:tc>
          <w:tcPr>
            <w:tcW w:w="2925" w:type="dxa"/>
            <w:tcBorders>
              <w:top w:val="single" w:sz="4" w:space="0" w:color="auto"/>
              <w:left w:val="single" w:sz="4" w:space="0" w:color="auto"/>
              <w:bottom w:val="single" w:sz="4" w:space="0" w:color="auto"/>
              <w:right w:val="single" w:sz="4" w:space="0" w:color="auto"/>
            </w:tcBorders>
            <w:vAlign w:val="center"/>
          </w:tcPr>
          <w:p w:rsidR="00CE566D" w:rsidRPr="00FA1FF1" w:rsidRDefault="00CE566D" w:rsidP="00AF2F93">
            <w:pPr>
              <w:jc w:val="center"/>
              <w:rPr>
                <w:rFonts w:ascii="Sylfaen" w:hAnsi="Sylfaen" w:cs="Sylfaen"/>
                <w:sz w:val="16"/>
                <w:szCs w:val="16"/>
                <w:lang w:val="hy-AM"/>
              </w:rPr>
            </w:pPr>
            <w:r w:rsidRPr="00FA1FF1">
              <w:rPr>
                <w:rFonts w:ascii="Sylfaen" w:hAnsi="Sylfaen" w:cs="Sylfaen"/>
                <w:sz w:val="16"/>
                <w:szCs w:val="16"/>
                <w:lang w:val="hy-AM"/>
              </w:rPr>
              <w:t>ԳՆՄԱՆ ԱՌԱՐԿԱՅԻ ԱՆՎԱՆՈՒՄԸ</w:t>
            </w:r>
          </w:p>
        </w:tc>
        <w:tc>
          <w:tcPr>
            <w:tcW w:w="6451" w:type="dxa"/>
            <w:tcBorders>
              <w:top w:val="single" w:sz="4" w:space="0" w:color="auto"/>
              <w:left w:val="single" w:sz="4" w:space="0" w:color="auto"/>
              <w:bottom w:val="single" w:sz="4" w:space="0" w:color="auto"/>
              <w:right w:val="single" w:sz="4" w:space="0" w:color="auto"/>
            </w:tcBorders>
            <w:vAlign w:val="center"/>
          </w:tcPr>
          <w:p w:rsidR="00CE566D" w:rsidRPr="00FA1FF1" w:rsidRDefault="00CE566D" w:rsidP="00AF2F93">
            <w:pPr>
              <w:jc w:val="center"/>
              <w:rPr>
                <w:rFonts w:ascii="Sylfaen" w:hAnsi="Sylfaen" w:cs="Sylfaen"/>
                <w:sz w:val="16"/>
                <w:szCs w:val="16"/>
                <w:lang w:val="hy-AM"/>
              </w:rPr>
            </w:pPr>
            <w:r w:rsidRPr="00FA1FF1">
              <w:rPr>
                <w:rFonts w:ascii="Sylfaen" w:hAnsi="Sylfaen" w:cs="Sylfaen"/>
                <w:sz w:val="16"/>
                <w:szCs w:val="16"/>
                <w:lang w:val="hy-AM"/>
              </w:rPr>
              <w:t>ԳՆՄԱՆ ԱՌԱՐԿԱՅԻ ՆԿԱՐԱԳԻՐԸ</w:t>
            </w:r>
          </w:p>
        </w:tc>
      </w:tr>
      <w:tr w:rsidR="009141EC" w:rsidRPr="009D4E8C"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F036DC" w:rsidRDefault="009141EC" w:rsidP="00B1687C">
            <w:pPr>
              <w:tabs>
                <w:tab w:val="left" w:pos="6660"/>
                <w:tab w:val="left" w:pos="9355"/>
              </w:tabs>
              <w:jc w:val="center"/>
              <w:rPr>
                <w:rFonts w:ascii="Sylfaen" w:hAnsi="Sylfaen"/>
                <w:sz w:val="18"/>
                <w:szCs w:val="18"/>
                <w:lang w:val="hy-AM"/>
              </w:rPr>
            </w:pPr>
            <w:r w:rsidRPr="00F036DC">
              <w:rPr>
                <w:rFonts w:ascii="Sylfaen" w:hAnsi="Sylfaen"/>
                <w:sz w:val="18"/>
                <w:szCs w:val="18"/>
                <w:lang w:val="hy-AM"/>
              </w:rPr>
              <w:t>1</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5569C4" w:rsidRDefault="009141EC" w:rsidP="00B1687C">
            <w:pPr>
              <w:jc w:val="center"/>
              <w:rPr>
                <w:rFonts w:ascii="Sylfaen" w:hAnsi="Sylfaen" w:cs="Sylfaen"/>
                <w:sz w:val="20"/>
                <w:szCs w:val="20"/>
                <w:lang w:val="hy-AM"/>
              </w:rPr>
            </w:pPr>
            <w:r w:rsidRPr="005569C4">
              <w:rPr>
                <w:rFonts w:ascii="Sylfaen" w:hAnsi="Sylfaen" w:cs="Sylfaen"/>
                <w:sz w:val="20"/>
                <w:szCs w:val="20"/>
                <w:lang w:val="hy-AM"/>
              </w:rPr>
              <w:t>«Երեխաների պաշտպանության միջազգային օրվան նվիրված մարզահամերհային</w:t>
            </w:r>
          </w:p>
          <w:p w:rsidR="009141EC" w:rsidRDefault="009141EC" w:rsidP="00B1687C">
            <w:pPr>
              <w:jc w:val="center"/>
              <w:rPr>
                <w:rFonts w:ascii="Sylfaen" w:hAnsi="Sylfaen" w:cs="Sylfaen"/>
                <w:sz w:val="20"/>
                <w:szCs w:val="20"/>
                <w:lang w:val="hy-AM"/>
              </w:rPr>
            </w:pPr>
            <w:r w:rsidRPr="005569C4">
              <w:rPr>
                <w:rFonts w:ascii="Sylfaen" w:hAnsi="Sylfaen" w:cs="Sylfaen"/>
                <w:sz w:val="20"/>
                <w:szCs w:val="20"/>
                <w:lang w:val="hy-AM"/>
              </w:rPr>
              <w:t>տոնահանդես, Երևանի 12 վարչական շրջանների մանկապարտեզների թիմերի մասնակցությամբ» մարզամշակութային միջոցառման կազմակերպման և անցկացման ծառայությունների մատուցում։</w:t>
            </w:r>
          </w:p>
          <w:p w:rsidR="009141EC" w:rsidRPr="005569C4" w:rsidRDefault="009141EC" w:rsidP="00B1687C">
            <w:pPr>
              <w:jc w:val="center"/>
              <w:rPr>
                <w:rFonts w:ascii="Sylfaen" w:hAnsi="Sylfaen" w:cs="Sylfaen"/>
                <w:sz w:val="20"/>
                <w:szCs w:val="20"/>
                <w:lang w:val="hy-AM"/>
              </w:rPr>
            </w:pPr>
            <w:r>
              <w:rPr>
                <w:rFonts w:ascii="Sylfaen" w:hAnsi="Sylfaen" w:cs="Sylfaen"/>
                <w:sz w:val="20"/>
                <w:szCs w:val="20"/>
                <w:lang w:val="hy-AM"/>
              </w:rPr>
              <w:t>/01.06.2016թ/</w:t>
            </w:r>
          </w:p>
        </w:tc>
        <w:tc>
          <w:tcPr>
            <w:tcW w:w="6451" w:type="dxa"/>
            <w:tcBorders>
              <w:top w:val="single" w:sz="4" w:space="0" w:color="auto"/>
              <w:left w:val="single" w:sz="4" w:space="0" w:color="auto"/>
              <w:bottom w:val="single" w:sz="4" w:space="0" w:color="auto"/>
              <w:right w:val="single" w:sz="4" w:space="0" w:color="auto"/>
            </w:tcBorders>
            <w:vAlign w:val="center"/>
          </w:tcPr>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Միջոցառման կազմակերպման և անցկացման ծառայություններ մատուցող իրավաբանական, կամ ֆիզիկական</w:t>
            </w:r>
            <w:r w:rsidRPr="00E57386">
              <w:rPr>
                <w:rFonts w:ascii="Sylfaen" w:hAnsi="Sylfaen"/>
                <w:sz w:val="18"/>
                <w:lang w:val="hy-AM"/>
              </w:rPr>
              <w:t xml:space="preserve"> </w:t>
            </w:r>
            <w:r w:rsidRPr="00D07A09">
              <w:rPr>
                <w:rFonts w:ascii="Sylfaen" w:hAnsi="Sylfaen"/>
                <w:sz w:val="18"/>
                <w:lang w:val="hy-AM"/>
              </w:rPr>
              <w:t>անձը  պարտավոր է</w:t>
            </w:r>
            <w:r>
              <w:rPr>
                <w:rFonts w:ascii="Sylfaen" w:hAnsi="Sylfaen"/>
                <w:sz w:val="18"/>
                <w:lang w:val="hy-AM"/>
              </w:rPr>
              <w:t xml:space="preserve"> ա</w:t>
            </w:r>
            <w:r w:rsidRPr="00D07A09">
              <w:rPr>
                <w:rFonts w:ascii="Sylfaen" w:hAnsi="Sylfaen"/>
                <w:sz w:val="18"/>
                <w:lang w:val="hy-AM"/>
              </w:rPr>
              <w:t xml:space="preserve">պահովել՝ </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մասնագիտացված խաղահրապարակ՝ հեռացատկի ցատկափոսով, 50 մետր գծանշումներով վազքուղով և ուժային վարժությունների կատարման</w:t>
            </w:r>
            <w:r w:rsidRPr="00E57386">
              <w:rPr>
                <w:rFonts w:ascii="Sylfaen" w:hAnsi="Sylfaen"/>
                <w:sz w:val="18"/>
                <w:lang w:val="hy-AM"/>
              </w:rPr>
              <w:t xml:space="preserve"> </w:t>
            </w:r>
            <w:r w:rsidRPr="00D07A09">
              <w:rPr>
                <w:rFonts w:ascii="Sylfaen" w:hAnsi="Sylfaen"/>
                <w:sz w:val="18"/>
                <w:lang w:val="hy-AM"/>
              </w:rPr>
              <w:t>ու պարանի ձգման համար առանձնացված տարածքներով,</w:t>
            </w:r>
          </w:p>
          <w:p w:rsidR="009141EC"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xml:space="preserve">• ձայնային ապարատուրա /2 կվտ հզորությամբ/ </w:t>
            </w:r>
            <w:r>
              <w:rPr>
                <w:rFonts w:ascii="Sylfaen" w:hAnsi="Sylfaen"/>
                <w:sz w:val="18"/>
                <w:lang w:val="hy-AM"/>
              </w:rPr>
              <w:t xml:space="preserve">2 խոսափողերով, այդ թվում՝ 1-ը հեռակառավարվող, 1-ը տեղադրված կրոնշտեյնի վրա, </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w:t>
            </w:r>
            <w:r>
              <w:rPr>
                <w:rFonts w:ascii="Sylfaen" w:hAnsi="Sylfaen"/>
                <w:sz w:val="18"/>
                <w:lang w:val="hy-AM"/>
              </w:rPr>
              <w:t xml:space="preserve"> </w:t>
            </w:r>
            <w:r w:rsidRPr="00D07A09">
              <w:rPr>
                <w:rFonts w:ascii="Sylfaen" w:hAnsi="Sylfaen"/>
                <w:sz w:val="18"/>
                <w:lang w:val="hy-AM"/>
              </w:rPr>
              <w:t>սպասարկող անձնակազմի և հաղորդավարի ծառայություններ,</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xml:space="preserve">• մանկական թեմաներով և տոնական ձևավորման ծառայություններ </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30 րոպեանոց շոու ծրագրի իրականացում հեքիաթների հերոսների կերպարների և պարի խմբերի ու երգիչ կատարողների մասնակցությամբ</w:t>
            </w:r>
            <w:r w:rsidRPr="00E57386">
              <w:rPr>
                <w:rFonts w:ascii="Sylfaen" w:hAnsi="Sylfaen"/>
                <w:sz w:val="18"/>
                <w:lang w:val="hy-AM"/>
              </w:rPr>
              <w:t xml:space="preserve"> /</w:t>
            </w:r>
            <w:r>
              <w:rPr>
                <w:rFonts w:ascii="Sylfaen" w:hAnsi="Sylfaen"/>
                <w:sz w:val="18"/>
                <w:lang w:val="hy-AM"/>
              </w:rPr>
              <w:t>խմբերի և անհատ կատարողների ցանկն ու ծրագիրը նախապես համաձայնեցնել Երևանի քաղաքապետարանի աշխատակազմի սպորտի և երիտասարդության հարցերի բաժնի հետ/</w:t>
            </w:r>
            <w:r w:rsidRPr="00D07A09">
              <w:rPr>
                <w:rFonts w:ascii="Sylfaen" w:hAnsi="Sylfaen"/>
                <w:sz w:val="18"/>
                <w:lang w:val="hy-AM"/>
              </w:rPr>
              <w:t xml:space="preserve">,  </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xml:space="preserve">• մասնագիտական </w:t>
            </w:r>
            <w:r>
              <w:rPr>
                <w:rFonts w:ascii="Sylfaen" w:hAnsi="Sylfaen"/>
                <w:sz w:val="18"/>
                <w:lang w:val="hy-AM"/>
              </w:rPr>
              <w:t xml:space="preserve">մարզական </w:t>
            </w:r>
            <w:r w:rsidRPr="00D07A09">
              <w:rPr>
                <w:rFonts w:ascii="Sylfaen" w:hAnsi="Sylfaen"/>
                <w:sz w:val="18"/>
                <w:lang w:val="hy-AM"/>
              </w:rPr>
              <w:t xml:space="preserve">գույք՝ </w:t>
            </w:r>
            <w:r>
              <w:rPr>
                <w:rFonts w:ascii="Sylfaen" w:hAnsi="Sylfaen"/>
                <w:sz w:val="18"/>
                <w:lang w:val="hy-AM"/>
              </w:rPr>
              <w:t xml:space="preserve">5 մ. </w:t>
            </w:r>
            <w:r w:rsidRPr="00D07A09">
              <w:rPr>
                <w:rFonts w:ascii="Sylfaen" w:hAnsi="Sylfaen"/>
                <w:sz w:val="18"/>
                <w:lang w:val="hy-AM"/>
              </w:rPr>
              <w:t>մետր, վայրկենաչափ, պարան՝ 20-25 մմ հաստությամբ ու 10 մետր երկարությամբ,</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տեխնիկական գույք՝ աղբաման 2 հատ, ավել 2 հատ, ցատկափոսը հարթեցնող փոցխ</w:t>
            </w:r>
            <w:r>
              <w:rPr>
                <w:rFonts w:ascii="Sylfaen" w:hAnsi="Sylfaen"/>
                <w:sz w:val="18"/>
                <w:lang w:val="hy-AM"/>
              </w:rPr>
              <w:t xml:space="preserve"> 1 հատ,</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xml:space="preserve">• հանդերձարաններ՝ սանիտարահիգիենիկ պայմաններով, </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բժշկական և բուժքույրական ծառայություններ՝ անհրաժեշտ դեղորայքով, գույքով և միջոցներով,</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տեխնիկական և սպասարկող անձնակազմի ծառայություններ,</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բոլոր մասնակիցների համար միանման մարզաշապիկներ՝ կրծքի վրա «ԵՐԵՎԱՆ» տպագրությամբ՝ մարզաշապիկների</w:t>
            </w:r>
            <w:r>
              <w:rPr>
                <w:rFonts w:ascii="Sylfaen" w:hAnsi="Sylfaen"/>
                <w:sz w:val="18"/>
                <w:lang w:val="hy-AM"/>
              </w:rPr>
              <w:t xml:space="preserve"> </w:t>
            </w:r>
            <w:r w:rsidRPr="00D07A09">
              <w:rPr>
                <w:rFonts w:ascii="Sylfaen" w:hAnsi="Sylfaen"/>
                <w:sz w:val="18"/>
                <w:lang w:val="hy-AM"/>
              </w:rPr>
              <w:t xml:space="preserve">կտորի որակը գույնն ու ձևը նախապես </w:t>
            </w:r>
            <w:r>
              <w:rPr>
                <w:rFonts w:ascii="Sylfaen" w:hAnsi="Sylfaen"/>
                <w:sz w:val="18"/>
                <w:lang w:val="hy-AM"/>
              </w:rPr>
              <w:t>համաձայնեցնել</w:t>
            </w:r>
            <w:r w:rsidRPr="00D07A09">
              <w:rPr>
                <w:rFonts w:ascii="Sylfaen" w:hAnsi="Sylfaen"/>
                <w:sz w:val="18"/>
                <w:lang w:val="hy-AM"/>
              </w:rPr>
              <w:t xml:space="preserve"> Երևանի քաղաքապետարանի աշխատակազմի սպորտի և</w:t>
            </w:r>
            <w:r>
              <w:rPr>
                <w:rFonts w:ascii="Sylfaen" w:hAnsi="Sylfaen"/>
                <w:sz w:val="18"/>
                <w:lang w:val="hy-AM"/>
              </w:rPr>
              <w:t xml:space="preserve"> </w:t>
            </w:r>
            <w:r w:rsidRPr="00D07A09">
              <w:rPr>
                <w:rFonts w:ascii="Sylfaen" w:hAnsi="Sylfaen"/>
                <w:sz w:val="18"/>
                <w:lang w:val="hy-AM"/>
              </w:rPr>
              <w:t>երիտասարդության հարցերի բաժնի հետ։</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խորհրդակցության և վիճակահանության անցկացում միջոցառման մասնակիցների մասնակցությամբ,</w:t>
            </w:r>
          </w:p>
          <w:p w:rsidR="009141EC" w:rsidRPr="00D07A09"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 մրցավարների ընտրության իրականացում աթլետիկայի ֆեդերացիայի միջոցով,</w:t>
            </w:r>
          </w:p>
          <w:p w:rsidR="009141EC" w:rsidRPr="009141EC"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մրցավարական և սպասարկող անձնակազմին օրապահիկների կանխիկ գումարների բաժանում՝ ՀՀ կառավարության կողմից հաստատված չափորոշիչների համապատասխան։</w:t>
            </w:r>
          </w:p>
          <w:p w:rsidR="009141EC" w:rsidRPr="00532F6E" w:rsidRDefault="009141EC" w:rsidP="00B1687C">
            <w:pPr>
              <w:tabs>
                <w:tab w:val="left" w:pos="6660"/>
                <w:tab w:val="left" w:pos="9355"/>
              </w:tabs>
              <w:jc w:val="both"/>
              <w:rPr>
                <w:rFonts w:ascii="Sylfaen" w:hAnsi="Sylfaen"/>
                <w:sz w:val="18"/>
                <w:lang w:val="hy-AM"/>
              </w:rPr>
            </w:pPr>
            <w:r w:rsidRPr="00D07A09">
              <w:rPr>
                <w:rFonts w:ascii="Sylfaen" w:hAnsi="Sylfaen"/>
                <w:sz w:val="18"/>
                <w:lang w:val="hy-AM"/>
              </w:rPr>
              <w:t>•</w:t>
            </w:r>
            <w:r>
              <w:rPr>
                <w:rFonts w:ascii="Sylfaen" w:hAnsi="Sylfaen"/>
                <w:sz w:val="18"/>
                <w:lang w:val="hy-AM"/>
              </w:rPr>
              <w:t xml:space="preserve"> </w:t>
            </w:r>
            <w:r w:rsidRPr="00D07A09">
              <w:rPr>
                <w:rFonts w:ascii="Sylfaen" w:hAnsi="Sylfaen"/>
                <w:sz w:val="18"/>
                <w:lang w:val="hy-AM"/>
              </w:rPr>
              <w:t xml:space="preserve">միջոցառման </w:t>
            </w:r>
            <w:r>
              <w:rPr>
                <w:rFonts w:ascii="Sylfaen" w:hAnsi="Sylfaen"/>
                <w:sz w:val="18"/>
                <w:lang w:val="hy-AM"/>
              </w:rPr>
              <w:t xml:space="preserve">մասնակից մանկապարտեզների </w:t>
            </w:r>
            <w:r w:rsidRPr="00D07A09">
              <w:rPr>
                <w:rFonts w:ascii="Sylfaen" w:hAnsi="Sylfaen"/>
                <w:sz w:val="18"/>
                <w:lang w:val="hy-AM"/>
              </w:rPr>
              <w:t>պարգևատրում, դիպլոմներով, պատվոգրերով</w:t>
            </w:r>
            <w:r>
              <w:rPr>
                <w:rFonts w:ascii="Sylfaen" w:hAnsi="Sylfaen"/>
                <w:sz w:val="18"/>
                <w:lang w:val="hy-AM"/>
              </w:rPr>
              <w:t>,</w:t>
            </w:r>
            <w:r w:rsidRPr="00D07A09">
              <w:rPr>
                <w:rFonts w:ascii="Sylfaen" w:hAnsi="Sylfaen"/>
                <w:sz w:val="18"/>
                <w:lang w:val="hy-AM"/>
              </w:rPr>
              <w:t xml:space="preserve"> շնորհակալագրերով</w:t>
            </w:r>
            <w:r>
              <w:rPr>
                <w:rFonts w:ascii="Sylfaen" w:hAnsi="Sylfaen"/>
                <w:sz w:val="18"/>
                <w:lang w:val="hy-AM"/>
              </w:rPr>
              <w:t xml:space="preserve"> /</w:t>
            </w:r>
            <w:r w:rsidRPr="00D07A09">
              <w:rPr>
                <w:rFonts w:ascii="Sylfaen" w:hAnsi="Sylfaen"/>
                <w:sz w:val="18"/>
                <w:lang w:val="hy-AM"/>
              </w:rPr>
              <w:t xml:space="preserve">էսքիզներն ու </w:t>
            </w:r>
            <w:r w:rsidRPr="00D07A09">
              <w:rPr>
                <w:rFonts w:ascii="Sylfaen" w:hAnsi="Sylfaen"/>
                <w:sz w:val="18"/>
                <w:lang w:val="hy-AM"/>
              </w:rPr>
              <w:lastRenderedPageBreak/>
              <w:t>նմուշները նախապես համաձայնեցնելով Երևանի քաղաքապետարանի աշխատակազմի սպորտի և երիտասարդության</w:t>
            </w:r>
            <w:r>
              <w:rPr>
                <w:rFonts w:ascii="Sylfaen" w:hAnsi="Sylfaen"/>
                <w:sz w:val="18"/>
                <w:lang w:val="hy-AM"/>
              </w:rPr>
              <w:t xml:space="preserve"> հարցերի բաժնի հետ/, </w:t>
            </w:r>
            <w:r w:rsidRPr="00D07A09">
              <w:rPr>
                <w:rFonts w:ascii="Sylfaen" w:hAnsi="Sylfaen"/>
                <w:sz w:val="18"/>
                <w:lang w:val="hy-AM"/>
              </w:rPr>
              <w:t>10,000-ական դրամ</w:t>
            </w:r>
            <w:r>
              <w:rPr>
                <w:rFonts w:ascii="Sylfaen" w:hAnsi="Sylfaen"/>
                <w:sz w:val="18"/>
                <w:lang w:val="hy-AM"/>
              </w:rPr>
              <w:t xml:space="preserve"> </w:t>
            </w:r>
            <w:r w:rsidRPr="00D07A09">
              <w:rPr>
                <w:rFonts w:ascii="Sylfaen" w:hAnsi="Sylfaen"/>
                <w:sz w:val="18"/>
                <w:lang w:val="hy-AM"/>
              </w:rPr>
              <w:t>դրամական մրցանակներով ու 2-ական գնդակներով</w:t>
            </w:r>
            <w:r>
              <w:rPr>
                <w:rFonts w:ascii="Sylfaen" w:hAnsi="Sylfaen"/>
                <w:sz w:val="18"/>
                <w:lang w:val="hy-AM"/>
              </w:rPr>
              <w:t>։</w:t>
            </w:r>
          </w:p>
        </w:tc>
      </w:tr>
      <w:tr w:rsidR="009141EC" w:rsidRPr="009D4E8C" w:rsidTr="00EB1205">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865FF2">
              <w:rPr>
                <w:rFonts w:ascii="Sylfaen" w:hAnsi="Sylfaen" w:cs="Sylfaen"/>
                <w:lang w:val="de-DE"/>
              </w:rPr>
              <w:lastRenderedPageBreak/>
              <w:t>Հայաստանի Հանրապետության նախագահի մրցանակների համար մարզական մրցույթներ, այդ թվում՝</w:t>
            </w:r>
          </w:p>
        </w:tc>
      </w:tr>
      <w:tr w:rsidR="009141EC" w:rsidRPr="009D4E8C"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F036DC" w:rsidRDefault="009141EC" w:rsidP="00B1687C">
            <w:pPr>
              <w:tabs>
                <w:tab w:val="left" w:pos="6660"/>
                <w:tab w:val="left" w:pos="9355"/>
              </w:tabs>
              <w:jc w:val="center"/>
              <w:rPr>
                <w:rFonts w:ascii="Sylfaen" w:hAnsi="Sylfaen"/>
                <w:sz w:val="18"/>
                <w:szCs w:val="18"/>
                <w:lang w:val="hy-AM"/>
              </w:rPr>
            </w:pPr>
            <w:r>
              <w:rPr>
                <w:rFonts w:ascii="Sylfaen" w:hAnsi="Sylfaen"/>
                <w:sz w:val="18"/>
                <w:szCs w:val="18"/>
                <w:lang w:val="hy-AM"/>
              </w:rPr>
              <w:t>2</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3C2341" w:rsidRDefault="009141EC" w:rsidP="00B1687C">
            <w:pPr>
              <w:jc w:val="center"/>
              <w:rPr>
                <w:rFonts w:ascii="Sylfaen" w:hAnsi="Sylfaen" w:cs="Sylfaen"/>
                <w:sz w:val="20"/>
                <w:szCs w:val="20"/>
                <w:lang w:val="hy-AM"/>
              </w:rPr>
            </w:pPr>
            <w:r w:rsidRPr="003C2341">
              <w:rPr>
                <w:rFonts w:ascii="Sylfaen" w:hAnsi="Sylfaen" w:cs="Sylfaen"/>
                <w:sz w:val="20"/>
                <w:szCs w:val="20"/>
                <w:lang w:val="hy-AM"/>
              </w:rPr>
              <w:t>«Լավագույն մարզական ընտանիք» հանրապետական մրցույթի երևանյան փուլի</w:t>
            </w:r>
          </w:p>
          <w:p w:rsidR="009141EC" w:rsidRDefault="009141EC" w:rsidP="00B1687C">
            <w:pPr>
              <w:jc w:val="center"/>
              <w:rPr>
                <w:rFonts w:ascii="Sylfaen" w:hAnsi="Sylfaen" w:cs="Sylfaen"/>
                <w:sz w:val="20"/>
                <w:szCs w:val="20"/>
                <w:lang w:val="hy-AM"/>
              </w:rPr>
            </w:pPr>
            <w:r w:rsidRPr="005569C4">
              <w:rPr>
                <w:rFonts w:ascii="Sylfaen" w:hAnsi="Sylfaen" w:cs="Sylfaen"/>
                <w:sz w:val="20"/>
                <w:szCs w:val="20"/>
              </w:rPr>
              <w:t>անցկացման ծառայությունների մատուցում։</w:t>
            </w:r>
          </w:p>
          <w:p w:rsidR="009141EC" w:rsidRPr="00A86A23" w:rsidRDefault="009141EC" w:rsidP="00B1687C">
            <w:pPr>
              <w:jc w:val="center"/>
              <w:rPr>
                <w:rFonts w:ascii="Sylfaen" w:hAnsi="Sylfaen" w:cs="Sylfaen"/>
                <w:sz w:val="20"/>
                <w:szCs w:val="20"/>
                <w:lang w:val="hy-AM"/>
              </w:rPr>
            </w:pPr>
            <w:r>
              <w:rPr>
                <w:rFonts w:ascii="Sylfaen" w:hAnsi="Sylfaen" w:cs="Sylfaen"/>
                <w:sz w:val="20"/>
                <w:szCs w:val="20"/>
                <w:lang w:val="hy-AM"/>
              </w:rPr>
              <w:t>/19-22.06.2016թ./</w:t>
            </w:r>
          </w:p>
        </w:tc>
        <w:tc>
          <w:tcPr>
            <w:tcW w:w="6451" w:type="dxa"/>
            <w:tcBorders>
              <w:top w:val="single" w:sz="4" w:space="0" w:color="auto"/>
              <w:left w:val="single" w:sz="4" w:space="0" w:color="auto"/>
              <w:bottom w:val="single" w:sz="4" w:space="0" w:color="auto"/>
              <w:right w:val="single" w:sz="4" w:space="0" w:color="auto"/>
            </w:tcBorders>
            <w:vAlign w:val="center"/>
          </w:tcPr>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2D4BF7">
              <w:rPr>
                <w:rFonts w:ascii="Sylfaen" w:hAnsi="Sylfaen"/>
                <w:sz w:val="18"/>
                <w:lang w:val="hy-AM"/>
              </w:rPr>
              <w:t xml:space="preserve">պահովել՝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 xml:space="preserve">միջոցառման անցկացումը հաստատված կանոնակարգի համաձայն </w:t>
            </w:r>
            <w:r w:rsidRPr="002D4BF7">
              <w:rPr>
                <w:rFonts w:ascii="Sylfaen" w:hAnsi="Sylfaen"/>
                <w:sz w:val="18"/>
                <w:lang w:val="hy-AM"/>
              </w:rPr>
              <w:t>մասնագիտացված մարզա</w:t>
            </w:r>
            <w:r>
              <w:rPr>
                <w:rFonts w:ascii="Sylfaen" w:hAnsi="Sylfaen"/>
                <w:sz w:val="18"/>
                <w:lang w:val="hy-AM"/>
              </w:rPr>
              <w:t xml:space="preserve">դաշտում, որը կահավորված լինի </w:t>
            </w:r>
            <w:r w:rsidRPr="002D4BF7">
              <w:rPr>
                <w:rFonts w:ascii="Sylfaen" w:hAnsi="Sylfaen"/>
                <w:sz w:val="18"/>
                <w:lang w:val="hy-AM"/>
              </w:rPr>
              <w:t xml:space="preserve">՝ հեռացատկի 2 x 10 մետր չափերի ցատկափոսով, </w:t>
            </w:r>
            <w:r>
              <w:rPr>
                <w:rFonts w:ascii="Sylfaen" w:hAnsi="Sylfaen"/>
                <w:sz w:val="18"/>
                <w:lang w:val="hy-AM"/>
              </w:rPr>
              <w:t xml:space="preserve">ուժային վարժությունների համար նախատեսված սարքերով, </w:t>
            </w:r>
            <w:r w:rsidRPr="002D4BF7">
              <w:rPr>
                <w:rFonts w:ascii="Sylfaen" w:hAnsi="Sylfaen"/>
                <w:sz w:val="18"/>
                <w:lang w:val="hy-AM"/>
              </w:rPr>
              <w:t xml:space="preserve">մինչև 400 մետր գծանշումներով 4 վազքուղիներով և </w:t>
            </w:r>
            <w:r>
              <w:rPr>
                <w:rFonts w:ascii="Sylfaen" w:hAnsi="Sylfaen"/>
                <w:sz w:val="18"/>
                <w:lang w:val="hy-AM"/>
              </w:rPr>
              <w:t xml:space="preserve">մարզադահլիճում՝ որը կահավորված լինի </w:t>
            </w:r>
            <w:r w:rsidRPr="002D4BF7">
              <w:rPr>
                <w:rFonts w:ascii="Sylfaen" w:hAnsi="Sylfaen"/>
                <w:sz w:val="18"/>
                <w:lang w:val="hy-AM"/>
              </w:rPr>
              <w:t xml:space="preserve">բասկետբոլի </w:t>
            </w:r>
            <w:r>
              <w:rPr>
                <w:rFonts w:ascii="Sylfaen" w:hAnsi="Sylfaen"/>
                <w:sz w:val="18"/>
                <w:lang w:val="hy-AM"/>
              </w:rPr>
              <w:t xml:space="preserve">2 վահանակներով ու </w:t>
            </w:r>
            <w:r w:rsidRPr="002D4BF7">
              <w:rPr>
                <w:rFonts w:ascii="Sylfaen" w:hAnsi="Sylfaen"/>
                <w:sz w:val="18"/>
                <w:lang w:val="hy-AM"/>
              </w:rPr>
              <w:t>ցանցերով</w:t>
            </w:r>
            <w:r>
              <w:rPr>
                <w:rFonts w:ascii="Sylfaen" w:hAnsi="Sylfaen"/>
                <w:sz w:val="18"/>
                <w:lang w:val="hy-AM"/>
              </w:rPr>
              <w:t xml:space="preserve">, ինչպես նաև </w:t>
            </w:r>
            <w:r w:rsidRPr="002D4BF7">
              <w:rPr>
                <w:rFonts w:ascii="Sylfaen" w:hAnsi="Sylfaen"/>
                <w:sz w:val="18"/>
                <w:lang w:val="hy-AM"/>
              </w:rPr>
              <w:t>հրաձգարանո</w:t>
            </w:r>
            <w:r>
              <w:rPr>
                <w:rFonts w:ascii="Sylfaen" w:hAnsi="Sylfaen"/>
                <w:sz w:val="18"/>
                <w:lang w:val="hy-AM"/>
              </w:rPr>
              <w:t>ւմ, որը կահավորված լինի 4 պդամղիչ հրացաններով, 4 թիրախներով և 10 մետրից կրակելու հարմարանքներով,</w:t>
            </w:r>
            <w:r w:rsidRPr="002D4BF7">
              <w:rPr>
                <w:rFonts w:ascii="Sylfaen" w:hAnsi="Sylfaen"/>
                <w:sz w:val="18"/>
                <w:lang w:val="hy-AM"/>
              </w:rPr>
              <w:t xml:space="preserve">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ձայնային ապարատուրա /2 կվտ հզորությամբ/՝ սպասարկող անձնակազմի և հաղորդավարի ծառայություններով,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մասնագիտական գույք՝ ցատկափոսը հարթեցնող փոցխ, </w:t>
            </w:r>
            <w:r>
              <w:rPr>
                <w:rFonts w:ascii="Sylfaen" w:hAnsi="Sylfaen"/>
                <w:sz w:val="18"/>
                <w:lang w:val="hy-AM"/>
              </w:rPr>
              <w:t xml:space="preserve">20 մ. </w:t>
            </w:r>
            <w:r w:rsidRPr="002D4BF7">
              <w:rPr>
                <w:rFonts w:ascii="Sylfaen" w:hAnsi="Sylfaen"/>
                <w:sz w:val="18"/>
                <w:lang w:val="hy-AM"/>
              </w:rPr>
              <w:t xml:space="preserve">մետր, վայրկենաչափ, </w:t>
            </w:r>
            <w:r>
              <w:rPr>
                <w:rFonts w:ascii="Sylfaen" w:hAnsi="Sylfaen"/>
                <w:sz w:val="18"/>
                <w:lang w:val="hy-AM"/>
              </w:rPr>
              <w:t>4 հատ պտտօղակներ, 4 հատ պարկեր /վազքի համար/, 4 հատ մատեր 1</w:t>
            </w:r>
            <w:r w:rsidRPr="00E95A6C">
              <w:rPr>
                <w:rFonts w:ascii="Sylfaen" w:hAnsi="Sylfaen"/>
                <w:sz w:val="18"/>
                <w:lang w:val="hy-AM"/>
              </w:rPr>
              <w:t xml:space="preserve">x </w:t>
            </w:r>
            <w:r>
              <w:rPr>
                <w:rFonts w:ascii="Sylfaen" w:hAnsi="Sylfaen"/>
                <w:sz w:val="18"/>
                <w:lang w:val="hy-AM"/>
              </w:rPr>
              <w:t xml:space="preserve">2 մ. չափերի, 4 հատ մարզանստարան, </w:t>
            </w:r>
            <w:r w:rsidRPr="002D4BF7">
              <w:rPr>
                <w:rFonts w:ascii="Sylfaen" w:hAnsi="Sylfaen"/>
                <w:sz w:val="18"/>
                <w:lang w:val="hy-AM"/>
              </w:rPr>
              <w:t xml:space="preserve">բասկետբոլի 4 հատ N 6 գնդակներ, օդամղիչ հրացանի փամփուշտներ 1000 հատ, </w:t>
            </w:r>
            <w:r>
              <w:rPr>
                <w:rFonts w:ascii="Sylfaen" w:hAnsi="Sylfaen"/>
                <w:sz w:val="18"/>
                <w:lang w:val="hy-AM"/>
              </w:rPr>
              <w:t xml:space="preserve">պահեստային </w:t>
            </w:r>
            <w:r w:rsidRPr="002D4BF7">
              <w:rPr>
                <w:rFonts w:ascii="Sylfaen" w:hAnsi="Sylfaen"/>
                <w:sz w:val="18"/>
                <w:lang w:val="hy-AM"/>
              </w:rPr>
              <w:t>թիրախներ 200 հատ՝ 1-10 նշումով,</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տեխնիկական գույք՝ 4 հատ աղբաման, 4 հատ ավել, 4 հատ սավոկ,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բժշկական և բուժքույրական ծառայություններ՝ անհրաժեշտ դեղորայքով, </w:t>
            </w:r>
            <w:r>
              <w:rPr>
                <w:rFonts w:ascii="Sylfaen" w:hAnsi="Sylfaen"/>
                <w:sz w:val="18"/>
                <w:lang w:val="hy-AM"/>
              </w:rPr>
              <w:t>այդ թվում՝ սառեցնող և ցավազրկող,</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 xml:space="preserve">2 </w:t>
            </w:r>
            <w:r w:rsidRPr="002D4BF7">
              <w:rPr>
                <w:rFonts w:ascii="Sylfaen" w:hAnsi="Sylfaen"/>
                <w:sz w:val="18"/>
                <w:lang w:val="hy-AM"/>
              </w:rPr>
              <w:t xml:space="preserve">տեխնիկական և </w:t>
            </w:r>
            <w:r>
              <w:rPr>
                <w:rFonts w:ascii="Sylfaen" w:hAnsi="Sylfaen"/>
                <w:sz w:val="18"/>
                <w:lang w:val="hy-AM"/>
              </w:rPr>
              <w:t xml:space="preserve">2 </w:t>
            </w:r>
            <w:r w:rsidRPr="002D4BF7">
              <w:rPr>
                <w:rFonts w:ascii="Sylfaen" w:hAnsi="Sylfaen"/>
                <w:sz w:val="18"/>
                <w:lang w:val="hy-AM"/>
              </w:rPr>
              <w:t>սպասարկող անձնակազմի ծառայություններ,</w:t>
            </w:r>
          </w:p>
          <w:p w:rsidR="009141EC" w:rsidRPr="00D07A09"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sidRPr="00D07A09">
              <w:rPr>
                <w:rFonts w:ascii="Sylfaen" w:hAnsi="Sylfaen"/>
                <w:sz w:val="18"/>
                <w:lang w:val="hy-AM"/>
              </w:rPr>
              <w:t>խորհրդակցության և վիճակահանության անցկացում միջոցառման մասնակիցների մասնակցությամբ,</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sidRPr="00D07A09">
              <w:rPr>
                <w:rFonts w:ascii="Sylfaen" w:hAnsi="Sylfaen"/>
                <w:sz w:val="18"/>
                <w:lang w:val="hy-AM"/>
              </w:rPr>
              <w:t xml:space="preserve">մրցավարների ընտրության իրականացում  </w:t>
            </w:r>
            <w:r>
              <w:rPr>
                <w:rFonts w:ascii="Sylfaen" w:hAnsi="Sylfaen"/>
                <w:sz w:val="18"/>
                <w:lang w:val="hy-AM"/>
              </w:rPr>
              <w:t>համապատասխան մարզաձևերի</w:t>
            </w:r>
            <w:r w:rsidRPr="00D07A09">
              <w:rPr>
                <w:rFonts w:ascii="Sylfaen" w:hAnsi="Sylfaen"/>
                <w:sz w:val="18"/>
                <w:lang w:val="hy-AM"/>
              </w:rPr>
              <w:t xml:space="preserve"> ֆեդերացիա</w:t>
            </w:r>
            <w:r>
              <w:rPr>
                <w:rFonts w:ascii="Sylfaen" w:hAnsi="Sylfaen"/>
                <w:sz w:val="18"/>
                <w:lang w:val="hy-AM"/>
              </w:rPr>
              <w:t>ներ</w:t>
            </w:r>
            <w:r w:rsidRPr="00D07A09">
              <w:rPr>
                <w:rFonts w:ascii="Sylfaen" w:hAnsi="Sylfaen"/>
                <w:sz w:val="18"/>
                <w:lang w:val="hy-AM"/>
              </w:rPr>
              <w:t>ի միջոցով,</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միջոցառման մասնակից ընտանիքների պարգևատրում պատվոգրերով, շնորհակալագրերով </w:t>
            </w:r>
            <w:r>
              <w:rPr>
                <w:rFonts w:ascii="Sylfaen" w:hAnsi="Sylfaen"/>
                <w:sz w:val="18"/>
                <w:lang w:val="hy-AM"/>
              </w:rPr>
              <w:t xml:space="preserve">և </w:t>
            </w:r>
            <w:r w:rsidRPr="002D4BF7">
              <w:rPr>
                <w:rFonts w:ascii="Sylfaen" w:hAnsi="Sylfaen"/>
                <w:sz w:val="18"/>
                <w:lang w:val="hy-AM"/>
              </w:rPr>
              <w:t>հուշամեդալներով</w:t>
            </w:r>
            <w:r>
              <w:rPr>
                <w:rFonts w:ascii="Sylfaen" w:hAnsi="Sylfaen"/>
                <w:sz w:val="18"/>
                <w:lang w:val="hy-AM"/>
              </w:rPr>
              <w:t xml:space="preserve"> /կամ հուշանվերներով/՝ նմուշը,</w:t>
            </w:r>
            <w:r w:rsidRPr="002D4BF7">
              <w:rPr>
                <w:rFonts w:ascii="Sylfaen" w:hAnsi="Sylfaen"/>
                <w:sz w:val="18"/>
                <w:lang w:val="hy-AM"/>
              </w:rPr>
              <w:t xml:space="preserve"> նյութ</w:t>
            </w:r>
            <w:r>
              <w:rPr>
                <w:rFonts w:ascii="Sylfaen" w:hAnsi="Sylfaen"/>
                <w:sz w:val="18"/>
                <w:lang w:val="hy-AM"/>
              </w:rPr>
              <w:t xml:space="preserve">ը, </w:t>
            </w:r>
            <w:r w:rsidRPr="002D4BF7">
              <w:rPr>
                <w:rFonts w:ascii="Sylfaen" w:hAnsi="Sylfaen"/>
                <w:sz w:val="18"/>
                <w:lang w:val="hy-AM"/>
              </w:rPr>
              <w:t>էսքիզներ</w:t>
            </w:r>
            <w:r>
              <w:rPr>
                <w:rFonts w:ascii="Sylfaen" w:hAnsi="Sylfaen"/>
                <w:sz w:val="18"/>
                <w:lang w:val="hy-AM"/>
              </w:rPr>
              <w:t>ն</w:t>
            </w:r>
            <w:r w:rsidRPr="002D4BF7">
              <w:rPr>
                <w:rFonts w:ascii="Sylfaen" w:hAnsi="Sylfaen"/>
                <w:sz w:val="18"/>
                <w:lang w:val="hy-AM"/>
              </w:rPr>
              <w:t xml:space="preserve"> ու որակը նախապես համաձայնեցնելով Երևանի քաղաքապետարանի աշխատակազմի սպորտի և երիտասարդության հարցերի բաժնի հետ։</w:t>
            </w:r>
          </w:p>
        </w:tc>
      </w:tr>
      <w:tr w:rsidR="009141EC" w:rsidRPr="009D4E8C" w:rsidTr="00C21F4E">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865FF2">
              <w:rPr>
                <w:rFonts w:ascii="Sylfaen" w:hAnsi="Sylfaen" w:cs="Sylfaen"/>
                <w:lang w:val="hy-AM"/>
              </w:rPr>
              <w:t>Երևան քաղաքի առաջնություններ, այդ թվում՝</w:t>
            </w:r>
          </w:p>
        </w:tc>
      </w:tr>
      <w:tr w:rsidR="009141EC" w:rsidRPr="009D4E8C"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3</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65FF2" w:rsidRDefault="009141EC" w:rsidP="00B1687C">
            <w:pPr>
              <w:jc w:val="center"/>
              <w:rPr>
                <w:rFonts w:ascii="Sylfaen" w:hAnsi="Sylfaen" w:cs="Sylfaen"/>
                <w:sz w:val="20"/>
                <w:szCs w:val="20"/>
                <w:lang w:val="hy-AM"/>
              </w:rPr>
            </w:pPr>
            <w:r w:rsidRPr="00865FF2">
              <w:rPr>
                <w:rFonts w:ascii="Sylfaen" w:hAnsi="Sylfaen" w:cs="Sylfaen"/>
                <w:sz w:val="20"/>
                <w:szCs w:val="20"/>
                <w:lang w:val="hy-AM"/>
              </w:rPr>
              <w:t xml:space="preserve">«Ակրոբատիկ մարմնամարզության Երևան քաղաքի առաջնություն» մարզական </w:t>
            </w:r>
          </w:p>
          <w:p w:rsidR="009141EC" w:rsidRDefault="009141EC" w:rsidP="00B1687C">
            <w:pPr>
              <w:jc w:val="center"/>
              <w:rPr>
                <w:rFonts w:ascii="Sylfaen" w:hAnsi="Sylfaen" w:cs="Sylfaen"/>
                <w:sz w:val="20"/>
                <w:szCs w:val="20"/>
                <w:lang w:val="hy-AM"/>
              </w:rPr>
            </w:pPr>
            <w:r w:rsidRPr="00865FF2">
              <w:rPr>
                <w:rFonts w:ascii="Sylfaen" w:hAnsi="Sylfaen" w:cs="Sylfaen"/>
                <w:sz w:val="20"/>
                <w:szCs w:val="20"/>
                <w:lang w:val="hy-AM"/>
              </w:rPr>
              <w:t xml:space="preserve">միջոցառման կազմակերպման և անցկացման ծառայությունների </w:t>
            </w:r>
            <w:r w:rsidRPr="00865FF2">
              <w:rPr>
                <w:rFonts w:ascii="Sylfaen" w:hAnsi="Sylfaen" w:cs="Sylfaen"/>
                <w:sz w:val="20"/>
                <w:szCs w:val="20"/>
                <w:lang w:val="hy-AM"/>
              </w:rPr>
              <w:lastRenderedPageBreak/>
              <w:t>մատուցում։</w:t>
            </w:r>
          </w:p>
          <w:p w:rsidR="009141EC" w:rsidRPr="00865FF2" w:rsidRDefault="009141EC" w:rsidP="00B1687C">
            <w:pPr>
              <w:jc w:val="center"/>
              <w:rPr>
                <w:rFonts w:ascii="Sylfaen" w:hAnsi="Sylfaen" w:cs="Sylfaen"/>
                <w:sz w:val="20"/>
                <w:szCs w:val="20"/>
                <w:lang w:val="hy-AM"/>
              </w:rPr>
            </w:pPr>
          </w:p>
        </w:tc>
        <w:tc>
          <w:tcPr>
            <w:tcW w:w="6451" w:type="dxa"/>
            <w:tcBorders>
              <w:top w:val="single" w:sz="4" w:space="0" w:color="auto"/>
              <w:left w:val="single" w:sz="4" w:space="0" w:color="auto"/>
              <w:bottom w:val="single" w:sz="4" w:space="0" w:color="auto"/>
              <w:right w:val="single" w:sz="4" w:space="0" w:color="auto"/>
            </w:tcBorders>
            <w:vAlign w:val="center"/>
          </w:tcPr>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lastRenderedPageBreak/>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2D4BF7">
              <w:rPr>
                <w:rFonts w:ascii="Sylfaen" w:hAnsi="Sylfaen"/>
                <w:sz w:val="18"/>
                <w:lang w:val="hy-AM"/>
              </w:rPr>
              <w:t>պահովել՝</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միջոցառման անցկացումը հաստատված կանոնակարգի համաձայն,</w:t>
            </w:r>
            <w:r>
              <w:rPr>
                <w:rFonts w:ascii="Sylfaen" w:hAnsi="Sylfaen"/>
                <w:sz w:val="18"/>
                <w:lang w:val="hy-AM"/>
              </w:rPr>
              <w:t xml:space="preserve"> </w:t>
            </w:r>
            <w:r w:rsidRPr="002D4BF7">
              <w:rPr>
                <w:rFonts w:ascii="Sylfaen" w:hAnsi="Sylfaen"/>
                <w:sz w:val="18"/>
                <w:lang w:val="hy-AM"/>
              </w:rPr>
              <w:t>մասնագիտացված մարզադահլիճ</w:t>
            </w:r>
            <w:r>
              <w:rPr>
                <w:rFonts w:ascii="Sylfaen" w:hAnsi="Sylfaen"/>
                <w:sz w:val="18"/>
                <w:lang w:val="hy-AM"/>
              </w:rPr>
              <w:t>ում՝</w:t>
            </w:r>
            <w:r w:rsidRPr="002D4BF7">
              <w:rPr>
                <w:rFonts w:ascii="Sylfaen" w:hAnsi="Sylfaen"/>
                <w:sz w:val="18"/>
                <w:lang w:val="hy-AM"/>
              </w:rPr>
              <w:t xml:space="preserve"> 30 x 30 մ. չափերի՝ կահավորված համապատասխան գորգով</w:t>
            </w:r>
            <w:r>
              <w:rPr>
                <w:rFonts w:ascii="Sylfaen" w:hAnsi="Sylfaen"/>
                <w:sz w:val="18"/>
                <w:lang w:val="hy-AM"/>
              </w:rPr>
              <w:t xml:space="preserve"> և առնվազն 100 հանդիսականների համար նախատեսված նստարաններով</w:t>
            </w:r>
            <w:r w:rsidRPr="002D4BF7">
              <w:rPr>
                <w:rFonts w:ascii="Sylfaen" w:hAnsi="Sylfaen"/>
                <w:sz w:val="18"/>
                <w:lang w:val="hy-AM"/>
              </w:rPr>
              <w:t xml:space="preserve">,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միջոցառման անցկացման համար անհրաժեշտ մասնագիտական գույք՝ </w:t>
            </w:r>
            <w:r>
              <w:rPr>
                <w:rFonts w:ascii="Sylfaen" w:hAnsi="Sylfaen"/>
                <w:sz w:val="18"/>
                <w:lang w:val="hy-AM"/>
              </w:rPr>
              <w:t xml:space="preserve">կանոնակարգով </w:t>
            </w:r>
            <w:r w:rsidRPr="002D4BF7">
              <w:rPr>
                <w:rFonts w:ascii="Sylfaen" w:hAnsi="Sylfaen"/>
                <w:sz w:val="18"/>
                <w:lang w:val="hy-AM"/>
              </w:rPr>
              <w:t>նախատեսված վարժություններին համապատասխան,</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միջոցառման անցկացման համար անհրաժեշտ տեխնիկական գույք՝ 2 </w:t>
            </w:r>
            <w:r w:rsidRPr="002D4BF7">
              <w:rPr>
                <w:rFonts w:ascii="Sylfaen" w:hAnsi="Sylfaen"/>
                <w:sz w:val="18"/>
                <w:lang w:val="hy-AM"/>
              </w:rPr>
              <w:lastRenderedPageBreak/>
              <w:t>հատ ավել, 2 հատ աղբաման,</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ձայնային ապարատուրա՝ 1 կվտ. հզորությամբ, 2 խոսափողով</w:t>
            </w:r>
            <w:r>
              <w:rPr>
                <w:rFonts w:ascii="Sylfaen" w:hAnsi="Sylfaen"/>
                <w:sz w:val="18"/>
                <w:lang w:val="hy-AM"/>
              </w:rPr>
              <w:t xml:space="preserve"> և սպասարկող անձնակազմով,</w:t>
            </w:r>
            <w:r w:rsidRPr="002D4BF7">
              <w:rPr>
                <w:rFonts w:ascii="Sylfaen" w:hAnsi="Sylfaen"/>
                <w:sz w:val="18"/>
                <w:lang w:val="hy-AM"/>
              </w:rPr>
              <w:t xml:space="preserve">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բժշկական և բուժքույրական ծառայություններ միջոցառման ընթացքում՝ անհրաժեշտ դեղորայքով, այդ թվում՝ սառեցնող-ցավազրկող,</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միջոցառման անցկացման ընթացքում տեխնիկական և սպասարկող անձնակազմի ներկայություն,</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խորհրդակցության և վիճակահանության անցկացում միջոցառման մասնակիցների ներկայացուցիչների </w:t>
            </w:r>
            <w:r>
              <w:rPr>
                <w:rFonts w:ascii="Sylfaen" w:hAnsi="Sylfaen"/>
                <w:sz w:val="18"/>
                <w:lang w:val="hy-AM"/>
              </w:rPr>
              <w:t>մասնակցությամբ,</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մրցավարների ընտրության կատարում մարզաձևի ֆեդերացիայի </w:t>
            </w:r>
            <w:r>
              <w:rPr>
                <w:rFonts w:ascii="Sylfaen" w:hAnsi="Sylfaen"/>
                <w:sz w:val="18"/>
                <w:lang w:val="hy-AM"/>
              </w:rPr>
              <w:t>միջոցով,</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մրցավարական և սպասարկող անձնակազմին օրապահիկների կանխիկ գումարների բաշխում՝ ՀՀ կառավարության կողմից հաստատված չափորոշիչների </w:t>
            </w:r>
            <w:r>
              <w:rPr>
                <w:rFonts w:ascii="Sylfaen" w:hAnsi="Sylfaen"/>
                <w:sz w:val="18"/>
                <w:lang w:val="hy-AM"/>
              </w:rPr>
              <w:t>համապատասխան,</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վերահսկողություն մրցավարների կողմից միջոցառման արդյունքների անաչառ </w:t>
            </w:r>
            <w:r>
              <w:rPr>
                <w:rFonts w:ascii="Sylfaen" w:hAnsi="Sylfaen"/>
                <w:sz w:val="18"/>
                <w:lang w:val="hy-AM"/>
              </w:rPr>
              <w:t>ամփոփմանը,</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միջոցառման մրցանակակիրների պարգևատրում՝ Երևանի քաղաքապետարանի աշխատակազմի սպորտի և երիտասարդության հարցերի բաժնի հետ նախապես</w:t>
            </w:r>
            <w:r>
              <w:rPr>
                <w:rFonts w:ascii="Sylfaen" w:hAnsi="Sylfaen"/>
                <w:sz w:val="18"/>
                <w:lang w:val="hy-AM"/>
              </w:rPr>
              <w:t xml:space="preserve"> </w:t>
            </w:r>
            <w:r w:rsidRPr="002D4BF7">
              <w:rPr>
                <w:rFonts w:ascii="Sylfaen" w:hAnsi="Sylfaen"/>
                <w:sz w:val="18"/>
                <w:lang w:val="hy-AM"/>
              </w:rPr>
              <w:t>համաձայնեցված ոսկեգույն, արծաթագույն, բրոնզագույն մեդալներով, դիպլոմներով, պատվոգրերով ու շնորհակալագրերով։</w:t>
            </w:r>
          </w:p>
        </w:tc>
      </w:tr>
      <w:tr w:rsidR="009141EC" w:rsidRPr="009D4E8C" w:rsidTr="004D18B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lastRenderedPageBreak/>
              <w:t>4</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65FF2" w:rsidRDefault="009141EC" w:rsidP="00B1687C">
            <w:pPr>
              <w:tabs>
                <w:tab w:val="left" w:pos="1125"/>
              </w:tabs>
              <w:jc w:val="center"/>
              <w:rPr>
                <w:rFonts w:ascii="Sylfaen" w:hAnsi="Sylfaen" w:cs="Sylfaen"/>
                <w:sz w:val="20"/>
                <w:szCs w:val="20"/>
                <w:lang w:val="de-DE"/>
              </w:rPr>
            </w:pPr>
            <w:r w:rsidRPr="00865FF2">
              <w:rPr>
                <w:rFonts w:ascii="Sylfaen" w:hAnsi="Sylfaen" w:cs="Sylfaen"/>
                <w:sz w:val="20"/>
                <w:szCs w:val="20"/>
                <w:lang w:val="de-DE"/>
              </w:rPr>
              <w:t xml:space="preserve">«Աթլետիկայի Երևան քաղաքի առաջնություն» մարզական </w:t>
            </w:r>
          </w:p>
          <w:p w:rsidR="009141EC" w:rsidRPr="00865FF2" w:rsidRDefault="009141EC" w:rsidP="00B1687C">
            <w:pPr>
              <w:tabs>
                <w:tab w:val="left" w:pos="1125"/>
              </w:tabs>
              <w:jc w:val="center"/>
              <w:rPr>
                <w:rFonts w:ascii="Sylfaen" w:hAnsi="Sylfaen" w:cs="Sylfaen"/>
                <w:sz w:val="20"/>
                <w:szCs w:val="20"/>
                <w:lang w:val="de-DE"/>
              </w:rPr>
            </w:pPr>
            <w:r w:rsidRPr="00865FF2">
              <w:rPr>
                <w:rFonts w:ascii="Sylfaen" w:hAnsi="Sylfaen" w:cs="Sylfaen"/>
                <w:sz w:val="20"/>
                <w:szCs w:val="20"/>
                <w:lang w:val="de-DE"/>
              </w:rPr>
              <w:t>միջոցառման կազմակերպման և անցկացման ծառայությունների 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Միջոցառման կազմակերպման և անցկացման ծառայություններ մատուցող իրավաբանական, կամ ֆիզիկական անձը  պարտավոր է</w:t>
            </w:r>
            <w:r>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ապահովել՝</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xml:space="preserve">• միջոցառման անցկացման համար անհրաժեշտ և միջազգային չափորոշիչներին համապատասխան մասնագիտական </w:t>
            </w:r>
            <w:r>
              <w:rPr>
                <w:rFonts w:ascii="Sylfaen" w:eastAsia="Times New Roman" w:hAnsi="Sylfaen" w:cs="Sylfaen"/>
                <w:sz w:val="18"/>
                <w:szCs w:val="20"/>
                <w:lang w:val="hy-AM"/>
              </w:rPr>
              <w:t>մարզաբազա՝ կահավորված համապատասխան գույքով</w:t>
            </w:r>
            <w:r w:rsidRPr="001528E1">
              <w:rPr>
                <w:rFonts w:ascii="Sylfaen" w:eastAsia="Times New Roman" w:hAnsi="Sylfaen" w:cs="Sylfaen"/>
                <w:sz w:val="18"/>
                <w:szCs w:val="20"/>
                <w:lang w:val="de-DE"/>
              </w:rPr>
              <w:t>՝</w:t>
            </w:r>
            <w:r>
              <w:rPr>
                <w:rFonts w:ascii="Sylfaen" w:eastAsia="Times New Roman" w:hAnsi="Sylfaen" w:cs="Sylfaen"/>
                <w:sz w:val="18"/>
                <w:szCs w:val="20"/>
                <w:lang w:val="hy-AM"/>
              </w:rPr>
              <w:t xml:space="preserve"> 1500 մ. վազքուղի, 1 ցատկափոս 2 </w:t>
            </w:r>
            <w:r w:rsidRPr="001528E1">
              <w:rPr>
                <w:rFonts w:ascii="Sylfaen" w:eastAsia="Times New Roman" w:hAnsi="Sylfaen" w:cs="Sylfaen"/>
                <w:sz w:val="18"/>
                <w:szCs w:val="20"/>
                <w:lang w:val="de-DE"/>
              </w:rPr>
              <w:t>x</w:t>
            </w:r>
            <w:r>
              <w:rPr>
                <w:rFonts w:ascii="Sylfaen" w:eastAsia="Times New Roman" w:hAnsi="Sylfaen" w:cs="Sylfaen"/>
                <w:sz w:val="18"/>
                <w:szCs w:val="20"/>
                <w:lang w:val="hy-AM"/>
              </w:rPr>
              <w:t xml:space="preserve"> 10 մ. չափերի, </w:t>
            </w:r>
            <w:r w:rsidRPr="001528E1">
              <w:rPr>
                <w:rFonts w:ascii="Sylfaen" w:eastAsia="Times New Roman" w:hAnsi="Sylfaen" w:cs="Sylfaen"/>
                <w:sz w:val="18"/>
                <w:szCs w:val="20"/>
                <w:lang w:val="de-DE"/>
              </w:rPr>
              <w:t>1 լրակազմ բարձրացատկի սեկտոր՝ համապատասխան ձողով, 5 զույգ մեկնարկի կաղապար, 1 հատ աթլետիկական գունդ, 2 հատ աթլետիկական սկավառակ, 10 հատ վայրկենաչափ, 1 հատ 10 մետրանոց մետր, 1 հատ 50 մետրանոց մետր, 1 հատ էլեկտրոնային ցուցատախտակ</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/տաբլո/։</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xml:space="preserve">• միջոցառման անցկացման համար անհրաժեշտ տեխնիկական գույք՝ 5 հատ ավել, </w:t>
            </w:r>
            <w:r>
              <w:rPr>
                <w:rFonts w:ascii="Sylfaen" w:eastAsia="Times New Roman" w:hAnsi="Sylfaen" w:cs="Sylfaen"/>
                <w:sz w:val="18"/>
                <w:szCs w:val="20"/>
                <w:lang w:val="hy-AM"/>
              </w:rPr>
              <w:t>2</w:t>
            </w:r>
            <w:r w:rsidRPr="001528E1">
              <w:rPr>
                <w:rFonts w:ascii="Sylfaen" w:eastAsia="Times New Roman" w:hAnsi="Sylfaen" w:cs="Sylfaen"/>
                <w:sz w:val="18"/>
                <w:szCs w:val="20"/>
                <w:lang w:val="de-DE"/>
              </w:rPr>
              <w:t xml:space="preserve"> հատ հարթեցնող փոցխ, 5 աղբամաններ,</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ձայնային ապարատուրա՝ 1 կվտ. հզորությամբ, 2 խոսափողով</w:t>
            </w:r>
            <w:r>
              <w:rPr>
                <w:rFonts w:ascii="Sylfaen" w:eastAsia="Times New Roman" w:hAnsi="Sylfaen" w:cs="Sylfaen"/>
                <w:sz w:val="18"/>
                <w:szCs w:val="20"/>
                <w:lang w:val="hy-AM"/>
              </w:rPr>
              <w:t xml:space="preserve"> </w:t>
            </w:r>
            <w:r>
              <w:rPr>
                <w:rFonts w:ascii="Sylfaen" w:hAnsi="Sylfaen"/>
                <w:sz w:val="18"/>
                <w:lang w:val="hy-AM"/>
              </w:rPr>
              <w:t>և սպասարկող անձնակազմով,</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ավտոմեքենա 25 տեղանո</w:t>
            </w:r>
            <w:r>
              <w:rPr>
                <w:rFonts w:ascii="Sylfaen" w:eastAsia="Times New Roman" w:hAnsi="Sylfaen" w:cs="Sylfaen"/>
                <w:sz w:val="18"/>
                <w:szCs w:val="20"/>
                <w:lang w:val="de-DE"/>
              </w:rPr>
              <w:t xml:space="preserve">ց՝ մրցավարական անձնակազմին </w:t>
            </w:r>
            <w:r w:rsidRPr="001528E1">
              <w:rPr>
                <w:rFonts w:ascii="Sylfaen" w:eastAsia="Times New Roman" w:hAnsi="Sylfaen" w:cs="Sylfaen"/>
                <w:sz w:val="18"/>
                <w:szCs w:val="20"/>
                <w:lang w:val="de-DE"/>
              </w:rPr>
              <w:t>սպասարկելու նպատակով։</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բժշկական և բուժքույրական ծառայություններ միջոցառման ընթացքում՝ անհրաժեշտ դեղորայքով, այդ թվում սառեցնող և ցավազրկող</w:t>
            </w:r>
            <w:r w:rsidRPr="001528E1">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միջոցառման անցկացման ընթացքում 2 անձից բաղկացած տեխնիկական և սպասարկող անձնակազմի ներկայություն,</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համակարգչային ծառայություններ՝ «word» և «excel» ծրագրերով,</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կանոնադրական պահանջներից բխող խորհրդակցության և վիճակահանության անցկացում միջոցառման մասնակիցների ներկայացուցիչների մասնակցությամբ։</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lastRenderedPageBreak/>
              <w:t>• կանոնադրական պահանջի համապատասխան քանակության մրցավարների ընտրություն մարզաձևի ֆեդերացիայի միջոցով</w:t>
            </w:r>
            <w:r w:rsidRPr="001528E1">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մրցավարական և սպասարկող անձնակազմին օրապահիկների կանխիկ գումարների բաշխում՝ ՀՀ կառավարության</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 xml:space="preserve">կողմից հաստատված </w:t>
            </w:r>
            <w:r>
              <w:rPr>
                <w:rFonts w:ascii="Sylfaen" w:eastAsia="Times New Roman" w:hAnsi="Sylfaen" w:cs="Sylfaen"/>
                <w:sz w:val="18"/>
                <w:szCs w:val="20"/>
                <w:lang w:val="de-DE"/>
              </w:rPr>
              <w:t>չափորոշիչների համապատասխան</w:t>
            </w:r>
            <w:r>
              <w:rPr>
                <w:rFonts w:ascii="Sylfaen" w:eastAsia="Times New Roman" w:hAnsi="Sylfaen" w:cs="Sylfaen"/>
                <w:sz w:val="18"/>
                <w:szCs w:val="20"/>
                <w:lang w:val="hy-AM"/>
              </w:rPr>
              <w:t>,</w:t>
            </w:r>
          </w:p>
          <w:p w:rsidR="009141EC" w:rsidRPr="00806048"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մրցավարների կողմից միջոցառման արդյունքների անաչառ ամփոփմ</w:t>
            </w:r>
            <w:r>
              <w:rPr>
                <w:rFonts w:ascii="Sylfaen" w:eastAsia="Times New Roman" w:hAnsi="Sylfaen" w:cs="Sylfaen"/>
                <w:sz w:val="18"/>
                <w:szCs w:val="20"/>
                <w:lang w:val="hy-AM"/>
              </w:rPr>
              <w:t>ան</w:t>
            </w:r>
            <w:r w:rsidRPr="001528E1">
              <w:rPr>
                <w:rFonts w:ascii="Sylfaen" w:eastAsia="Times New Roman" w:hAnsi="Sylfaen" w:cs="Sylfaen"/>
                <w:sz w:val="18"/>
                <w:szCs w:val="20"/>
                <w:lang w:val="de-DE"/>
              </w:rPr>
              <w:t xml:space="preserve"> </w:t>
            </w:r>
            <w:r>
              <w:rPr>
                <w:rFonts w:ascii="Sylfaen" w:eastAsia="Times New Roman" w:hAnsi="Sylfaen" w:cs="Sylfaen"/>
                <w:sz w:val="18"/>
                <w:szCs w:val="20"/>
                <w:lang w:val="hy-AM"/>
              </w:rPr>
              <w:t>վ</w:t>
            </w:r>
            <w:r w:rsidRPr="001528E1">
              <w:rPr>
                <w:rFonts w:ascii="Sylfaen" w:eastAsia="Times New Roman" w:hAnsi="Sylfaen" w:cs="Sylfaen"/>
                <w:sz w:val="18"/>
                <w:szCs w:val="20"/>
                <w:lang w:val="de-DE"/>
              </w:rPr>
              <w:t>երահսկ</w:t>
            </w:r>
            <w:r>
              <w:rPr>
                <w:rFonts w:ascii="Sylfaen" w:eastAsia="Times New Roman" w:hAnsi="Sylfaen" w:cs="Sylfaen"/>
                <w:sz w:val="18"/>
                <w:szCs w:val="20"/>
                <w:lang w:val="hy-AM"/>
              </w:rPr>
              <w:t>ողություն,</w:t>
            </w:r>
          </w:p>
          <w:p w:rsidR="009141EC" w:rsidRPr="001528E1" w:rsidRDefault="009141EC" w:rsidP="00B1687C">
            <w:pPr>
              <w:tabs>
                <w:tab w:val="left" w:pos="6660"/>
                <w:tab w:val="left" w:pos="9355"/>
              </w:tabs>
              <w:jc w:val="both"/>
              <w:rPr>
                <w:rFonts w:ascii="Sylfaen" w:hAnsi="Sylfaen"/>
                <w:sz w:val="18"/>
                <w:lang w:val="hy-AM"/>
              </w:rPr>
            </w:pPr>
            <w:r w:rsidRPr="001528E1">
              <w:rPr>
                <w:rFonts w:ascii="Sylfaen" w:eastAsia="Times New Roman" w:hAnsi="Sylfaen" w:cs="Sylfaen"/>
                <w:sz w:val="18"/>
                <w:szCs w:val="20"/>
                <w:lang w:val="de-DE"/>
              </w:rPr>
              <w:t>• միջոցառման մրցանակակիրների պարգևատրում՝ Երևանի քաղաքապետարանի աշխատակազմի</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սպորտի և երիտասարդության հարցերի բաժնի հետ նախապես համաձայնեցված ոսկեգույն, արծաթագույն և</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բրոնզագույն մեդալներով,1-3-րդ կարգի դիպլոմներով, շնորհակալագրերով ու պատվոգրերով։</w:t>
            </w:r>
          </w:p>
        </w:tc>
      </w:tr>
      <w:tr w:rsidR="009141EC" w:rsidRPr="009D4E8C"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lastRenderedPageBreak/>
              <w:t>5</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65FF2" w:rsidRDefault="009141EC" w:rsidP="00B1687C">
            <w:pPr>
              <w:tabs>
                <w:tab w:val="left" w:pos="1125"/>
              </w:tabs>
              <w:jc w:val="center"/>
              <w:rPr>
                <w:rFonts w:ascii="Sylfaen" w:hAnsi="Sylfaen" w:cs="Sylfaen"/>
                <w:sz w:val="20"/>
                <w:szCs w:val="20"/>
                <w:lang w:val="de-DE"/>
              </w:rPr>
            </w:pPr>
            <w:r w:rsidRPr="00865FF2">
              <w:rPr>
                <w:rFonts w:ascii="Sylfaen" w:hAnsi="Sylfaen" w:cs="Sylfaen"/>
                <w:sz w:val="20"/>
                <w:szCs w:val="20"/>
                <w:lang w:val="de-DE"/>
              </w:rPr>
              <w:t xml:space="preserve">«Ավիացիոն մարզաձևի Երևան քաղաքի առաջնություն» մարզական </w:t>
            </w:r>
          </w:p>
          <w:p w:rsidR="009141EC" w:rsidRPr="00865FF2" w:rsidRDefault="009141EC" w:rsidP="00B1687C">
            <w:pPr>
              <w:tabs>
                <w:tab w:val="left" w:pos="1125"/>
              </w:tabs>
              <w:jc w:val="center"/>
              <w:rPr>
                <w:rFonts w:ascii="Sylfaen" w:hAnsi="Sylfaen" w:cs="Sylfaen"/>
                <w:sz w:val="20"/>
                <w:szCs w:val="20"/>
                <w:lang w:val="de-DE"/>
              </w:rPr>
            </w:pPr>
            <w:r w:rsidRPr="00865FF2">
              <w:rPr>
                <w:rFonts w:ascii="Sylfaen" w:hAnsi="Sylfaen" w:cs="Sylfaen"/>
                <w:sz w:val="20"/>
                <w:szCs w:val="20"/>
                <w:lang w:val="de-DE"/>
              </w:rPr>
              <w:t>միջոցառման կազմակերպման և անցկացման ծառայությունների մատուցում։</w:t>
            </w:r>
          </w:p>
        </w:tc>
        <w:tc>
          <w:tcPr>
            <w:tcW w:w="6451" w:type="dxa"/>
            <w:tcBorders>
              <w:top w:val="single" w:sz="4" w:space="0" w:color="auto"/>
              <w:left w:val="single" w:sz="4" w:space="0" w:color="auto"/>
              <w:bottom w:val="single" w:sz="4" w:space="0" w:color="auto"/>
              <w:right w:val="single" w:sz="4" w:space="0" w:color="auto"/>
            </w:tcBorders>
            <w:vAlign w:val="center"/>
          </w:tcPr>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ապահովել՝</w:t>
            </w:r>
          </w:p>
          <w:p w:rsidR="009141EC" w:rsidRPr="0074333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մասնագիտացված մարզաբազա</w:t>
            </w:r>
            <w:r w:rsidRPr="00743337">
              <w:rPr>
                <w:rFonts w:ascii="Sylfaen" w:hAnsi="Sylfaen"/>
                <w:sz w:val="18"/>
                <w:lang w:val="hy-AM"/>
              </w:rPr>
              <w:t xml:space="preserve"> 1 </w:t>
            </w:r>
            <w:r>
              <w:rPr>
                <w:rFonts w:ascii="Sylfaen" w:hAnsi="Sylfaen"/>
                <w:sz w:val="18"/>
                <w:lang w:val="hy-AM"/>
              </w:rPr>
              <w:t>կմ.</w:t>
            </w:r>
            <w:r w:rsidRPr="00743337">
              <w:rPr>
                <w:rFonts w:ascii="Sylfaen" w:hAnsi="Sylfaen"/>
                <w:sz w:val="18"/>
                <w:lang w:val="hy-AM"/>
              </w:rPr>
              <w:t xml:space="preserve"> </w:t>
            </w:r>
            <w:r>
              <w:rPr>
                <w:rFonts w:ascii="Sylfaen" w:hAnsi="Sylfaen"/>
                <w:sz w:val="18"/>
                <w:lang w:val="hy-AM"/>
              </w:rPr>
              <w:t xml:space="preserve">շառավղով, բացօթյա,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մասնագիտական գույք</w:t>
            </w:r>
            <w:r>
              <w:rPr>
                <w:rFonts w:ascii="Sylfaen" w:hAnsi="Sylfaen"/>
                <w:sz w:val="18"/>
                <w:lang w:val="hy-AM"/>
              </w:rPr>
              <w:t>՝ 10 հատ հեռադիտակներ, 10 հատ վայրկենաչափեր,</w:t>
            </w:r>
          </w:p>
          <w:p w:rsidR="009141EC" w:rsidRPr="00806048" w:rsidRDefault="009141EC" w:rsidP="00B1687C">
            <w:pPr>
              <w:rPr>
                <w:rFonts w:ascii="Sylfaen" w:eastAsia="Times New Roman" w:hAnsi="Sylfaen" w:cs="Sylfaen"/>
                <w:sz w:val="18"/>
                <w:szCs w:val="20"/>
                <w:lang w:val="hy-AM"/>
              </w:rPr>
            </w:pPr>
            <w:r w:rsidRPr="002D4BF7">
              <w:rPr>
                <w:rFonts w:ascii="Sylfaen" w:hAnsi="Sylfaen"/>
                <w:sz w:val="18"/>
                <w:lang w:val="hy-AM"/>
              </w:rPr>
              <w:t xml:space="preserve">• </w:t>
            </w:r>
            <w:r w:rsidRPr="001528E1">
              <w:rPr>
                <w:rFonts w:ascii="Sylfaen" w:eastAsia="Times New Roman" w:hAnsi="Sylfaen" w:cs="Sylfaen"/>
                <w:sz w:val="18"/>
                <w:szCs w:val="20"/>
                <w:lang w:val="de-DE"/>
              </w:rPr>
              <w:t xml:space="preserve">տեխնիկական գույք՝ 5 հատ ավել, 5 </w:t>
            </w:r>
            <w:r>
              <w:rPr>
                <w:rFonts w:ascii="Sylfaen" w:eastAsia="Times New Roman" w:hAnsi="Sylfaen" w:cs="Sylfaen"/>
                <w:sz w:val="18"/>
                <w:szCs w:val="20"/>
                <w:lang w:val="hy-AM"/>
              </w:rPr>
              <w:t xml:space="preserve">հատ </w:t>
            </w:r>
            <w:r w:rsidRPr="001528E1">
              <w:rPr>
                <w:rFonts w:ascii="Sylfaen" w:eastAsia="Times New Roman" w:hAnsi="Sylfaen" w:cs="Sylfaen"/>
                <w:sz w:val="18"/>
                <w:szCs w:val="20"/>
                <w:lang w:val="de-DE"/>
              </w:rPr>
              <w:t>աղբամաններ,</w:t>
            </w:r>
            <w:r>
              <w:rPr>
                <w:rFonts w:ascii="Sylfaen" w:eastAsia="Times New Roman" w:hAnsi="Sylfaen" w:cs="Sylfaen"/>
                <w:sz w:val="18"/>
                <w:szCs w:val="20"/>
                <w:lang w:val="hy-AM"/>
              </w:rPr>
              <w:t xml:space="preserve"> գերչակի յուղ 2 լիտր, ավիացիոն բենզին 5 լիտր, արդյունքների ցուցատախտակ, </w:t>
            </w:r>
          </w:p>
          <w:p w:rsidR="009141EC"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xml:space="preserve">• </w:t>
            </w:r>
            <w:r>
              <w:rPr>
                <w:rFonts w:ascii="Sylfaen" w:eastAsia="Times New Roman" w:hAnsi="Sylfaen" w:cs="Sylfaen"/>
                <w:sz w:val="18"/>
                <w:szCs w:val="20"/>
                <w:lang w:val="hy-AM"/>
              </w:rPr>
              <w:t xml:space="preserve">2 </w:t>
            </w:r>
            <w:r w:rsidRPr="001528E1">
              <w:rPr>
                <w:rFonts w:ascii="Sylfaen" w:eastAsia="Times New Roman" w:hAnsi="Sylfaen" w:cs="Sylfaen"/>
                <w:sz w:val="18"/>
                <w:szCs w:val="20"/>
                <w:lang w:val="de-DE"/>
              </w:rPr>
              <w:t>ավտոմեքենա</w:t>
            </w:r>
            <w:r>
              <w:rPr>
                <w:rFonts w:ascii="Sylfaen" w:eastAsia="Times New Roman" w:hAnsi="Sylfaen" w:cs="Sylfaen"/>
                <w:sz w:val="18"/>
                <w:szCs w:val="20"/>
                <w:lang w:val="hy-AM"/>
              </w:rPr>
              <w:t>ներ</w:t>
            </w:r>
            <w:r>
              <w:rPr>
                <w:rFonts w:ascii="Sylfaen" w:eastAsia="Times New Roman" w:hAnsi="Sylfaen" w:cs="Sylfaen"/>
                <w:sz w:val="18"/>
                <w:szCs w:val="20"/>
                <w:lang w:val="de-DE"/>
              </w:rPr>
              <w:t>՝ մրցավարական</w:t>
            </w:r>
            <w:r>
              <w:rPr>
                <w:rFonts w:ascii="Sylfaen" w:eastAsia="Times New Roman" w:hAnsi="Sylfaen" w:cs="Sylfaen"/>
                <w:sz w:val="18"/>
                <w:szCs w:val="20"/>
                <w:lang w:val="hy-AM"/>
              </w:rPr>
              <w:t>, սպասարկող</w:t>
            </w:r>
            <w:r>
              <w:rPr>
                <w:rFonts w:ascii="Sylfaen" w:eastAsia="Times New Roman" w:hAnsi="Sylfaen" w:cs="Sylfaen"/>
                <w:sz w:val="18"/>
                <w:szCs w:val="20"/>
                <w:lang w:val="de-DE"/>
              </w:rPr>
              <w:t xml:space="preserve"> անձնակազմին </w:t>
            </w:r>
            <w:r w:rsidRPr="001528E1">
              <w:rPr>
                <w:rFonts w:ascii="Sylfaen" w:eastAsia="Times New Roman" w:hAnsi="Sylfaen" w:cs="Sylfaen"/>
                <w:sz w:val="18"/>
                <w:szCs w:val="20"/>
                <w:lang w:val="de-DE"/>
              </w:rPr>
              <w:t>սպասարկելու</w:t>
            </w:r>
            <w:r>
              <w:rPr>
                <w:rFonts w:ascii="Sylfaen" w:eastAsia="Times New Roman" w:hAnsi="Sylfaen" w:cs="Sylfaen"/>
                <w:sz w:val="18"/>
                <w:szCs w:val="20"/>
                <w:lang w:val="hy-AM"/>
              </w:rPr>
              <w:t xml:space="preserve"> և ամիացիոն մոդելները մրցավայր տեղափոխելու</w:t>
            </w:r>
            <w:r w:rsidRPr="001528E1">
              <w:rPr>
                <w:rFonts w:ascii="Sylfaen" w:eastAsia="Times New Roman" w:hAnsi="Sylfaen" w:cs="Sylfaen"/>
                <w:sz w:val="18"/>
                <w:szCs w:val="20"/>
                <w:lang w:val="de-DE"/>
              </w:rPr>
              <w:t xml:space="preserve"> նպատակով։</w:t>
            </w:r>
          </w:p>
          <w:p w:rsidR="009141EC" w:rsidRPr="00087915"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w:t>
            </w:r>
            <w:r>
              <w:rPr>
                <w:rFonts w:ascii="Sylfaen" w:eastAsia="Times New Roman" w:hAnsi="Sylfaen" w:cs="Sylfaen"/>
                <w:sz w:val="18"/>
                <w:szCs w:val="20"/>
                <w:lang w:val="hy-AM"/>
              </w:rPr>
              <w:t xml:space="preserve"> մրցավարական և բժշկական անձնակազմերի համար 4 հովանոցներ, յուրաքանչյուրը 4 մ. տրամագծով, </w:t>
            </w:r>
          </w:p>
          <w:p w:rsidR="009141EC"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xml:space="preserve">• բժշկական և բուժքույրական ծառայություններ միջոցառման ընթացքում՝ անհրաժեշտ դեղորայքով, </w:t>
            </w:r>
          </w:p>
          <w:p w:rsidR="009141EC" w:rsidRPr="006800C6" w:rsidRDefault="009141EC" w:rsidP="00B1687C">
            <w:pPr>
              <w:rPr>
                <w:rFonts w:ascii="Sylfaen" w:eastAsia="Times New Roman" w:hAnsi="Sylfaen" w:cs="Sylfaen"/>
                <w:sz w:val="18"/>
                <w:szCs w:val="20"/>
                <w:lang w:val="hy-AM"/>
              </w:rPr>
            </w:pPr>
            <w:r w:rsidRPr="00361399">
              <w:rPr>
                <w:rFonts w:ascii="Sylfaen" w:hAnsi="Sylfaen"/>
                <w:sz w:val="18"/>
                <w:lang w:val="hy-AM"/>
              </w:rPr>
              <w:t>• ձայնային ապարատուրա՝ 1 կվտ. հզորությամբ՝ 2 խոսափողով</w:t>
            </w:r>
            <w:r>
              <w:rPr>
                <w:rFonts w:ascii="Sylfaen" w:hAnsi="Sylfaen"/>
                <w:sz w:val="18"/>
                <w:lang w:val="hy-AM"/>
              </w:rPr>
              <w:t xml:space="preserve"> և սպասարկող անձնակազմով,</w:t>
            </w:r>
          </w:p>
          <w:p w:rsidR="009141EC" w:rsidRPr="001528E1" w:rsidRDefault="009141EC" w:rsidP="00B1687C">
            <w:pPr>
              <w:rPr>
                <w:rFonts w:ascii="Sylfaen" w:eastAsia="Times New Roman" w:hAnsi="Sylfaen" w:cs="Sylfaen"/>
                <w:sz w:val="18"/>
                <w:szCs w:val="20"/>
                <w:lang w:val="de-DE"/>
              </w:rPr>
            </w:pPr>
            <w:r w:rsidRPr="001528E1">
              <w:rPr>
                <w:rFonts w:ascii="Sylfaen" w:eastAsia="Times New Roman" w:hAnsi="Sylfaen" w:cs="Sylfaen"/>
                <w:sz w:val="18"/>
                <w:szCs w:val="20"/>
                <w:lang w:val="de-DE"/>
              </w:rPr>
              <w:t xml:space="preserve">• միջոցառման անցկացման ընթացքում </w:t>
            </w:r>
            <w:r>
              <w:rPr>
                <w:rFonts w:ascii="Sylfaen" w:eastAsia="Times New Roman" w:hAnsi="Sylfaen" w:cs="Sylfaen"/>
                <w:sz w:val="18"/>
                <w:szCs w:val="20"/>
                <w:lang w:val="hy-AM"/>
              </w:rPr>
              <w:t>4</w:t>
            </w:r>
            <w:r w:rsidRPr="001528E1">
              <w:rPr>
                <w:rFonts w:ascii="Sylfaen" w:eastAsia="Times New Roman" w:hAnsi="Sylfaen" w:cs="Sylfaen"/>
                <w:sz w:val="18"/>
                <w:szCs w:val="20"/>
                <w:lang w:val="de-DE"/>
              </w:rPr>
              <w:t xml:space="preserve"> անձից բաղկացած տեխնիկական և սպասարկող անձնակազմի ներկայություն,</w:t>
            </w:r>
          </w:p>
          <w:p w:rsidR="009141EC" w:rsidRPr="00361399"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պահանջներից բխող խորհրդակցության և վիճակահանության անցկացում միջոցառման մասնակիցների ն</w:t>
            </w:r>
            <w:r>
              <w:rPr>
                <w:rFonts w:ascii="Sylfaen" w:eastAsia="Times New Roman" w:hAnsi="Sylfaen" w:cs="Sylfaen"/>
                <w:sz w:val="18"/>
                <w:szCs w:val="20"/>
                <w:lang w:val="de-DE"/>
              </w:rPr>
              <w:t>երկայացուցիչների մասնակցությամբ</w:t>
            </w:r>
            <w:r>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պահանջի համապատասխան քանակության մրցավարների ընտրություն մարզաձևի ֆեդերացիայի միջոցով</w:t>
            </w:r>
            <w:r w:rsidRPr="001528E1">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մրցավարական և սպասարկող անձնակազմին օրապահիկների կանխիկ գումարների բաշխում՝ ՀՀ կառավարության</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 xml:space="preserve">կողմից հաստատված </w:t>
            </w:r>
            <w:r>
              <w:rPr>
                <w:rFonts w:ascii="Sylfaen" w:eastAsia="Times New Roman" w:hAnsi="Sylfaen" w:cs="Sylfaen"/>
                <w:sz w:val="18"/>
                <w:szCs w:val="20"/>
                <w:lang w:val="de-DE"/>
              </w:rPr>
              <w:t>չափորոշիչների համապատասխան</w:t>
            </w:r>
            <w:r>
              <w:rPr>
                <w:rFonts w:ascii="Sylfaen" w:eastAsia="Times New Roman" w:hAnsi="Sylfaen" w:cs="Sylfaen"/>
                <w:sz w:val="18"/>
                <w:szCs w:val="20"/>
                <w:lang w:val="hy-AM"/>
              </w:rPr>
              <w:t>,</w:t>
            </w:r>
          </w:p>
          <w:p w:rsidR="009141EC" w:rsidRPr="00806048"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մրցավարների կողմից միջոցառման արդյունքների անաչառ ամփոփմ</w:t>
            </w:r>
            <w:r>
              <w:rPr>
                <w:rFonts w:ascii="Sylfaen" w:eastAsia="Times New Roman" w:hAnsi="Sylfaen" w:cs="Sylfaen"/>
                <w:sz w:val="18"/>
                <w:szCs w:val="20"/>
                <w:lang w:val="hy-AM"/>
              </w:rPr>
              <w:t>ան</w:t>
            </w:r>
            <w:r w:rsidRPr="001528E1">
              <w:rPr>
                <w:rFonts w:ascii="Sylfaen" w:eastAsia="Times New Roman" w:hAnsi="Sylfaen" w:cs="Sylfaen"/>
                <w:sz w:val="18"/>
                <w:szCs w:val="20"/>
                <w:lang w:val="de-DE"/>
              </w:rPr>
              <w:t xml:space="preserve"> </w:t>
            </w:r>
            <w:r>
              <w:rPr>
                <w:rFonts w:ascii="Sylfaen" w:eastAsia="Times New Roman" w:hAnsi="Sylfaen" w:cs="Sylfaen"/>
                <w:sz w:val="18"/>
                <w:szCs w:val="20"/>
                <w:lang w:val="hy-AM"/>
              </w:rPr>
              <w:t>վ</w:t>
            </w:r>
            <w:r w:rsidRPr="001528E1">
              <w:rPr>
                <w:rFonts w:ascii="Sylfaen" w:eastAsia="Times New Roman" w:hAnsi="Sylfaen" w:cs="Sylfaen"/>
                <w:sz w:val="18"/>
                <w:szCs w:val="20"/>
                <w:lang w:val="de-DE"/>
              </w:rPr>
              <w:t>երահսկ</w:t>
            </w:r>
            <w:r>
              <w:rPr>
                <w:rFonts w:ascii="Sylfaen" w:eastAsia="Times New Roman" w:hAnsi="Sylfaen" w:cs="Sylfaen"/>
                <w:sz w:val="18"/>
                <w:szCs w:val="20"/>
                <w:lang w:val="hy-AM"/>
              </w:rPr>
              <w:t>ողություն,</w:t>
            </w:r>
          </w:p>
          <w:p w:rsidR="009141EC" w:rsidRPr="002D4BF7" w:rsidRDefault="009141EC" w:rsidP="00B1687C">
            <w:pPr>
              <w:tabs>
                <w:tab w:val="left" w:pos="6660"/>
                <w:tab w:val="left" w:pos="9355"/>
              </w:tabs>
              <w:jc w:val="both"/>
              <w:rPr>
                <w:rFonts w:ascii="Sylfaen" w:hAnsi="Sylfaen"/>
                <w:sz w:val="18"/>
                <w:lang w:val="hy-AM"/>
              </w:rPr>
            </w:pPr>
            <w:r w:rsidRPr="001528E1">
              <w:rPr>
                <w:rFonts w:ascii="Sylfaen" w:eastAsia="Times New Roman" w:hAnsi="Sylfaen" w:cs="Sylfaen"/>
                <w:sz w:val="18"/>
                <w:szCs w:val="20"/>
                <w:lang w:val="de-DE"/>
              </w:rPr>
              <w:t>• միջոցառման մրցանակակիրների պարգևատրում՝ Երևանի քաղաքապետարանի աշխատակազմի</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սպորտի և երիտասարդության հարցերի բաժնի հետ նախապես համաձայնեցված ոսկեգույն, արծաթագույն և</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 xml:space="preserve">բրոնզագույն մեդալներով,1-3-րդ կարգի դիպլոմներով, </w:t>
            </w:r>
            <w:r w:rsidRPr="001528E1">
              <w:rPr>
                <w:rFonts w:ascii="Sylfaen" w:eastAsia="Times New Roman" w:hAnsi="Sylfaen" w:cs="Sylfaen"/>
                <w:sz w:val="18"/>
                <w:szCs w:val="20"/>
                <w:lang w:val="de-DE"/>
              </w:rPr>
              <w:lastRenderedPageBreak/>
              <w:t>շնորհակալագրերով ու պատվոգրերով։</w:t>
            </w:r>
          </w:p>
        </w:tc>
      </w:tr>
      <w:tr w:rsidR="009141EC" w:rsidRPr="009D4E8C" w:rsidTr="008A2547">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F036DC" w:rsidRDefault="009141EC" w:rsidP="00B1687C">
            <w:pPr>
              <w:tabs>
                <w:tab w:val="left" w:pos="6660"/>
                <w:tab w:val="left" w:pos="9355"/>
              </w:tabs>
              <w:jc w:val="center"/>
              <w:rPr>
                <w:rFonts w:ascii="Sylfaen" w:hAnsi="Sylfaen"/>
                <w:sz w:val="18"/>
                <w:szCs w:val="18"/>
              </w:rPr>
            </w:pPr>
            <w:r>
              <w:rPr>
                <w:rFonts w:ascii="Sylfaen" w:hAnsi="Sylfaen"/>
                <w:sz w:val="18"/>
                <w:szCs w:val="18"/>
                <w:lang w:val="hy-AM"/>
              </w:rPr>
              <w:lastRenderedPageBreak/>
              <w:t>6</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65FF2" w:rsidRDefault="009141EC" w:rsidP="00B1687C">
            <w:pPr>
              <w:jc w:val="center"/>
              <w:rPr>
                <w:rFonts w:ascii="Sylfaen" w:hAnsi="Sylfaen" w:cs="Arial"/>
                <w:iCs/>
                <w:sz w:val="18"/>
                <w:szCs w:val="18"/>
                <w:lang w:val="de-DE"/>
              </w:rPr>
            </w:pPr>
            <w:r w:rsidRPr="00865FF2">
              <w:rPr>
                <w:rFonts w:ascii="Sylfaen" w:hAnsi="Sylfaen" w:cs="Arial"/>
                <w:iCs/>
                <w:sz w:val="18"/>
                <w:szCs w:val="18"/>
                <w:lang w:val="de-DE"/>
              </w:rPr>
              <w:t>«</w:t>
            </w:r>
            <w:r w:rsidRPr="003C2341">
              <w:rPr>
                <w:rFonts w:ascii="Sylfaen" w:hAnsi="Sylfaen" w:cs="Arial"/>
                <w:iCs/>
                <w:sz w:val="18"/>
                <w:szCs w:val="18"/>
                <w:lang w:val="hy-AM"/>
              </w:rPr>
              <w:t>Հեծանվասպորտի</w:t>
            </w:r>
            <w:r w:rsidRPr="00865FF2">
              <w:rPr>
                <w:rFonts w:ascii="Sylfaen" w:hAnsi="Sylfaen" w:cs="Arial"/>
                <w:iCs/>
                <w:sz w:val="18"/>
                <w:szCs w:val="18"/>
                <w:lang w:val="de-DE"/>
              </w:rPr>
              <w:t xml:space="preserve"> </w:t>
            </w:r>
            <w:r w:rsidRPr="003C2341">
              <w:rPr>
                <w:rFonts w:ascii="Sylfaen" w:hAnsi="Sylfaen" w:cs="Arial"/>
                <w:iCs/>
                <w:sz w:val="18"/>
                <w:szCs w:val="18"/>
                <w:lang w:val="hy-AM"/>
              </w:rPr>
              <w:t>Երևան</w:t>
            </w:r>
            <w:r w:rsidRPr="00865FF2">
              <w:rPr>
                <w:rFonts w:ascii="Sylfaen" w:hAnsi="Sylfaen" w:cs="Arial"/>
                <w:iCs/>
                <w:sz w:val="18"/>
                <w:szCs w:val="18"/>
                <w:lang w:val="de-DE"/>
              </w:rPr>
              <w:t xml:space="preserve"> </w:t>
            </w:r>
            <w:r w:rsidRPr="003C2341">
              <w:rPr>
                <w:rFonts w:ascii="Sylfaen" w:hAnsi="Sylfaen" w:cs="Arial"/>
                <w:iCs/>
                <w:sz w:val="18"/>
                <w:szCs w:val="18"/>
                <w:lang w:val="hy-AM"/>
              </w:rPr>
              <w:t>քաղաքի</w:t>
            </w:r>
            <w:r w:rsidRPr="00865FF2">
              <w:rPr>
                <w:rFonts w:ascii="Sylfaen" w:hAnsi="Sylfaen" w:cs="Arial"/>
                <w:iCs/>
                <w:sz w:val="18"/>
                <w:szCs w:val="18"/>
                <w:lang w:val="de-DE"/>
              </w:rPr>
              <w:t xml:space="preserve"> </w:t>
            </w:r>
            <w:r w:rsidRPr="003C2341">
              <w:rPr>
                <w:rFonts w:ascii="Sylfaen" w:hAnsi="Sylfaen" w:cs="Arial"/>
                <w:iCs/>
                <w:sz w:val="18"/>
                <w:szCs w:val="18"/>
                <w:lang w:val="hy-AM"/>
              </w:rPr>
              <w:t>առաջնություն</w:t>
            </w:r>
            <w:r w:rsidRPr="00865FF2">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865FF2">
              <w:rPr>
                <w:rFonts w:ascii="Sylfaen" w:hAnsi="Sylfaen" w:cs="Arial"/>
                <w:iCs/>
                <w:sz w:val="18"/>
                <w:szCs w:val="18"/>
                <w:lang w:val="de-DE"/>
              </w:rPr>
              <w:t xml:space="preserve"> </w:t>
            </w:r>
            <w:r w:rsidRPr="003C2341">
              <w:rPr>
                <w:rFonts w:ascii="Sylfaen" w:hAnsi="Sylfaen" w:cs="Arial"/>
                <w:iCs/>
                <w:sz w:val="18"/>
                <w:szCs w:val="18"/>
                <w:lang w:val="hy-AM"/>
              </w:rPr>
              <w:t>միջոցառման</w:t>
            </w:r>
            <w:r w:rsidRPr="00865FF2">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865FF2">
              <w:rPr>
                <w:rFonts w:ascii="Sylfaen" w:hAnsi="Sylfaen" w:cs="Arial"/>
                <w:iCs/>
                <w:sz w:val="18"/>
                <w:szCs w:val="18"/>
                <w:lang w:val="de-DE"/>
              </w:rPr>
              <w:t xml:space="preserve"> </w:t>
            </w:r>
            <w:r w:rsidRPr="003C2341">
              <w:rPr>
                <w:rFonts w:ascii="Sylfaen" w:hAnsi="Sylfaen" w:cs="Arial"/>
                <w:iCs/>
                <w:sz w:val="18"/>
                <w:szCs w:val="18"/>
                <w:lang w:val="hy-AM"/>
              </w:rPr>
              <w:t>և</w:t>
            </w:r>
            <w:r w:rsidRPr="00865FF2">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865FF2">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865FF2">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2D4BF7">
              <w:rPr>
                <w:rFonts w:ascii="Sylfaen" w:hAnsi="Sylfaen"/>
                <w:sz w:val="18"/>
                <w:lang w:val="hy-AM"/>
              </w:rPr>
              <w:t>պահովել՝</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միջոցառման անցկացումը հաստատված կանոնակարգի համաձայն, միջազգային չափորոշիչներին համապատասխան մինչև 50 կմ երկարության խճուղում,</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տեխ–սպասարկման 1 ավտոմեքենա</w:t>
            </w:r>
            <w:r>
              <w:rPr>
                <w:rFonts w:ascii="Sylfaen" w:hAnsi="Sylfaen"/>
                <w:sz w:val="18"/>
                <w:lang w:val="hy-AM"/>
              </w:rPr>
              <w:t>, համապատասխան քանակության վառելանյութով</w:t>
            </w:r>
            <w:r w:rsidRPr="002D4BF7">
              <w:rPr>
                <w:rFonts w:ascii="Sylfaen" w:hAnsi="Sylfaen"/>
                <w:sz w:val="18"/>
                <w:lang w:val="hy-AM"/>
              </w:rPr>
              <w:t xml:space="preserve">՝ որի վրա տեղավորվեն առնվազն 3 հեծանիվներ և </w:t>
            </w:r>
            <w:r>
              <w:rPr>
                <w:rFonts w:ascii="Sylfaen" w:hAnsi="Sylfaen"/>
                <w:sz w:val="18"/>
                <w:lang w:val="hy-AM"/>
              </w:rPr>
              <w:t xml:space="preserve">կահավորված սպասարկման համապատասխան գործիքներով, և </w:t>
            </w:r>
            <w:r w:rsidRPr="002D4BF7">
              <w:rPr>
                <w:rFonts w:ascii="Sylfaen" w:hAnsi="Sylfaen"/>
                <w:sz w:val="18"/>
                <w:lang w:val="hy-AM"/>
              </w:rPr>
              <w:t xml:space="preserve">ձայնային </w:t>
            </w:r>
            <w:r>
              <w:rPr>
                <w:rFonts w:ascii="Sylfaen" w:hAnsi="Sylfaen"/>
                <w:sz w:val="18"/>
                <w:lang w:val="hy-AM"/>
              </w:rPr>
              <w:t>սարքավորումներով</w:t>
            </w:r>
            <w:r w:rsidRPr="002D4BF7">
              <w:rPr>
                <w:rFonts w:ascii="Sylfaen" w:hAnsi="Sylfaen"/>
                <w:sz w:val="18"/>
                <w:lang w:val="hy-AM"/>
              </w:rPr>
              <w:t xml:space="preserve">՝ </w:t>
            </w:r>
            <w:r>
              <w:rPr>
                <w:rFonts w:ascii="Sylfaen" w:hAnsi="Sylfaen"/>
                <w:sz w:val="18"/>
                <w:lang w:val="hy-AM"/>
              </w:rPr>
              <w:t>1</w:t>
            </w:r>
            <w:r w:rsidRPr="002D4BF7">
              <w:rPr>
                <w:rFonts w:ascii="Sylfaen" w:hAnsi="Sylfaen"/>
                <w:sz w:val="18"/>
                <w:lang w:val="hy-AM"/>
              </w:rPr>
              <w:t xml:space="preserve"> կվտ. հզորությամբ, 2 խոսափողով</w:t>
            </w:r>
            <w:r>
              <w:rPr>
                <w:rFonts w:ascii="Sylfaen" w:hAnsi="Sylfaen"/>
                <w:sz w:val="18"/>
                <w:lang w:val="hy-AM"/>
              </w:rPr>
              <w:t xml:space="preserve"> և սպասարկող անձնակազմով,</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w:t>
            </w:r>
            <w:r>
              <w:rPr>
                <w:rFonts w:ascii="Sylfaen" w:hAnsi="Sylfaen"/>
                <w:sz w:val="18"/>
                <w:lang w:val="hy-AM"/>
              </w:rPr>
              <w:t xml:space="preserve"> շտապ բուժ օգնության 1 անձնակազմ, որը վազքուղու վրա անընդհատ ընթացքի մեջ լինի,</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w:t>
            </w:r>
            <w:r>
              <w:rPr>
                <w:rFonts w:ascii="Sylfaen" w:hAnsi="Sylfaen"/>
                <w:sz w:val="18"/>
                <w:lang w:val="hy-AM"/>
              </w:rPr>
              <w:t xml:space="preserve"> ՊԱՏ աշխատակիցների հսկողություն վազքուղում,</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բժշկական և բուժքույրական ծառայություններ միջոցառման ընթացքում՝ անհրաժեշտ դեղորայքով, այդ թվում՝ սառեցնող-ցավազրկող,</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միջոցառման անցկացման ընթացքում տեխնիկական և սպասարկող անձնակազմի ծառայություններ,</w:t>
            </w:r>
          </w:p>
          <w:p w:rsidR="009141EC" w:rsidRPr="00361399"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պահանջներից բխող խորհրդակցության և վիճակահանության անցկացում միջոցառման մասնակիցների ն</w:t>
            </w:r>
            <w:r>
              <w:rPr>
                <w:rFonts w:ascii="Sylfaen" w:eastAsia="Times New Roman" w:hAnsi="Sylfaen" w:cs="Sylfaen"/>
                <w:sz w:val="18"/>
                <w:szCs w:val="20"/>
                <w:lang w:val="de-DE"/>
              </w:rPr>
              <w:t>երկայացուցիչների մասնակցությամբ</w:t>
            </w:r>
            <w:r>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պահանջի համապատասխան քանակության մրցավարների ընտրություն մարզաձևի ֆեդերացիայի միջոցով</w:t>
            </w:r>
            <w:r w:rsidRPr="001528E1">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մրցավարական և սպասարկող անձնակազմին օրապահիկների կանխիկ գումարների բաշխում՝ ՀՀ կառավարության</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 xml:space="preserve">կողմից հաստատված </w:t>
            </w:r>
            <w:r>
              <w:rPr>
                <w:rFonts w:ascii="Sylfaen" w:eastAsia="Times New Roman" w:hAnsi="Sylfaen" w:cs="Sylfaen"/>
                <w:sz w:val="18"/>
                <w:szCs w:val="20"/>
                <w:lang w:val="de-DE"/>
              </w:rPr>
              <w:t>չափորոշիչների համապատասխան</w:t>
            </w:r>
            <w:r>
              <w:rPr>
                <w:rFonts w:ascii="Sylfaen" w:eastAsia="Times New Roman" w:hAnsi="Sylfaen" w:cs="Sylfaen"/>
                <w:sz w:val="18"/>
                <w:szCs w:val="20"/>
                <w:lang w:val="hy-AM"/>
              </w:rPr>
              <w:t>,</w:t>
            </w:r>
          </w:p>
          <w:p w:rsidR="009141EC" w:rsidRPr="00806048"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մրցավարների կողմից միջոցառման արդյունքների անաչառ ամփոփմ</w:t>
            </w:r>
            <w:r>
              <w:rPr>
                <w:rFonts w:ascii="Sylfaen" w:eastAsia="Times New Roman" w:hAnsi="Sylfaen" w:cs="Sylfaen"/>
                <w:sz w:val="18"/>
                <w:szCs w:val="20"/>
                <w:lang w:val="hy-AM"/>
              </w:rPr>
              <w:t>ան</w:t>
            </w:r>
            <w:r w:rsidRPr="001528E1">
              <w:rPr>
                <w:rFonts w:ascii="Sylfaen" w:eastAsia="Times New Roman" w:hAnsi="Sylfaen" w:cs="Sylfaen"/>
                <w:sz w:val="18"/>
                <w:szCs w:val="20"/>
                <w:lang w:val="de-DE"/>
              </w:rPr>
              <w:t xml:space="preserve"> </w:t>
            </w:r>
            <w:r>
              <w:rPr>
                <w:rFonts w:ascii="Sylfaen" w:eastAsia="Times New Roman" w:hAnsi="Sylfaen" w:cs="Sylfaen"/>
                <w:sz w:val="18"/>
                <w:szCs w:val="20"/>
                <w:lang w:val="hy-AM"/>
              </w:rPr>
              <w:t>վ</w:t>
            </w:r>
            <w:r w:rsidRPr="001528E1">
              <w:rPr>
                <w:rFonts w:ascii="Sylfaen" w:eastAsia="Times New Roman" w:hAnsi="Sylfaen" w:cs="Sylfaen"/>
                <w:sz w:val="18"/>
                <w:szCs w:val="20"/>
                <w:lang w:val="de-DE"/>
              </w:rPr>
              <w:t>երահսկ</w:t>
            </w:r>
            <w:r>
              <w:rPr>
                <w:rFonts w:ascii="Sylfaen" w:eastAsia="Times New Roman" w:hAnsi="Sylfaen" w:cs="Sylfaen"/>
                <w:sz w:val="18"/>
                <w:szCs w:val="20"/>
                <w:lang w:val="hy-AM"/>
              </w:rPr>
              <w:t>ողություն,</w:t>
            </w:r>
          </w:p>
          <w:p w:rsidR="009141EC" w:rsidRPr="002D4BF7" w:rsidRDefault="009141EC" w:rsidP="00B1687C">
            <w:pPr>
              <w:tabs>
                <w:tab w:val="left" w:pos="6660"/>
                <w:tab w:val="left" w:pos="9355"/>
              </w:tabs>
              <w:jc w:val="both"/>
              <w:rPr>
                <w:rFonts w:ascii="Sylfaen" w:hAnsi="Sylfaen"/>
                <w:sz w:val="18"/>
                <w:lang w:val="hy-AM"/>
              </w:rPr>
            </w:pPr>
            <w:r w:rsidRPr="001528E1">
              <w:rPr>
                <w:rFonts w:ascii="Sylfaen" w:eastAsia="Times New Roman" w:hAnsi="Sylfaen" w:cs="Sylfaen"/>
                <w:sz w:val="18"/>
                <w:szCs w:val="20"/>
                <w:lang w:val="de-DE"/>
              </w:rPr>
              <w:t>• միջոցառման մրցանակակիրների պարգևատրում՝ Երևանի քաղաքապետարանի աշխատակազմի</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սպորտի և երիտասարդության հարցերի բաժնի հետ նախապես համաձայնեցված ոսկեգույն, արծաթագույն և</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բրոնզագույն մեդալներով,1-3-րդ կարգի դիպլոմներով, շնորհակալագրերով ու պատվոգրերով։</w:t>
            </w:r>
          </w:p>
        </w:tc>
      </w:tr>
      <w:tr w:rsidR="009141EC" w:rsidRPr="009D4E8C" w:rsidTr="00D71908">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F036DC" w:rsidRDefault="009141EC" w:rsidP="00B1687C">
            <w:pPr>
              <w:tabs>
                <w:tab w:val="left" w:pos="6660"/>
                <w:tab w:val="left" w:pos="9355"/>
              </w:tabs>
              <w:jc w:val="center"/>
              <w:rPr>
                <w:rFonts w:ascii="Sylfaen" w:hAnsi="Sylfaen"/>
                <w:sz w:val="18"/>
                <w:szCs w:val="18"/>
              </w:rPr>
            </w:pPr>
            <w:r>
              <w:rPr>
                <w:rFonts w:ascii="Sylfaen" w:hAnsi="Sylfaen"/>
                <w:sz w:val="18"/>
                <w:szCs w:val="18"/>
                <w:lang w:val="hy-AM"/>
              </w:rPr>
              <w:t>7</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70487" w:rsidRDefault="009141EC" w:rsidP="00B1687C">
            <w:pPr>
              <w:jc w:val="center"/>
              <w:rPr>
                <w:rFonts w:ascii="Sylfaen" w:hAnsi="Sylfaen" w:cs="Arial"/>
                <w:iCs/>
                <w:sz w:val="18"/>
                <w:szCs w:val="18"/>
                <w:lang w:val="de-DE"/>
              </w:rPr>
            </w:pPr>
            <w:r w:rsidRPr="00870487">
              <w:rPr>
                <w:rFonts w:ascii="Sylfaen" w:hAnsi="Sylfaen" w:cs="Arial"/>
                <w:iCs/>
                <w:sz w:val="18"/>
                <w:szCs w:val="18"/>
                <w:lang w:val="de-DE"/>
              </w:rPr>
              <w:t>«</w:t>
            </w:r>
            <w:r w:rsidRPr="003C2341">
              <w:rPr>
                <w:rFonts w:ascii="Sylfaen" w:hAnsi="Sylfaen" w:cs="Arial"/>
                <w:iCs/>
                <w:sz w:val="18"/>
                <w:szCs w:val="18"/>
                <w:lang w:val="hy-AM"/>
              </w:rPr>
              <w:t>Հրաձգության</w:t>
            </w:r>
            <w:r w:rsidRPr="00870487">
              <w:rPr>
                <w:rFonts w:ascii="Sylfaen" w:hAnsi="Sylfaen" w:cs="Arial"/>
                <w:iCs/>
                <w:sz w:val="18"/>
                <w:szCs w:val="18"/>
                <w:lang w:val="de-DE"/>
              </w:rPr>
              <w:t xml:space="preserve"> </w:t>
            </w:r>
            <w:r w:rsidRPr="003C2341">
              <w:rPr>
                <w:rFonts w:ascii="Sylfaen" w:hAnsi="Sylfaen" w:cs="Arial"/>
                <w:iCs/>
                <w:sz w:val="18"/>
                <w:szCs w:val="18"/>
                <w:lang w:val="hy-AM"/>
              </w:rPr>
              <w:t>Երևան</w:t>
            </w:r>
            <w:r w:rsidRPr="00870487">
              <w:rPr>
                <w:rFonts w:ascii="Sylfaen" w:hAnsi="Sylfaen" w:cs="Arial"/>
                <w:iCs/>
                <w:sz w:val="18"/>
                <w:szCs w:val="18"/>
                <w:lang w:val="de-DE"/>
              </w:rPr>
              <w:t xml:space="preserve"> </w:t>
            </w:r>
            <w:r w:rsidRPr="003C2341">
              <w:rPr>
                <w:rFonts w:ascii="Sylfaen" w:hAnsi="Sylfaen" w:cs="Arial"/>
                <w:iCs/>
                <w:sz w:val="18"/>
                <w:szCs w:val="18"/>
                <w:lang w:val="hy-AM"/>
              </w:rPr>
              <w:t>քաղաքի</w:t>
            </w:r>
            <w:r w:rsidRPr="00870487">
              <w:rPr>
                <w:rFonts w:ascii="Sylfaen" w:hAnsi="Sylfaen" w:cs="Arial"/>
                <w:iCs/>
                <w:sz w:val="18"/>
                <w:szCs w:val="18"/>
                <w:lang w:val="de-DE"/>
              </w:rPr>
              <w:t xml:space="preserve"> </w:t>
            </w:r>
            <w:r w:rsidRPr="003C2341">
              <w:rPr>
                <w:rFonts w:ascii="Sylfaen" w:hAnsi="Sylfaen" w:cs="Arial"/>
                <w:iCs/>
                <w:sz w:val="18"/>
                <w:szCs w:val="18"/>
                <w:lang w:val="hy-AM"/>
              </w:rPr>
              <w:t>առաջնություն</w:t>
            </w:r>
            <w:r w:rsidRPr="00870487">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870487">
              <w:rPr>
                <w:rFonts w:ascii="Sylfaen" w:hAnsi="Sylfaen" w:cs="Arial"/>
                <w:iCs/>
                <w:sz w:val="18"/>
                <w:szCs w:val="18"/>
                <w:lang w:val="de-DE"/>
              </w:rPr>
              <w:t xml:space="preserve"> </w:t>
            </w:r>
            <w:r w:rsidRPr="003C2341">
              <w:rPr>
                <w:rFonts w:ascii="Sylfaen" w:hAnsi="Sylfaen" w:cs="Arial"/>
                <w:iCs/>
                <w:sz w:val="18"/>
                <w:szCs w:val="18"/>
                <w:lang w:val="hy-AM"/>
              </w:rPr>
              <w:t>միջոցառման</w:t>
            </w:r>
            <w:r w:rsidRPr="00870487">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870487">
              <w:rPr>
                <w:rFonts w:ascii="Sylfaen" w:hAnsi="Sylfaen" w:cs="Arial"/>
                <w:iCs/>
                <w:sz w:val="18"/>
                <w:szCs w:val="18"/>
                <w:lang w:val="de-DE"/>
              </w:rPr>
              <w:t xml:space="preserve"> </w:t>
            </w:r>
            <w:r w:rsidRPr="003C2341">
              <w:rPr>
                <w:rFonts w:ascii="Sylfaen" w:hAnsi="Sylfaen" w:cs="Arial"/>
                <w:iCs/>
                <w:sz w:val="18"/>
                <w:szCs w:val="18"/>
                <w:lang w:val="hy-AM"/>
              </w:rPr>
              <w:t>և</w:t>
            </w:r>
            <w:r w:rsidRPr="00870487">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870487">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870487">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0826AF">
              <w:rPr>
                <w:rFonts w:ascii="Sylfaen" w:hAnsi="Sylfaen"/>
                <w:sz w:val="18"/>
                <w:lang w:val="hy-AM"/>
              </w:rPr>
              <w:t>պահովել՝</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միջոցառման անցկացումը հաստատված կանոնակարգի համաձայն, մասնագիտացված և միջազգային չափորոշիչներին համապատասխան</w:t>
            </w:r>
            <w:r>
              <w:rPr>
                <w:rFonts w:ascii="Sylfaen" w:hAnsi="Sylfaen"/>
                <w:sz w:val="18"/>
                <w:lang w:val="hy-AM"/>
              </w:rPr>
              <w:t>ող</w:t>
            </w:r>
            <w:r w:rsidRPr="000826AF">
              <w:rPr>
                <w:rFonts w:ascii="Sylfaen" w:hAnsi="Sylfaen"/>
                <w:sz w:val="18"/>
                <w:lang w:val="hy-AM"/>
              </w:rPr>
              <w:t xml:space="preserve"> </w:t>
            </w:r>
          </w:p>
          <w:p w:rsidR="009141EC" w:rsidRDefault="009141EC" w:rsidP="00B1687C">
            <w:pPr>
              <w:tabs>
                <w:tab w:val="left" w:pos="6660"/>
                <w:tab w:val="left" w:pos="9355"/>
              </w:tabs>
              <w:jc w:val="both"/>
              <w:rPr>
                <w:rFonts w:ascii="Sylfaen" w:hAnsi="Sylfaen"/>
                <w:sz w:val="18"/>
                <w:lang w:val="hy-AM"/>
              </w:rPr>
            </w:pPr>
            <w:r>
              <w:rPr>
                <w:rFonts w:ascii="Sylfaen" w:hAnsi="Sylfaen"/>
                <w:sz w:val="18"/>
                <w:lang w:val="hy-AM"/>
              </w:rPr>
              <w:t>հրաձգարանում</w:t>
            </w:r>
            <w:r w:rsidRPr="000826AF">
              <w:rPr>
                <w:rFonts w:ascii="Sylfaen" w:hAnsi="Sylfaen"/>
                <w:sz w:val="18"/>
                <w:lang w:val="hy-AM"/>
              </w:rPr>
              <w:t>, որը կահավորված լինի թիրախներով</w:t>
            </w:r>
            <w:r>
              <w:rPr>
                <w:rFonts w:ascii="Sylfaen" w:hAnsi="Sylfaen"/>
                <w:sz w:val="18"/>
                <w:lang w:val="hy-AM"/>
              </w:rPr>
              <w:t xml:space="preserve"> /նաև 100 հատ պահեստային թիրախներ օդամղիչ ատրճանակի և օդամղիչ հրացանի համար/</w:t>
            </w:r>
            <w:r w:rsidRPr="000826AF">
              <w:rPr>
                <w:rFonts w:ascii="Sylfaen" w:hAnsi="Sylfaen"/>
                <w:sz w:val="18"/>
                <w:lang w:val="hy-AM"/>
              </w:rPr>
              <w:t>, անվտանգության միջոցներով</w:t>
            </w:r>
            <w:r>
              <w:rPr>
                <w:rFonts w:ascii="Sylfaen" w:hAnsi="Sylfaen"/>
                <w:sz w:val="18"/>
                <w:lang w:val="hy-AM"/>
              </w:rPr>
              <w:t>,</w:t>
            </w:r>
            <w:r w:rsidRPr="000826AF">
              <w:rPr>
                <w:rFonts w:ascii="Sylfaen" w:hAnsi="Sylfaen"/>
                <w:sz w:val="18"/>
                <w:lang w:val="hy-AM"/>
              </w:rPr>
              <w:t xml:space="preserve"> 10</w:t>
            </w:r>
            <w:r>
              <w:rPr>
                <w:rFonts w:ascii="Sylfaen" w:hAnsi="Sylfaen"/>
                <w:sz w:val="18"/>
                <w:lang w:val="hy-AM"/>
              </w:rPr>
              <w:t>-15</w:t>
            </w:r>
            <w:r w:rsidRPr="000826AF">
              <w:rPr>
                <w:rFonts w:ascii="Sylfaen" w:hAnsi="Sylfaen"/>
                <w:sz w:val="18"/>
                <w:lang w:val="hy-AM"/>
              </w:rPr>
              <w:t xml:space="preserve"> մետր</w:t>
            </w:r>
            <w:r>
              <w:rPr>
                <w:rFonts w:ascii="Sylfaen" w:hAnsi="Sylfaen"/>
                <w:sz w:val="18"/>
                <w:lang w:val="hy-AM"/>
              </w:rPr>
              <w:t xml:space="preserve"> հեռավորությունից </w:t>
            </w:r>
            <w:r w:rsidRPr="000826AF">
              <w:rPr>
                <w:rFonts w:ascii="Sylfaen" w:hAnsi="Sylfaen"/>
                <w:sz w:val="18"/>
                <w:lang w:val="hy-AM"/>
              </w:rPr>
              <w:t>թիրախներին կրակելու հար</w:t>
            </w:r>
            <w:r>
              <w:rPr>
                <w:rFonts w:ascii="Sylfaen" w:hAnsi="Sylfaen"/>
                <w:sz w:val="18"/>
                <w:lang w:val="hy-AM"/>
              </w:rPr>
              <w:t xml:space="preserve">մարություններով </w:t>
            </w:r>
            <w:r w:rsidRPr="000826AF">
              <w:rPr>
                <w:rFonts w:ascii="Sylfaen" w:hAnsi="Sylfaen"/>
                <w:sz w:val="18"/>
                <w:lang w:val="hy-AM"/>
              </w:rPr>
              <w:t>և էլեկտրոնային ցուցատախտակով,</w:t>
            </w:r>
          </w:p>
          <w:p w:rsidR="009141EC"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xml:space="preserve">• </w:t>
            </w:r>
            <w:r>
              <w:rPr>
                <w:rFonts w:ascii="Sylfaen" w:hAnsi="Sylfaen"/>
                <w:sz w:val="18"/>
                <w:lang w:val="hy-AM"/>
              </w:rPr>
              <w:t>կանոնակարգով նախատեսված օդամղիչ 5 հրացաններ և օդամղիչ 5 ատրճանակներ՝ իրենց օպտիկական սարքերով,</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lastRenderedPageBreak/>
              <w:t>•</w:t>
            </w:r>
            <w:r>
              <w:rPr>
                <w:rFonts w:ascii="Sylfaen" w:hAnsi="Sylfaen"/>
                <w:sz w:val="18"/>
                <w:lang w:val="hy-AM"/>
              </w:rPr>
              <w:t xml:space="preserve"> օդամղիչ հրացանների և ատրճանակների 1000-ական փամփուշտներ,</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միջոցառման անցկացման համար անհրաժեշտ տեխնիկական գույք՝ 2 հատ ավել, 2 հատ սավոկ, 2 հատ աղբամաններ,</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ձայնային ապարատուրա՝ 1 կվտ. հզորությամբ, 2 խոսափողով</w:t>
            </w:r>
            <w:r>
              <w:rPr>
                <w:rFonts w:ascii="Sylfaen" w:hAnsi="Sylfaen"/>
                <w:sz w:val="18"/>
                <w:lang w:val="hy-AM"/>
              </w:rPr>
              <w:t xml:space="preserve"> և սպասարկող անձնակազմով,</w:t>
            </w:r>
            <w:r w:rsidRPr="000826AF">
              <w:rPr>
                <w:rFonts w:ascii="Sylfaen" w:hAnsi="Sylfaen"/>
                <w:sz w:val="18"/>
                <w:lang w:val="hy-AM"/>
              </w:rPr>
              <w:t xml:space="preserve"> </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բժշկական և բուժքույրական ծառայություններ միջոցառման ընթացքում՝ անհրաժեշտ դեղորայքով,</w:t>
            </w:r>
          </w:p>
          <w:p w:rsidR="009141EC" w:rsidRPr="000826AF" w:rsidRDefault="009141EC" w:rsidP="00B1687C">
            <w:pPr>
              <w:tabs>
                <w:tab w:val="left" w:pos="6660"/>
                <w:tab w:val="left" w:pos="9355"/>
              </w:tabs>
              <w:jc w:val="both"/>
              <w:rPr>
                <w:rFonts w:ascii="Sylfaen" w:hAnsi="Sylfaen"/>
                <w:sz w:val="18"/>
                <w:lang w:val="hy-AM"/>
              </w:rPr>
            </w:pPr>
            <w:r w:rsidRPr="000826AF">
              <w:rPr>
                <w:rFonts w:ascii="Sylfaen" w:hAnsi="Sylfaen"/>
                <w:sz w:val="18"/>
                <w:lang w:val="hy-AM"/>
              </w:rPr>
              <w:t>• միջոցառման անցկացման ընթացքում տեխնիկական և սպասարկող անձնակազմի ծառայություններ,</w:t>
            </w:r>
          </w:p>
          <w:p w:rsidR="009141EC" w:rsidRPr="00361399"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պահանջներից բխող խորհրդակցության և վիճակահանության անցկացում միջոցառման մասնակիցների ն</w:t>
            </w:r>
            <w:r>
              <w:rPr>
                <w:rFonts w:ascii="Sylfaen" w:eastAsia="Times New Roman" w:hAnsi="Sylfaen" w:cs="Sylfaen"/>
                <w:sz w:val="18"/>
                <w:szCs w:val="20"/>
                <w:lang w:val="de-DE"/>
              </w:rPr>
              <w:t>երկայացուցիչների մասնակցությամբ</w:t>
            </w:r>
            <w:r>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կանոնադրական պահանջի համապատասխան քանակության մրցավարների ընտրություն մարզաձևի ֆեդերացիայի միջոցով</w:t>
            </w:r>
            <w:r w:rsidRPr="001528E1">
              <w:rPr>
                <w:rFonts w:ascii="Sylfaen" w:eastAsia="Times New Roman" w:hAnsi="Sylfaen" w:cs="Sylfaen"/>
                <w:sz w:val="18"/>
                <w:szCs w:val="20"/>
                <w:lang w:val="hy-AM"/>
              </w:rPr>
              <w:t>,</w:t>
            </w:r>
          </w:p>
          <w:p w:rsidR="009141EC" w:rsidRPr="001528E1"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մրցավարական և սպասարկող անձնակազմին օրապահիկների կանխիկ գումարների բաշխում՝ ՀՀ կառավարության</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 xml:space="preserve">կողմից հաստատված </w:t>
            </w:r>
            <w:r>
              <w:rPr>
                <w:rFonts w:ascii="Sylfaen" w:eastAsia="Times New Roman" w:hAnsi="Sylfaen" w:cs="Sylfaen"/>
                <w:sz w:val="18"/>
                <w:szCs w:val="20"/>
                <w:lang w:val="de-DE"/>
              </w:rPr>
              <w:t>չափորոշիչների համապատասխան</w:t>
            </w:r>
            <w:r>
              <w:rPr>
                <w:rFonts w:ascii="Sylfaen" w:eastAsia="Times New Roman" w:hAnsi="Sylfaen" w:cs="Sylfaen"/>
                <w:sz w:val="18"/>
                <w:szCs w:val="20"/>
                <w:lang w:val="hy-AM"/>
              </w:rPr>
              <w:t>,</w:t>
            </w:r>
          </w:p>
          <w:p w:rsidR="009141EC" w:rsidRPr="00806048" w:rsidRDefault="009141EC" w:rsidP="00B1687C">
            <w:pPr>
              <w:rPr>
                <w:rFonts w:ascii="Sylfaen" w:eastAsia="Times New Roman" w:hAnsi="Sylfaen" w:cs="Sylfaen"/>
                <w:sz w:val="18"/>
                <w:szCs w:val="20"/>
                <w:lang w:val="hy-AM"/>
              </w:rPr>
            </w:pPr>
            <w:r w:rsidRPr="001528E1">
              <w:rPr>
                <w:rFonts w:ascii="Sylfaen" w:eastAsia="Times New Roman" w:hAnsi="Sylfaen" w:cs="Sylfaen"/>
                <w:sz w:val="18"/>
                <w:szCs w:val="20"/>
                <w:lang w:val="de-DE"/>
              </w:rPr>
              <w:t>• մրցավարների կողմից միջոցառման արդյունքների անաչառ ամփոփմ</w:t>
            </w:r>
            <w:r>
              <w:rPr>
                <w:rFonts w:ascii="Sylfaen" w:eastAsia="Times New Roman" w:hAnsi="Sylfaen" w:cs="Sylfaen"/>
                <w:sz w:val="18"/>
                <w:szCs w:val="20"/>
                <w:lang w:val="hy-AM"/>
              </w:rPr>
              <w:t>ան</w:t>
            </w:r>
            <w:r w:rsidRPr="001528E1">
              <w:rPr>
                <w:rFonts w:ascii="Sylfaen" w:eastAsia="Times New Roman" w:hAnsi="Sylfaen" w:cs="Sylfaen"/>
                <w:sz w:val="18"/>
                <w:szCs w:val="20"/>
                <w:lang w:val="de-DE"/>
              </w:rPr>
              <w:t xml:space="preserve"> </w:t>
            </w:r>
            <w:r>
              <w:rPr>
                <w:rFonts w:ascii="Sylfaen" w:eastAsia="Times New Roman" w:hAnsi="Sylfaen" w:cs="Sylfaen"/>
                <w:sz w:val="18"/>
                <w:szCs w:val="20"/>
                <w:lang w:val="hy-AM"/>
              </w:rPr>
              <w:t>վ</w:t>
            </w:r>
            <w:r w:rsidRPr="001528E1">
              <w:rPr>
                <w:rFonts w:ascii="Sylfaen" w:eastAsia="Times New Roman" w:hAnsi="Sylfaen" w:cs="Sylfaen"/>
                <w:sz w:val="18"/>
                <w:szCs w:val="20"/>
                <w:lang w:val="de-DE"/>
              </w:rPr>
              <w:t>երահսկ</w:t>
            </w:r>
            <w:r>
              <w:rPr>
                <w:rFonts w:ascii="Sylfaen" w:eastAsia="Times New Roman" w:hAnsi="Sylfaen" w:cs="Sylfaen"/>
                <w:sz w:val="18"/>
                <w:szCs w:val="20"/>
                <w:lang w:val="hy-AM"/>
              </w:rPr>
              <w:t>ողություն,</w:t>
            </w:r>
          </w:p>
          <w:p w:rsidR="009141EC" w:rsidRPr="000826AF" w:rsidRDefault="009141EC" w:rsidP="00B1687C">
            <w:pPr>
              <w:tabs>
                <w:tab w:val="left" w:pos="6660"/>
                <w:tab w:val="left" w:pos="9355"/>
              </w:tabs>
              <w:jc w:val="both"/>
              <w:rPr>
                <w:rFonts w:ascii="Sylfaen" w:hAnsi="Sylfaen"/>
                <w:sz w:val="18"/>
                <w:lang w:val="hy-AM"/>
              </w:rPr>
            </w:pPr>
            <w:r w:rsidRPr="001528E1">
              <w:rPr>
                <w:rFonts w:ascii="Sylfaen" w:eastAsia="Times New Roman" w:hAnsi="Sylfaen" w:cs="Sylfaen"/>
                <w:sz w:val="18"/>
                <w:szCs w:val="20"/>
                <w:lang w:val="de-DE"/>
              </w:rPr>
              <w:t>• միջոցառման մրցանակակիրների պարգևատրում՝ Երևանի քաղաքապետարանի աշխատակազմի</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սպորտի և երիտասարդության հարցերի բաժնի հետ նախապես համաձայնեցված ոսկեգույն, արծաթագույն և</w:t>
            </w:r>
            <w:r w:rsidRPr="001528E1">
              <w:rPr>
                <w:rFonts w:ascii="Sylfaen" w:eastAsia="Times New Roman" w:hAnsi="Sylfaen" w:cs="Sylfaen"/>
                <w:sz w:val="18"/>
                <w:szCs w:val="20"/>
                <w:lang w:val="hy-AM"/>
              </w:rPr>
              <w:t xml:space="preserve"> </w:t>
            </w:r>
            <w:r w:rsidRPr="001528E1">
              <w:rPr>
                <w:rFonts w:ascii="Sylfaen" w:eastAsia="Times New Roman" w:hAnsi="Sylfaen" w:cs="Sylfaen"/>
                <w:sz w:val="18"/>
                <w:szCs w:val="20"/>
                <w:lang w:val="de-DE"/>
              </w:rPr>
              <w:t>բրոնզագույն մեդալներով,1-3-րդ կարգի դիպլոմներով, շնորհակալագրերով ու պատվոգրերով։</w:t>
            </w:r>
          </w:p>
        </w:tc>
      </w:tr>
      <w:tr w:rsidR="009141EC" w:rsidRPr="009D4E8C" w:rsidTr="00197EE3">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lastRenderedPageBreak/>
              <w:t>8</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70487" w:rsidRDefault="009141EC" w:rsidP="00B1687C">
            <w:pPr>
              <w:jc w:val="center"/>
              <w:rPr>
                <w:rFonts w:ascii="Sylfaen" w:hAnsi="Sylfaen" w:cs="Arial"/>
                <w:iCs/>
                <w:sz w:val="18"/>
                <w:szCs w:val="18"/>
                <w:lang w:val="de-DE"/>
              </w:rPr>
            </w:pPr>
            <w:r w:rsidRPr="00870487">
              <w:rPr>
                <w:rFonts w:ascii="Sylfaen" w:hAnsi="Sylfaen" w:cs="Arial"/>
                <w:iCs/>
                <w:sz w:val="18"/>
                <w:szCs w:val="18"/>
                <w:lang w:val="de-DE"/>
              </w:rPr>
              <w:t>«</w:t>
            </w:r>
            <w:r w:rsidRPr="003C2341">
              <w:rPr>
                <w:rFonts w:ascii="Sylfaen" w:hAnsi="Sylfaen" w:cs="Arial"/>
                <w:iCs/>
                <w:sz w:val="18"/>
                <w:szCs w:val="18"/>
                <w:lang w:val="hy-AM"/>
              </w:rPr>
              <w:t>Վոլեյբոլի</w:t>
            </w:r>
            <w:r w:rsidRPr="00870487">
              <w:rPr>
                <w:rFonts w:ascii="Sylfaen" w:hAnsi="Sylfaen" w:cs="Arial"/>
                <w:iCs/>
                <w:sz w:val="18"/>
                <w:szCs w:val="18"/>
                <w:lang w:val="de-DE"/>
              </w:rPr>
              <w:t xml:space="preserve"> </w:t>
            </w:r>
            <w:r w:rsidRPr="003C2341">
              <w:rPr>
                <w:rFonts w:ascii="Sylfaen" w:hAnsi="Sylfaen" w:cs="Arial"/>
                <w:iCs/>
                <w:sz w:val="18"/>
                <w:szCs w:val="18"/>
                <w:lang w:val="hy-AM"/>
              </w:rPr>
              <w:t>Երևան</w:t>
            </w:r>
            <w:r w:rsidRPr="00870487">
              <w:rPr>
                <w:rFonts w:ascii="Sylfaen" w:hAnsi="Sylfaen" w:cs="Arial"/>
                <w:iCs/>
                <w:sz w:val="18"/>
                <w:szCs w:val="18"/>
                <w:lang w:val="de-DE"/>
              </w:rPr>
              <w:t xml:space="preserve"> </w:t>
            </w:r>
            <w:r w:rsidRPr="003C2341">
              <w:rPr>
                <w:rFonts w:ascii="Sylfaen" w:hAnsi="Sylfaen" w:cs="Arial"/>
                <w:iCs/>
                <w:sz w:val="18"/>
                <w:szCs w:val="18"/>
                <w:lang w:val="hy-AM"/>
              </w:rPr>
              <w:t>քաղաքի</w:t>
            </w:r>
            <w:r w:rsidRPr="00870487">
              <w:rPr>
                <w:rFonts w:ascii="Sylfaen" w:hAnsi="Sylfaen" w:cs="Arial"/>
                <w:iCs/>
                <w:sz w:val="18"/>
                <w:szCs w:val="18"/>
                <w:lang w:val="de-DE"/>
              </w:rPr>
              <w:t xml:space="preserve"> </w:t>
            </w:r>
            <w:r w:rsidRPr="003C2341">
              <w:rPr>
                <w:rFonts w:ascii="Sylfaen" w:hAnsi="Sylfaen" w:cs="Arial"/>
                <w:iCs/>
                <w:sz w:val="18"/>
                <w:szCs w:val="18"/>
                <w:lang w:val="hy-AM"/>
              </w:rPr>
              <w:t>առաջնություն</w:t>
            </w:r>
            <w:r w:rsidRPr="00870487">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870487">
              <w:rPr>
                <w:rFonts w:ascii="Sylfaen" w:hAnsi="Sylfaen" w:cs="Arial"/>
                <w:iCs/>
                <w:sz w:val="18"/>
                <w:szCs w:val="18"/>
                <w:lang w:val="de-DE"/>
              </w:rPr>
              <w:t xml:space="preserve"> </w:t>
            </w:r>
            <w:r w:rsidRPr="00870487">
              <w:rPr>
                <w:rFonts w:ascii="Sylfaen" w:hAnsi="Sylfaen" w:cs="Arial"/>
                <w:iCs/>
                <w:sz w:val="18"/>
                <w:szCs w:val="18"/>
                <w:lang w:val="de-DE"/>
              </w:rPr>
              <w:br/>
            </w:r>
            <w:r w:rsidRPr="003C2341">
              <w:rPr>
                <w:rFonts w:ascii="Sylfaen" w:hAnsi="Sylfaen" w:cs="Arial"/>
                <w:iCs/>
                <w:sz w:val="18"/>
                <w:szCs w:val="18"/>
                <w:lang w:val="hy-AM"/>
              </w:rPr>
              <w:t>միջոցառման</w:t>
            </w:r>
            <w:r w:rsidRPr="00870487">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870487">
              <w:rPr>
                <w:rFonts w:ascii="Sylfaen" w:hAnsi="Sylfaen" w:cs="Arial"/>
                <w:iCs/>
                <w:sz w:val="18"/>
                <w:szCs w:val="18"/>
                <w:lang w:val="de-DE"/>
              </w:rPr>
              <w:t xml:space="preserve"> </w:t>
            </w:r>
            <w:r w:rsidRPr="003C2341">
              <w:rPr>
                <w:rFonts w:ascii="Sylfaen" w:hAnsi="Sylfaen" w:cs="Arial"/>
                <w:iCs/>
                <w:sz w:val="18"/>
                <w:szCs w:val="18"/>
                <w:lang w:val="hy-AM"/>
              </w:rPr>
              <w:t>և</w:t>
            </w:r>
            <w:r w:rsidRPr="00870487">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870487">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870487">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D60C28" w:rsidRDefault="009141EC" w:rsidP="00B1687C">
            <w:pPr>
              <w:tabs>
                <w:tab w:val="left" w:pos="6660"/>
                <w:tab w:val="left" w:pos="9355"/>
              </w:tabs>
              <w:jc w:val="both"/>
              <w:rPr>
                <w:rFonts w:ascii="Sylfaen" w:hAnsi="Sylfaen"/>
                <w:sz w:val="18"/>
                <w:szCs w:val="18"/>
                <w:lang w:val="hy-AM"/>
              </w:rPr>
            </w:pPr>
            <w:r w:rsidRPr="00D60C28">
              <w:rPr>
                <w:rFonts w:ascii="Sylfaen" w:hAnsi="Sylfaen"/>
                <w:sz w:val="18"/>
                <w:szCs w:val="18"/>
                <w:lang w:val="hy-AM"/>
              </w:rPr>
              <w:t>Միջոցառման կազմակերպման և անցկացման ծառայություններ մատուցող իրավաբանական, կամ ֆիզիկական անձը  պարտավոր է ապահովել՝</w:t>
            </w:r>
          </w:p>
          <w:p w:rsidR="009141EC" w:rsidRPr="00D60C28" w:rsidRDefault="009141EC" w:rsidP="00B1687C">
            <w:pPr>
              <w:tabs>
                <w:tab w:val="left" w:pos="6660"/>
                <w:tab w:val="left" w:pos="9355"/>
              </w:tabs>
              <w:jc w:val="both"/>
              <w:rPr>
                <w:rFonts w:ascii="Sylfaen" w:hAnsi="Sylfaen"/>
                <w:sz w:val="18"/>
                <w:szCs w:val="18"/>
                <w:lang w:val="hy-AM"/>
              </w:rPr>
            </w:pPr>
            <w:r w:rsidRPr="00D60C28">
              <w:rPr>
                <w:rFonts w:ascii="Sylfaen" w:hAnsi="Sylfaen"/>
                <w:sz w:val="18"/>
                <w:szCs w:val="18"/>
                <w:lang w:val="hy-AM"/>
              </w:rPr>
              <w:t xml:space="preserve">• միջոցառման անցկացումը միջազգային չափորոշիչներին համապատասխան մարզադահլիճում, </w:t>
            </w:r>
            <w:r>
              <w:rPr>
                <w:rFonts w:ascii="Sylfaen" w:hAnsi="Sylfaen"/>
                <w:sz w:val="18"/>
                <w:szCs w:val="18"/>
                <w:lang w:val="hy-AM"/>
              </w:rPr>
              <w:t xml:space="preserve">որի բարձրությունը լինի առնվազն 8 մետր և </w:t>
            </w:r>
            <w:r w:rsidRPr="00D60C28">
              <w:rPr>
                <w:rFonts w:ascii="Sylfaen" w:hAnsi="Sylfaen"/>
                <w:sz w:val="18"/>
                <w:szCs w:val="18"/>
                <w:lang w:val="hy-AM"/>
              </w:rPr>
              <w:t>կահավորված լինի 9.5 մ երկարության, 1 մ լայնության, 100 x 100 մմ բջջի գործվածքով, պոլիպրոպիլենային վոլեյբոլի ցանցով</w:t>
            </w:r>
            <w:r>
              <w:rPr>
                <w:rFonts w:ascii="Sylfaen" w:hAnsi="Sylfaen"/>
                <w:sz w:val="18"/>
                <w:szCs w:val="18"/>
                <w:lang w:val="hy-AM"/>
              </w:rPr>
              <w:t>, էլեկտրոնային ցուցատախտակով /</w:t>
            </w:r>
            <w:r w:rsidRPr="00D60C28">
              <w:rPr>
                <w:rFonts w:ascii="Sylfaen" w:hAnsi="Sylfaen"/>
                <w:sz w:val="18"/>
                <w:szCs w:val="18"/>
                <w:lang w:val="hy-AM"/>
              </w:rPr>
              <w:t xml:space="preserve">табло/ </w:t>
            </w:r>
            <w:r>
              <w:rPr>
                <w:rFonts w:ascii="Sylfaen" w:hAnsi="Sylfaen"/>
                <w:sz w:val="18"/>
                <w:szCs w:val="18"/>
                <w:lang w:val="hy-AM"/>
              </w:rPr>
              <w:t>և առնվազն 100 հանդիսականների համար նախատեսված նստարաններով,</w:t>
            </w:r>
            <w:r w:rsidRPr="00D60C28">
              <w:rPr>
                <w:rFonts w:ascii="Sylfaen" w:hAnsi="Sylfaen"/>
                <w:sz w:val="18"/>
                <w:szCs w:val="18"/>
                <w:lang w:val="hy-AM"/>
              </w:rPr>
              <w:t xml:space="preserve"> </w:t>
            </w:r>
          </w:p>
          <w:p w:rsidR="009141EC" w:rsidRPr="00D60C28" w:rsidRDefault="009141EC" w:rsidP="00B1687C">
            <w:pPr>
              <w:tabs>
                <w:tab w:val="left" w:pos="6660"/>
                <w:tab w:val="left" w:pos="9355"/>
              </w:tabs>
              <w:jc w:val="both"/>
              <w:rPr>
                <w:rFonts w:ascii="Sylfaen" w:hAnsi="Sylfaen"/>
                <w:sz w:val="18"/>
                <w:szCs w:val="18"/>
                <w:lang w:val="hy-AM"/>
              </w:rPr>
            </w:pPr>
            <w:r w:rsidRPr="00D60C28">
              <w:rPr>
                <w:rFonts w:ascii="Sylfaen" w:hAnsi="Sylfaen"/>
                <w:sz w:val="18"/>
                <w:szCs w:val="18"/>
                <w:lang w:val="hy-AM"/>
              </w:rPr>
              <w:t>• մասնագիտական գույք՝ վոլեյբոլի 20 հատ գնդակներ,</w:t>
            </w:r>
          </w:p>
          <w:p w:rsidR="009141EC" w:rsidRPr="00D60C28" w:rsidRDefault="009141EC" w:rsidP="00B1687C">
            <w:pPr>
              <w:tabs>
                <w:tab w:val="left" w:pos="6660"/>
                <w:tab w:val="left" w:pos="9355"/>
              </w:tabs>
              <w:jc w:val="both"/>
              <w:rPr>
                <w:rFonts w:ascii="Sylfaen" w:hAnsi="Sylfaen"/>
                <w:sz w:val="18"/>
                <w:szCs w:val="18"/>
                <w:lang w:val="hy-AM"/>
              </w:rPr>
            </w:pPr>
            <w:r w:rsidRPr="00D60C28">
              <w:rPr>
                <w:rFonts w:ascii="Sylfaen" w:hAnsi="Sylfaen"/>
                <w:sz w:val="18"/>
                <w:szCs w:val="18"/>
                <w:lang w:val="hy-AM"/>
              </w:rPr>
              <w:t>• տեխնիկական գույք՝ 2 հատ ավել, 2 հատ սավոկ, 2 հատ աղբաման,</w:t>
            </w:r>
          </w:p>
          <w:p w:rsidR="009141EC" w:rsidRPr="00D60C28" w:rsidRDefault="009141EC" w:rsidP="00B1687C">
            <w:pPr>
              <w:tabs>
                <w:tab w:val="left" w:pos="6660"/>
                <w:tab w:val="left" w:pos="9355"/>
              </w:tabs>
              <w:jc w:val="both"/>
              <w:rPr>
                <w:rFonts w:ascii="Sylfaen" w:hAnsi="Sylfaen"/>
                <w:sz w:val="18"/>
                <w:szCs w:val="18"/>
                <w:lang w:val="hy-AM"/>
              </w:rPr>
            </w:pPr>
            <w:r w:rsidRPr="00D60C28">
              <w:rPr>
                <w:rFonts w:ascii="Sylfaen" w:hAnsi="Sylfaen"/>
                <w:sz w:val="18"/>
                <w:szCs w:val="18"/>
                <w:lang w:val="hy-AM"/>
              </w:rPr>
              <w:t xml:space="preserve">• ձայնային ապարատուրա՝ 1 կվտ. հզորությամբ՝ 2 խոսափողով և սպասարկող անձնակազմով, </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xml:space="preserve">• բժշկական և բուժքույրական ծառայություններ միջոցառման ընթացքում՝ անհրաժեշտ դեղորայքով, </w:t>
            </w:r>
          </w:p>
          <w:p w:rsidR="009141EC" w:rsidRPr="00D60C28" w:rsidRDefault="009141EC" w:rsidP="00B1687C">
            <w:pPr>
              <w:rPr>
                <w:rFonts w:ascii="Sylfaen" w:eastAsia="Times New Roman" w:hAnsi="Sylfaen" w:cs="Sylfaen"/>
                <w:sz w:val="18"/>
                <w:szCs w:val="18"/>
                <w:lang w:val="de-DE"/>
              </w:rPr>
            </w:pPr>
            <w:r w:rsidRPr="00D60C28">
              <w:rPr>
                <w:rFonts w:ascii="Sylfaen" w:eastAsia="Times New Roman" w:hAnsi="Sylfaen" w:cs="Sylfaen"/>
                <w:sz w:val="18"/>
                <w:szCs w:val="18"/>
                <w:lang w:val="de-DE"/>
              </w:rPr>
              <w:t xml:space="preserve">• միջոցառման անցկացման ընթացքում </w:t>
            </w:r>
            <w:r>
              <w:rPr>
                <w:rFonts w:ascii="Sylfaen" w:eastAsia="Times New Roman" w:hAnsi="Sylfaen" w:cs="Sylfaen"/>
                <w:sz w:val="18"/>
                <w:szCs w:val="18"/>
                <w:lang w:val="hy-AM"/>
              </w:rPr>
              <w:t>4</w:t>
            </w:r>
            <w:r w:rsidRPr="00D60C28">
              <w:rPr>
                <w:rFonts w:ascii="Sylfaen" w:eastAsia="Times New Roman" w:hAnsi="Sylfaen" w:cs="Sylfaen"/>
                <w:sz w:val="18"/>
                <w:szCs w:val="18"/>
                <w:lang w:val="de-DE"/>
              </w:rPr>
              <w:t xml:space="preserve"> անձից բաղկացած տեխնիկական և սպասարկող անձնակազմի ներկայություն,</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կանոնադրական պահանջներից բխող խորհրդակցության և վիճակահանության անցկացում միջոցառման մասնակիցների ներկայացուցիչների մասնակցությամբ</w:t>
            </w:r>
            <w:r w:rsidRPr="00D60C28">
              <w:rPr>
                <w:rFonts w:ascii="Sylfaen" w:eastAsia="Times New Roman" w:hAnsi="Sylfaen" w:cs="Sylfaen"/>
                <w:sz w:val="18"/>
                <w:szCs w:val="18"/>
                <w:lang w:val="hy-AM"/>
              </w:rPr>
              <w:t>,</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xml:space="preserve">• կանոնադրական պահանջի համապատասխան քանակության </w:t>
            </w:r>
            <w:r w:rsidRPr="00D60C28">
              <w:rPr>
                <w:rFonts w:ascii="Sylfaen" w:eastAsia="Times New Roman" w:hAnsi="Sylfaen" w:cs="Sylfaen"/>
                <w:sz w:val="18"/>
                <w:szCs w:val="18"/>
                <w:lang w:val="de-DE"/>
              </w:rPr>
              <w:lastRenderedPageBreak/>
              <w:t>մրցավարների ընտրություն մարզաձևի ֆեդերացիայի միջոցով</w:t>
            </w:r>
            <w:r w:rsidRPr="00D60C28">
              <w:rPr>
                <w:rFonts w:ascii="Sylfaen" w:eastAsia="Times New Roman" w:hAnsi="Sylfaen" w:cs="Sylfaen"/>
                <w:sz w:val="18"/>
                <w:szCs w:val="18"/>
                <w:lang w:val="hy-AM"/>
              </w:rPr>
              <w:t>,</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մրցավարական և սպասարկող անձնակազմին օրապահիկների կանխիկ գումարների բաշխում՝ ՀՀ կառավարության</w:t>
            </w:r>
            <w:r w:rsidRPr="00D60C28">
              <w:rPr>
                <w:rFonts w:ascii="Sylfaen" w:eastAsia="Times New Roman" w:hAnsi="Sylfaen" w:cs="Sylfaen"/>
                <w:sz w:val="18"/>
                <w:szCs w:val="18"/>
                <w:lang w:val="hy-AM"/>
              </w:rPr>
              <w:t xml:space="preserve"> </w:t>
            </w:r>
            <w:r w:rsidRPr="00D60C28">
              <w:rPr>
                <w:rFonts w:ascii="Sylfaen" w:eastAsia="Times New Roman" w:hAnsi="Sylfaen" w:cs="Sylfaen"/>
                <w:sz w:val="18"/>
                <w:szCs w:val="18"/>
                <w:lang w:val="de-DE"/>
              </w:rPr>
              <w:t>կողմից հաստատված չափորոշիչների համապատասխան</w:t>
            </w:r>
            <w:r w:rsidRPr="00D60C28">
              <w:rPr>
                <w:rFonts w:ascii="Sylfaen" w:eastAsia="Times New Roman" w:hAnsi="Sylfaen" w:cs="Sylfaen"/>
                <w:sz w:val="18"/>
                <w:szCs w:val="18"/>
                <w:lang w:val="hy-AM"/>
              </w:rPr>
              <w:t>,</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xml:space="preserve">• </w:t>
            </w:r>
            <w:r w:rsidRPr="00D60C28">
              <w:rPr>
                <w:rFonts w:ascii="Sylfaen" w:eastAsia="Times New Roman" w:hAnsi="Sylfaen" w:cs="Sylfaen"/>
                <w:sz w:val="18"/>
                <w:szCs w:val="18"/>
                <w:lang w:val="hy-AM"/>
              </w:rPr>
              <w:t>ա</w:t>
            </w:r>
            <w:r w:rsidRPr="00D60C28">
              <w:rPr>
                <w:rFonts w:ascii="Sylfaen" w:eastAsia="Times New Roman" w:hAnsi="Sylfaen" w:cs="Sylfaen"/>
                <w:sz w:val="18"/>
                <w:szCs w:val="18"/>
                <w:lang w:val="de-DE"/>
              </w:rPr>
              <w:t>նհրաժեշտություն առաջանալու դեպքում դիմել Երևանի քաղաքապետարանի աշխատակազմի սպորտի և երիտասարդության հարցերի բաժնին` կարգապահական հանձնախումբ ստեղծելու և ծագած հարցերին լուծում տալու համար,</w:t>
            </w:r>
          </w:p>
          <w:p w:rsidR="009141EC" w:rsidRPr="00D60C28" w:rsidRDefault="009141EC" w:rsidP="00B1687C">
            <w:pPr>
              <w:rPr>
                <w:rFonts w:ascii="Sylfaen" w:eastAsia="Times New Roman" w:hAnsi="Sylfaen" w:cs="Sylfaen"/>
                <w:sz w:val="18"/>
                <w:szCs w:val="18"/>
                <w:lang w:val="hy-AM"/>
              </w:rPr>
            </w:pPr>
            <w:r w:rsidRPr="00D60C28">
              <w:rPr>
                <w:rFonts w:ascii="Sylfaen" w:eastAsia="Times New Roman" w:hAnsi="Sylfaen" w:cs="Sylfaen"/>
                <w:sz w:val="18"/>
                <w:szCs w:val="18"/>
                <w:lang w:val="de-DE"/>
              </w:rPr>
              <w:t>• մրցավարների կողմից միջոցառման արդյունքների անաչառ ամփոփմ</w:t>
            </w:r>
            <w:r w:rsidRPr="00D60C28">
              <w:rPr>
                <w:rFonts w:ascii="Sylfaen" w:eastAsia="Times New Roman" w:hAnsi="Sylfaen" w:cs="Sylfaen"/>
                <w:sz w:val="18"/>
                <w:szCs w:val="18"/>
                <w:lang w:val="hy-AM"/>
              </w:rPr>
              <w:t>ան</w:t>
            </w:r>
            <w:r w:rsidRPr="00D60C28">
              <w:rPr>
                <w:rFonts w:ascii="Sylfaen" w:eastAsia="Times New Roman" w:hAnsi="Sylfaen" w:cs="Sylfaen"/>
                <w:sz w:val="18"/>
                <w:szCs w:val="18"/>
                <w:lang w:val="de-DE"/>
              </w:rPr>
              <w:t xml:space="preserve"> </w:t>
            </w:r>
            <w:r w:rsidRPr="00D60C28">
              <w:rPr>
                <w:rFonts w:ascii="Sylfaen" w:eastAsia="Times New Roman" w:hAnsi="Sylfaen" w:cs="Sylfaen"/>
                <w:sz w:val="18"/>
                <w:szCs w:val="18"/>
                <w:lang w:val="hy-AM"/>
              </w:rPr>
              <w:t>վ</w:t>
            </w:r>
            <w:r w:rsidRPr="00D60C28">
              <w:rPr>
                <w:rFonts w:ascii="Sylfaen" w:eastAsia="Times New Roman" w:hAnsi="Sylfaen" w:cs="Sylfaen"/>
                <w:sz w:val="18"/>
                <w:szCs w:val="18"/>
                <w:lang w:val="de-DE"/>
              </w:rPr>
              <w:t>երահսկ</w:t>
            </w:r>
            <w:r w:rsidRPr="00D60C28">
              <w:rPr>
                <w:rFonts w:ascii="Sylfaen" w:eastAsia="Times New Roman" w:hAnsi="Sylfaen" w:cs="Sylfaen"/>
                <w:sz w:val="18"/>
                <w:szCs w:val="18"/>
                <w:lang w:val="hy-AM"/>
              </w:rPr>
              <w:t>ողություն,</w:t>
            </w:r>
          </w:p>
          <w:p w:rsidR="009141EC" w:rsidRPr="00F11B5C" w:rsidRDefault="009141EC" w:rsidP="00B1687C">
            <w:pPr>
              <w:tabs>
                <w:tab w:val="left" w:pos="6660"/>
                <w:tab w:val="left" w:pos="9355"/>
              </w:tabs>
              <w:jc w:val="both"/>
              <w:rPr>
                <w:rFonts w:ascii="Sylfaen" w:hAnsi="Sylfaen"/>
                <w:sz w:val="18"/>
                <w:szCs w:val="18"/>
                <w:lang w:val="hy-AM"/>
              </w:rPr>
            </w:pPr>
            <w:r w:rsidRPr="00D60C28">
              <w:rPr>
                <w:rFonts w:ascii="Sylfaen" w:eastAsia="Times New Roman" w:hAnsi="Sylfaen" w:cs="Sylfaen"/>
                <w:sz w:val="18"/>
                <w:szCs w:val="18"/>
                <w:lang w:val="de-DE"/>
              </w:rPr>
              <w:t>• միջոցառման մրցանակակիրների պարգևատրում՝ Երևանի քաղաքապետարանի աշխատակազմի</w:t>
            </w:r>
            <w:r w:rsidRPr="00D60C28">
              <w:rPr>
                <w:rFonts w:ascii="Sylfaen" w:eastAsia="Times New Roman" w:hAnsi="Sylfaen" w:cs="Sylfaen"/>
                <w:sz w:val="18"/>
                <w:szCs w:val="18"/>
                <w:lang w:val="hy-AM"/>
              </w:rPr>
              <w:t xml:space="preserve"> </w:t>
            </w:r>
            <w:r w:rsidRPr="00D60C28">
              <w:rPr>
                <w:rFonts w:ascii="Sylfaen" w:eastAsia="Times New Roman" w:hAnsi="Sylfaen" w:cs="Sylfaen"/>
                <w:sz w:val="18"/>
                <w:szCs w:val="18"/>
                <w:lang w:val="de-DE"/>
              </w:rPr>
              <w:t>սպորտի և երիտասարդության հարցերի բաժնի հետ նախապես համաձայնեցված ոսկեգույն, արծաթագույն և</w:t>
            </w:r>
            <w:r w:rsidRPr="00D60C28">
              <w:rPr>
                <w:rFonts w:ascii="Sylfaen" w:eastAsia="Times New Roman" w:hAnsi="Sylfaen" w:cs="Sylfaen"/>
                <w:sz w:val="18"/>
                <w:szCs w:val="18"/>
                <w:lang w:val="hy-AM"/>
              </w:rPr>
              <w:t xml:space="preserve"> </w:t>
            </w:r>
            <w:r w:rsidRPr="00D60C28">
              <w:rPr>
                <w:rFonts w:ascii="Sylfaen" w:eastAsia="Times New Roman" w:hAnsi="Sylfaen" w:cs="Sylfaen"/>
                <w:sz w:val="18"/>
                <w:szCs w:val="18"/>
                <w:lang w:val="de-DE"/>
              </w:rPr>
              <w:t>բրոնզագույն մեդալներով,1-3-րդ կարգի դիպլոմներով, շնորհակալագրերով ու պատվոգրերով։</w:t>
            </w:r>
          </w:p>
        </w:tc>
      </w:tr>
      <w:tr w:rsidR="009141EC" w:rsidRPr="009D4E8C" w:rsidTr="00A30F52">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lastRenderedPageBreak/>
              <w:t>9</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870487" w:rsidRDefault="009141EC" w:rsidP="00B1687C">
            <w:pPr>
              <w:jc w:val="center"/>
              <w:rPr>
                <w:rFonts w:ascii="Sylfaen" w:hAnsi="Sylfaen" w:cs="Arial"/>
                <w:iCs/>
                <w:sz w:val="18"/>
                <w:szCs w:val="18"/>
                <w:lang w:val="de-DE"/>
              </w:rPr>
            </w:pPr>
            <w:r w:rsidRPr="00870487">
              <w:rPr>
                <w:rFonts w:ascii="Sylfaen" w:hAnsi="Sylfaen" w:cs="Arial"/>
                <w:iCs/>
                <w:sz w:val="18"/>
                <w:szCs w:val="18"/>
                <w:lang w:val="de-DE"/>
              </w:rPr>
              <w:t>«</w:t>
            </w:r>
            <w:r w:rsidRPr="003C2341">
              <w:rPr>
                <w:rFonts w:ascii="Sylfaen" w:hAnsi="Sylfaen" w:cs="Arial"/>
                <w:iCs/>
                <w:sz w:val="18"/>
                <w:szCs w:val="18"/>
                <w:lang w:val="hy-AM"/>
              </w:rPr>
              <w:t>Վինդսերֆինգի</w:t>
            </w:r>
            <w:r w:rsidRPr="00870487">
              <w:rPr>
                <w:rFonts w:ascii="Sylfaen" w:hAnsi="Sylfaen" w:cs="Arial"/>
                <w:iCs/>
                <w:sz w:val="18"/>
                <w:szCs w:val="18"/>
                <w:lang w:val="de-DE"/>
              </w:rPr>
              <w:t xml:space="preserve"> </w:t>
            </w:r>
            <w:r w:rsidRPr="003C2341">
              <w:rPr>
                <w:rFonts w:ascii="Sylfaen" w:hAnsi="Sylfaen" w:cs="Arial"/>
                <w:iCs/>
                <w:sz w:val="18"/>
                <w:szCs w:val="18"/>
                <w:lang w:val="hy-AM"/>
              </w:rPr>
              <w:t>Երևան</w:t>
            </w:r>
            <w:r w:rsidRPr="00870487">
              <w:rPr>
                <w:rFonts w:ascii="Sylfaen" w:hAnsi="Sylfaen" w:cs="Arial"/>
                <w:iCs/>
                <w:sz w:val="18"/>
                <w:szCs w:val="18"/>
                <w:lang w:val="de-DE"/>
              </w:rPr>
              <w:t xml:space="preserve"> </w:t>
            </w:r>
            <w:r w:rsidRPr="003C2341">
              <w:rPr>
                <w:rFonts w:ascii="Sylfaen" w:hAnsi="Sylfaen" w:cs="Arial"/>
                <w:iCs/>
                <w:sz w:val="18"/>
                <w:szCs w:val="18"/>
                <w:lang w:val="hy-AM"/>
              </w:rPr>
              <w:t>քաղաքի</w:t>
            </w:r>
            <w:r w:rsidRPr="00870487">
              <w:rPr>
                <w:rFonts w:ascii="Sylfaen" w:hAnsi="Sylfaen" w:cs="Arial"/>
                <w:iCs/>
                <w:sz w:val="18"/>
                <w:szCs w:val="18"/>
                <w:lang w:val="de-DE"/>
              </w:rPr>
              <w:t xml:space="preserve"> </w:t>
            </w:r>
            <w:r w:rsidRPr="003C2341">
              <w:rPr>
                <w:rFonts w:ascii="Sylfaen" w:hAnsi="Sylfaen" w:cs="Arial"/>
                <w:iCs/>
                <w:sz w:val="18"/>
                <w:szCs w:val="18"/>
                <w:lang w:val="hy-AM"/>
              </w:rPr>
              <w:t>առաջնություն</w:t>
            </w:r>
            <w:r w:rsidRPr="00870487">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870487">
              <w:rPr>
                <w:rFonts w:ascii="Sylfaen" w:hAnsi="Sylfaen" w:cs="Arial"/>
                <w:iCs/>
                <w:sz w:val="18"/>
                <w:szCs w:val="18"/>
                <w:lang w:val="de-DE"/>
              </w:rPr>
              <w:t xml:space="preserve"> </w:t>
            </w:r>
            <w:r w:rsidRPr="00870487">
              <w:rPr>
                <w:rFonts w:ascii="Sylfaen" w:hAnsi="Sylfaen" w:cs="Arial"/>
                <w:iCs/>
                <w:sz w:val="18"/>
                <w:szCs w:val="18"/>
                <w:lang w:val="de-DE"/>
              </w:rPr>
              <w:br/>
            </w:r>
            <w:r w:rsidRPr="003C2341">
              <w:rPr>
                <w:rFonts w:ascii="Sylfaen" w:hAnsi="Sylfaen" w:cs="Arial"/>
                <w:iCs/>
                <w:sz w:val="18"/>
                <w:szCs w:val="18"/>
                <w:lang w:val="hy-AM"/>
              </w:rPr>
              <w:t>միջոցառման</w:t>
            </w:r>
            <w:r w:rsidRPr="00870487">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870487">
              <w:rPr>
                <w:rFonts w:ascii="Sylfaen" w:hAnsi="Sylfaen" w:cs="Arial"/>
                <w:iCs/>
                <w:sz w:val="18"/>
                <w:szCs w:val="18"/>
                <w:lang w:val="de-DE"/>
              </w:rPr>
              <w:t xml:space="preserve"> </w:t>
            </w:r>
            <w:r w:rsidRPr="003C2341">
              <w:rPr>
                <w:rFonts w:ascii="Sylfaen" w:hAnsi="Sylfaen" w:cs="Arial"/>
                <w:iCs/>
                <w:sz w:val="18"/>
                <w:szCs w:val="18"/>
                <w:lang w:val="hy-AM"/>
              </w:rPr>
              <w:t>և</w:t>
            </w:r>
            <w:r w:rsidRPr="00870487">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870487">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870487">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632631">
              <w:rPr>
                <w:rFonts w:ascii="Sylfaen" w:hAnsi="Sylfaen"/>
                <w:sz w:val="18"/>
                <w:lang w:val="hy-AM"/>
              </w:rPr>
              <w:t>պահովել՝</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անցկացումը հաստատված կանոնակարգի համաձայն,</w:t>
            </w:r>
          </w:p>
          <w:p w:rsidR="009141EC"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անցկացման համար անհրաժեշտ մասնագիտացված մարզա</w:t>
            </w:r>
            <w:r>
              <w:rPr>
                <w:rFonts w:ascii="Sylfaen" w:hAnsi="Sylfaen"/>
                <w:sz w:val="18"/>
                <w:lang w:val="hy-AM"/>
              </w:rPr>
              <w:t>բազա Սևանա լճում</w:t>
            </w:r>
            <w:r w:rsidRPr="00632631">
              <w:rPr>
                <w:rFonts w:ascii="Sylfaen" w:hAnsi="Sylfaen"/>
                <w:sz w:val="18"/>
                <w:lang w:val="hy-AM"/>
              </w:rPr>
              <w:t xml:space="preserve">՝ կահավորված </w:t>
            </w:r>
            <w:r>
              <w:rPr>
                <w:rFonts w:ascii="Sylfaen" w:hAnsi="Sylfaen"/>
                <w:sz w:val="18"/>
                <w:lang w:val="hy-AM"/>
              </w:rPr>
              <w:t>սերֆինգների ուղիների եզրագծերով,</w:t>
            </w:r>
            <w:r w:rsidRPr="00632631">
              <w:rPr>
                <w:rFonts w:ascii="Sylfaen" w:hAnsi="Sylfaen"/>
                <w:sz w:val="18"/>
                <w:lang w:val="hy-AM"/>
              </w:rPr>
              <w:t xml:space="preserve"> </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w:t>
            </w:r>
            <w:r>
              <w:rPr>
                <w:rFonts w:ascii="Sylfaen" w:hAnsi="Sylfaen"/>
                <w:sz w:val="18"/>
                <w:lang w:val="hy-AM"/>
              </w:rPr>
              <w:t xml:space="preserve"> </w:t>
            </w:r>
            <w:r w:rsidRPr="00632631">
              <w:rPr>
                <w:rFonts w:ascii="Sylfaen" w:hAnsi="Sylfaen"/>
                <w:sz w:val="18"/>
                <w:lang w:val="hy-AM"/>
              </w:rPr>
              <w:t>միջոցառման անցկացման համար անհրաժեշտ</w:t>
            </w:r>
            <w:r>
              <w:rPr>
                <w:rFonts w:ascii="Sylfaen" w:hAnsi="Sylfaen"/>
                <w:sz w:val="18"/>
                <w:lang w:val="hy-AM"/>
              </w:rPr>
              <w:t>՝ միջազգային չափորոշիչներին համապատասխան 20 հատ սերֆինգներ և 1 մոտորանավակ,</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անցկացման համար անհրաժեշտ տեխնիկական գույք՝ հատ աղբաման</w:t>
            </w:r>
            <w:r>
              <w:rPr>
                <w:rFonts w:ascii="Sylfaen" w:hAnsi="Sylfaen"/>
                <w:sz w:val="18"/>
                <w:lang w:val="hy-AM"/>
              </w:rPr>
              <w:t>, 100 լիտր բենզին մոտորանավակի համար,</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ձայնային ապարատուրա՝ 1 կվտ. հզորությամբ, 2 խոսափողով</w:t>
            </w:r>
            <w:r>
              <w:rPr>
                <w:rFonts w:ascii="Sylfaen" w:hAnsi="Sylfaen"/>
                <w:sz w:val="18"/>
                <w:lang w:val="hy-AM"/>
              </w:rPr>
              <w:t xml:space="preserve"> և սպասարկող անձնակազմով,</w:t>
            </w:r>
            <w:r w:rsidRPr="00632631">
              <w:rPr>
                <w:rFonts w:ascii="Sylfaen" w:hAnsi="Sylfaen"/>
                <w:sz w:val="18"/>
                <w:lang w:val="hy-AM"/>
              </w:rPr>
              <w:t xml:space="preserve"> </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բժշկական և բուժքույրական ծառայություններ միջոցառման ընթացքում՝ անհրաժեշտ դեղորայքով, այդ թվում՝ սառեցնող-ցավազրկող,</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xml:space="preserve">• միջոցառման անցկացման ընթացքում </w:t>
            </w:r>
            <w:r>
              <w:rPr>
                <w:rFonts w:ascii="Sylfaen" w:hAnsi="Sylfaen"/>
                <w:sz w:val="18"/>
                <w:lang w:val="hy-AM"/>
              </w:rPr>
              <w:t xml:space="preserve">2 </w:t>
            </w:r>
            <w:r w:rsidRPr="00632631">
              <w:rPr>
                <w:rFonts w:ascii="Sylfaen" w:hAnsi="Sylfaen"/>
                <w:sz w:val="18"/>
                <w:lang w:val="hy-AM"/>
              </w:rPr>
              <w:t xml:space="preserve">տեխնիկական և </w:t>
            </w:r>
            <w:r>
              <w:rPr>
                <w:rFonts w:ascii="Sylfaen" w:hAnsi="Sylfaen"/>
                <w:sz w:val="18"/>
                <w:lang w:val="hy-AM"/>
              </w:rPr>
              <w:t xml:space="preserve">2 </w:t>
            </w:r>
            <w:r w:rsidRPr="00632631">
              <w:rPr>
                <w:rFonts w:ascii="Sylfaen" w:hAnsi="Sylfaen"/>
                <w:sz w:val="18"/>
                <w:lang w:val="hy-AM"/>
              </w:rPr>
              <w:t>սպասարկող անձնակազմի ներկայություն,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խորհրդակցության և վիճակահանության անցկացում միջոցառման մասնակիցների ներկայացուցիչների մասնակցությամբ։</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մրցավարների ընտրության կատարում մարզաձևի ֆեդերացիայի միջոցով։</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մրցավարական և սպասարկող անձնակազմին օրապահիկների կանխիկ գումարների բաշխում՝ ՀՀ կառավարության կողմից հաստատված չափորոշիչների</w:t>
            </w:r>
            <w:r>
              <w:rPr>
                <w:rFonts w:ascii="Sylfaen" w:hAnsi="Sylfaen"/>
                <w:sz w:val="18"/>
                <w:lang w:val="hy-AM"/>
              </w:rPr>
              <w:t xml:space="preserve"> </w:t>
            </w:r>
            <w:r w:rsidRPr="00632631">
              <w:rPr>
                <w:rFonts w:ascii="Sylfaen" w:hAnsi="Sylfaen"/>
                <w:sz w:val="18"/>
                <w:lang w:val="hy-AM"/>
              </w:rPr>
              <w:t>համապատասխան։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վերահսկողություն մրցավարների կողմից միջոցառման արդյունքների անաչառ ամփոփմանը։</w:t>
            </w:r>
          </w:p>
          <w:p w:rsidR="009141EC" w:rsidRPr="000826AF"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հաղթողների</w:t>
            </w:r>
            <w:r>
              <w:rPr>
                <w:rFonts w:ascii="Sylfaen" w:hAnsi="Sylfaen"/>
                <w:sz w:val="18"/>
                <w:lang w:val="hy-AM"/>
              </w:rPr>
              <w:t xml:space="preserve"> և</w:t>
            </w:r>
            <w:r w:rsidRPr="00632631">
              <w:rPr>
                <w:rFonts w:ascii="Sylfaen" w:hAnsi="Sylfaen"/>
                <w:sz w:val="18"/>
                <w:lang w:val="hy-AM"/>
              </w:rPr>
              <w:t xml:space="preserve"> մրցանակակիրների պարգևատրում՝ Երևանի քաղաքապետարանի աշխատակազմի</w:t>
            </w:r>
            <w:r>
              <w:rPr>
                <w:rFonts w:ascii="Sylfaen" w:hAnsi="Sylfaen"/>
                <w:sz w:val="18"/>
                <w:lang w:val="hy-AM"/>
              </w:rPr>
              <w:t xml:space="preserve"> </w:t>
            </w:r>
            <w:r w:rsidRPr="00632631">
              <w:rPr>
                <w:rFonts w:ascii="Sylfaen" w:hAnsi="Sylfaen"/>
                <w:sz w:val="18"/>
                <w:lang w:val="hy-AM"/>
              </w:rPr>
              <w:t>սպորտի և երիտասարդության հարցերի բաժնի հետ նախապես համաձայնեցված ոսկեգույն, արծաթագույն, բրոնզագույն մեդալներով, դիպլոմներով, պատվոգրերով ու</w:t>
            </w:r>
            <w:r>
              <w:rPr>
                <w:rFonts w:ascii="Sylfaen" w:hAnsi="Sylfaen"/>
                <w:sz w:val="18"/>
                <w:lang w:val="hy-AM"/>
              </w:rPr>
              <w:t xml:space="preserve"> </w:t>
            </w:r>
            <w:r w:rsidRPr="00632631">
              <w:rPr>
                <w:rFonts w:ascii="Sylfaen" w:hAnsi="Sylfaen"/>
                <w:sz w:val="18"/>
                <w:lang w:val="hy-AM"/>
              </w:rPr>
              <w:lastRenderedPageBreak/>
              <w:t>շնորհակալագրերով։</w:t>
            </w:r>
          </w:p>
        </w:tc>
      </w:tr>
      <w:tr w:rsidR="009141EC" w:rsidRPr="009D4E8C" w:rsidTr="009C49E6">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6C3B64">
              <w:rPr>
                <w:rFonts w:ascii="Sylfaen" w:hAnsi="Sylfaen" w:cs="Sylfaen"/>
                <w:lang w:val="de-DE"/>
              </w:rPr>
              <w:lastRenderedPageBreak/>
              <w:t>Երևան-Մոսկվա քաղաքների համագործակցության շրջանակում մարզական միջոցառումներ, այդ թվում՝</w:t>
            </w:r>
          </w:p>
        </w:tc>
      </w:tr>
      <w:tr w:rsidR="009141EC" w:rsidRPr="009D4E8C" w:rsidTr="00AD062D">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10</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6C3B64" w:rsidRDefault="009141EC" w:rsidP="00B1687C">
            <w:pPr>
              <w:jc w:val="center"/>
              <w:rPr>
                <w:rFonts w:ascii="Sylfaen" w:hAnsi="Sylfaen" w:cs="Arial"/>
                <w:iCs/>
                <w:sz w:val="18"/>
                <w:szCs w:val="18"/>
                <w:lang w:val="de-DE"/>
              </w:rPr>
            </w:pPr>
            <w:r>
              <w:rPr>
                <w:rFonts w:ascii="Sylfaen" w:hAnsi="Sylfaen" w:cs="Arial"/>
                <w:iCs/>
                <w:sz w:val="18"/>
                <w:szCs w:val="18"/>
                <w:lang w:val="hy-AM"/>
              </w:rPr>
              <w:t xml:space="preserve">«Մոսկվայի օրերը </w:t>
            </w:r>
            <w:r w:rsidRPr="003C2341">
              <w:rPr>
                <w:rFonts w:ascii="Sylfaen" w:hAnsi="Sylfaen" w:cs="Arial"/>
                <w:iCs/>
                <w:sz w:val="18"/>
                <w:szCs w:val="18"/>
                <w:lang w:val="hy-AM"/>
              </w:rPr>
              <w:t>Երևան</w:t>
            </w:r>
            <w:r>
              <w:rPr>
                <w:rFonts w:ascii="Sylfaen" w:hAnsi="Sylfaen" w:cs="Arial"/>
                <w:iCs/>
                <w:sz w:val="18"/>
                <w:szCs w:val="18"/>
                <w:lang w:val="hy-AM"/>
              </w:rPr>
              <w:t xml:space="preserve">ում» միջոցառման շրջանակում մարզական </w:t>
            </w:r>
            <w:r w:rsidRPr="003C2341">
              <w:rPr>
                <w:rFonts w:ascii="Sylfaen" w:hAnsi="Sylfaen" w:cs="Arial"/>
                <w:iCs/>
                <w:sz w:val="18"/>
                <w:szCs w:val="18"/>
                <w:lang w:val="hy-AM"/>
              </w:rPr>
              <w:t>պատանեկան</w:t>
            </w:r>
            <w:r w:rsidRPr="006C3B64">
              <w:rPr>
                <w:rFonts w:ascii="Sylfaen" w:hAnsi="Sylfaen" w:cs="Arial"/>
                <w:iCs/>
                <w:sz w:val="18"/>
                <w:szCs w:val="18"/>
                <w:lang w:val="de-DE"/>
              </w:rPr>
              <w:t xml:space="preserve"> </w:t>
            </w:r>
            <w:r w:rsidRPr="003C2341">
              <w:rPr>
                <w:rFonts w:ascii="Sylfaen" w:hAnsi="Sylfaen" w:cs="Arial"/>
                <w:iCs/>
                <w:sz w:val="18"/>
                <w:szCs w:val="18"/>
                <w:lang w:val="hy-AM"/>
              </w:rPr>
              <w:t>խաղեր</w:t>
            </w:r>
            <w:r w:rsidRPr="006C3B64">
              <w:rPr>
                <w:rFonts w:ascii="Sylfaen" w:hAnsi="Sylfaen" w:cs="Arial"/>
                <w:iCs/>
                <w:sz w:val="18"/>
                <w:szCs w:val="18"/>
                <w:lang w:val="de-DE"/>
              </w:rPr>
              <w:t xml:space="preserve">» </w:t>
            </w:r>
            <w:r w:rsidRPr="003C2341">
              <w:rPr>
                <w:rFonts w:ascii="Sylfaen" w:hAnsi="Sylfaen" w:cs="Arial"/>
                <w:iCs/>
                <w:sz w:val="18"/>
                <w:szCs w:val="18"/>
                <w:lang w:val="hy-AM"/>
              </w:rPr>
              <w:t>միջոցառման</w:t>
            </w:r>
            <w:r w:rsidRPr="006C3B64">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6C3B64">
              <w:rPr>
                <w:rFonts w:ascii="Sylfaen" w:hAnsi="Sylfaen" w:cs="Arial"/>
                <w:iCs/>
                <w:sz w:val="18"/>
                <w:szCs w:val="18"/>
                <w:lang w:val="de-DE"/>
              </w:rPr>
              <w:t xml:space="preserve"> </w:t>
            </w:r>
            <w:r w:rsidRPr="003C2341">
              <w:rPr>
                <w:rFonts w:ascii="Sylfaen" w:hAnsi="Sylfaen" w:cs="Arial"/>
                <w:iCs/>
                <w:sz w:val="18"/>
                <w:szCs w:val="18"/>
                <w:lang w:val="hy-AM"/>
              </w:rPr>
              <w:t>և</w:t>
            </w:r>
            <w:r w:rsidRPr="006C3B64">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6C3B64">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6C3B64">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2D4BF7">
              <w:rPr>
                <w:rFonts w:ascii="Sylfaen" w:hAnsi="Sylfaen"/>
                <w:sz w:val="18"/>
                <w:lang w:val="hy-AM"/>
              </w:rPr>
              <w:t xml:space="preserve">պահովել՝ </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միջոցառման առիթով Երևան ժամանած Մոսկվայի 30 անձից բաղկացած մարզական պատվիրակության կեցության ծառայություններ, այդ թվում՝ գիշերում մայրաքաղաքի, կամ մայրաքաղաքից ամենաշատը 60 կմ հեռավորությամբ գտնվող որևէ հյուրանոցային համալիրում և օրական երեքանգամյա սնունդ՝ Երևանի քաղաքապետարանի աշխատակազմի սպորտի և երիտասարդության հարցերի բաժնի հետ նախապես համաձայնեցված սննդակարգի համապատասխան,</w:t>
            </w:r>
          </w:p>
          <w:p w:rsidR="009141EC" w:rsidRDefault="009141EC" w:rsidP="00B1687C">
            <w:pPr>
              <w:rPr>
                <w:rFonts w:ascii="Sylfaen" w:hAnsi="Sylfaen" w:cs="Sylfaen"/>
                <w:bCs/>
                <w:sz w:val="18"/>
                <w:szCs w:val="18"/>
                <w:lang w:val="hy-AM"/>
              </w:rPr>
            </w:pPr>
            <w:r w:rsidRPr="002D4BF7">
              <w:rPr>
                <w:rFonts w:ascii="Sylfaen" w:hAnsi="Sylfaen"/>
                <w:sz w:val="18"/>
                <w:lang w:val="hy-AM"/>
              </w:rPr>
              <w:t xml:space="preserve">• </w:t>
            </w:r>
            <w:r>
              <w:rPr>
                <w:rFonts w:ascii="Sylfaen" w:hAnsi="Sylfaen"/>
                <w:sz w:val="18"/>
                <w:lang w:val="hy-AM"/>
              </w:rPr>
              <w:t>միջոցառման առիթով ձևավորված Երևանի մարզական պատվիրակության 30 անդամների համար միասնական մարզահագուստ, այդ թվում՝ 30 հատ</w:t>
            </w:r>
            <w:r w:rsidRPr="00091A14">
              <w:rPr>
                <w:rFonts w:ascii="Sylfaen" w:hAnsi="Sylfaen" w:cs="Sylfaen"/>
                <w:bCs/>
                <w:sz w:val="16"/>
                <w:szCs w:val="16"/>
                <w:lang w:val="af-ZA"/>
              </w:rPr>
              <w:t xml:space="preserve"> </w:t>
            </w:r>
            <w:r w:rsidRPr="00025F7E">
              <w:rPr>
                <w:rFonts w:ascii="Sylfaen" w:hAnsi="Sylfaen" w:cs="Sylfaen"/>
                <w:bCs/>
                <w:sz w:val="18"/>
                <w:szCs w:val="18"/>
                <w:lang w:val="hy-AM"/>
              </w:rPr>
              <w:t>մարզակոստյում</w:t>
            </w:r>
            <w:r w:rsidRPr="00025F7E">
              <w:rPr>
                <w:rFonts w:ascii="Sylfaen" w:hAnsi="Sylfaen" w:cs="Sylfaen"/>
                <w:bCs/>
                <w:sz w:val="16"/>
                <w:szCs w:val="16"/>
                <w:lang w:val="hy-AM"/>
              </w:rPr>
              <w:t xml:space="preserve"> </w:t>
            </w:r>
            <w:r w:rsidRPr="00F4700B">
              <w:rPr>
                <w:rFonts w:ascii="Sylfaen" w:hAnsi="Sylfaen" w:cs="Sylfaen"/>
                <w:bCs/>
                <w:sz w:val="18"/>
                <w:szCs w:val="18"/>
                <w:lang w:val="hy-AM"/>
              </w:rPr>
              <w:t>/մարզաբաճկոն</w:t>
            </w:r>
            <w:r w:rsidRPr="00F4700B">
              <w:rPr>
                <w:rFonts w:ascii="Sylfaen" w:hAnsi="Sylfaen" w:cs="Sylfaen"/>
                <w:bCs/>
                <w:sz w:val="18"/>
                <w:szCs w:val="18"/>
                <w:lang w:val="af-ZA"/>
              </w:rPr>
              <w:t xml:space="preserve"> </w:t>
            </w:r>
            <w:r w:rsidRPr="00F4700B">
              <w:rPr>
                <w:rFonts w:ascii="Sylfaen" w:hAnsi="Sylfaen" w:cs="Sylfaen"/>
                <w:bCs/>
                <w:sz w:val="18"/>
                <w:szCs w:val="18"/>
                <w:lang w:val="hy-AM"/>
              </w:rPr>
              <w:t>ու</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մարզատաբատ</w:t>
            </w:r>
            <w:r w:rsidRPr="00F4700B">
              <w:rPr>
                <w:rFonts w:ascii="Sylfaen" w:hAnsi="Sylfaen" w:cs="Sylfaen"/>
                <w:bCs/>
                <w:sz w:val="18"/>
                <w:szCs w:val="18"/>
                <w:lang w:val="af-ZA"/>
              </w:rPr>
              <w:t>, «</w:t>
            </w:r>
            <w:r w:rsidRPr="00F4700B">
              <w:rPr>
                <w:rFonts w:ascii="Sylfaen" w:hAnsi="Sylfaen" w:cs="Sylfaen"/>
                <w:bCs/>
                <w:sz w:val="18"/>
                <w:szCs w:val="18"/>
                <w:lang w:val="hy-AM"/>
              </w:rPr>
              <w:t>սոֆթմիկրոն</w:t>
            </w:r>
            <w:r w:rsidRPr="00F4700B">
              <w:rPr>
                <w:rFonts w:ascii="Sylfaen" w:hAnsi="Sylfaen" w:cs="Sylfaen"/>
                <w:bCs/>
                <w:sz w:val="18"/>
                <w:szCs w:val="18"/>
                <w:lang w:val="af-ZA"/>
              </w:rPr>
              <w:t xml:space="preserve">» 150 </w:t>
            </w:r>
            <w:r w:rsidRPr="00F4700B">
              <w:rPr>
                <w:rFonts w:ascii="Sylfaen" w:hAnsi="Sylfaen" w:cs="Sylfaen"/>
                <w:bCs/>
                <w:sz w:val="18"/>
                <w:szCs w:val="18"/>
                <w:lang w:val="hy-AM"/>
              </w:rPr>
              <w:t>գրամ</w:t>
            </w:r>
            <w:r w:rsidRPr="00F4700B">
              <w:rPr>
                <w:rFonts w:ascii="Sylfaen" w:hAnsi="Sylfaen" w:cs="Sylfaen"/>
                <w:bCs/>
                <w:sz w:val="18"/>
                <w:szCs w:val="18"/>
                <w:lang w:val="af-ZA"/>
              </w:rPr>
              <w:t xml:space="preserve"> </w:t>
            </w:r>
            <w:r w:rsidRPr="00F4700B">
              <w:rPr>
                <w:rFonts w:ascii="Sylfaen" w:hAnsi="Sylfaen" w:cs="Sylfaen"/>
                <w:bCs/>
                <w:sz w:val="18"/>
                <w:szCs w:val="18"/>
                <w:lang w:val="hy-AM"/>
              </w:rPr>
              <w:t>քառ</w:t>
            </w:r>
            <w:r w:rsidRPr="00F4700B">
              <w:rPr>
                <w:rFonts w:ascii="Sylfaen" w:hAnsi="Sylfaen" w:cs="Sylfaen"/>
                <w:bCs/>
                <w:sz w:val="18"/>
                <w:szCs w:val="18"/>
                <w:lang w:val="af-ZA"/>
              </w:rPr>
              <w:t>.</w:t>
            </w:r>
            <w:r w:rsidRPr="00F4700B">
              <w:rPr>
                <w:rFonts w:ascii="Sylfaen" w:hAnsi="Sylfaen" w:cs="Sylfaen"/>
                <w:bCs/>
                <w:sz w:val="18"/>
                <w:szCs w:val="18"/>
                <w:lang w:val="hy-AM"/>
              </w:rPr>
              <w:t>մ</w:t>
            </w:r>
            <w:r w:rsidRPr="00F4700B">
              <w:rPr>
                <w:rFonts w:ascii="Sylfaen" w:hAnsi="Sylfaen" w:cs="Sylfaen"/>
                <w:bCs/>
                <w:sz w:val="18"/>
                <w:szCs w:val="18"/>
                <w:lang w:val="af-ZA"/>
              </w:rPr>
              <w:t xml:space="preserve">. </w:t>
            </w:r>
            <w:r w:rsidRPr="00F4700B">
              <w:rPr>
                <w:rFonts w:ascii="Sylfaen" w:hAnsi="Sylfaen" w:cs="Sylfaen"/>
                <w:bCs/>
                <w:sz w:val="18"/>
                <w:szCs w:val="18"/>
                <w:lang w:val="hy-AM"/>
              </w:rPr>
              <w:t>կտորից</w:t>
            </w:r>
            <w:r w:rsidRPr="00F4700B">
              <w:rPr>
                <w:rFonts w:ascii="Sylfaen" w:hAnsi="Sylfaen" w:cs="Sylfaen"/>
                <w:bCs/>
                <w:sz w:val="18"/>
                <w:szCs w:val="18"/>
                <w:lang w:val="af-ZA"/>
              </w:rPr>
              <w:t xml:space="preserve">, </w:t>
            </w:r>
            <w:r w:rsidRPr="00F4700B">
              <w:rPr>
                <w:rFonts w:ascii="Sylfaen" w:hAnsi="Sylfaen" w:cs="Sylfaen"/>
                <w:bCs/>
                <w:sz w:val="18"/>
                <w:szCs w:val="18"/>
                <w:lang w:val="hy-AM"/>
              </w:rPr>
              <w:t>ցանցկեն</w:t>
            </w:r>
            <w:r w:rsidRPr="00F4700B">
              <w:rPr>
                <w:rFonts w:ascii="Sylfaen" w:hAnsi="Sylfaen" w:cs="Sylfaen"/>
                <w:bCs/>
                <w:sz w:val="18"/>
                <w:szCs w:val="18"/>
                <w:lang w:val="af-ZA"/>
              </w:rPr>
              <w:t xml:space="preserve"> </w:t>
            </w:r>
            <w:r w:rsidRPr="00F4700B">
              <w:rPr>
                <w:rFonts w:ascii="Sylfaen" w:hAnsi="Sylfaen" w:cs="Sylfaen"/>
                <w:bCs/>
                <w:sz w:val="18"/>
                <w:szCs w:val="18"/>
                <w:lang w:val="hy-AM"/>
              </w:rPr>
              <w:t>բամբակյա</w:t>
            </w:r>
            <w:r w:rsidRPr="00F4700B">
              <w:rPr>
                <w:rFonts w:ascii="Sylfaen" w:hAnsi="Sylfaen" w:cs="Sylfaen"/>
                <w:bCs/>
                <w:sz w:val="18"/>
                <w:szCs w:val="18"/>
                <w:lang w:val="af-ZA"/>
              </w:rPr>
              <w:t xml:space="preserve"> </w:t>
            </w:r>
            <w:r w:rsidRPr="00F4700B">
              <w:rPr>
                <w:rFonts w:ascii="Sylfaen" w:hAnsi="Sylfaen" w:cs="Sylfaen"/>
                <w:bCs/>
                <w:sz w:val="18"/>
                <w:szCs w:val="18"/>
                <w:lang w:val="hy-AM"/>
              </w:rPr>
              <w:t>աստառով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մարզաբաճկոնը</w:t>
            </w:r>
            <w:r w:rsidRPr="00F4700B">
              <w:rPr>
                <w:rFonts w:ascii="Sylfaen" w:hAnsi="Sylfaen" w:cs="Sylfaen"/>
                <w:bCs/>
                <w:sz w:val="18"/>
                <w:szCs w:val="18"/>
                <w:lang w:val="af-ZA"/>
              </w:rPr>
              <w:t xml:space="preserve"> </w:t>
            </w:r>
            <w:r w:rsidRPr="00F4700B">
              <w:rPr>
                <w:rFonts w:ascii="Sylfaen" w:hAnsi="Sylfaen" w:cs="Sylfaen"/>
                <w:bCs/>
                <w:sz w:val="18"/>
                <w:szCs w:val="18"/>
                <w:lang w:val="hy-AM"/>
              </w:rPr>
              <w:t>փակաշղթայով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մեջքին</w:t>
            </w:r>
            <w:r w:rsidRPr="00F4700B">
              <w:rPr>
                <w:rFonts w:ascii="Sylfaen" w:hAnsi="Sylfaen" w:cs="Sylfaen"/>
                <w:bCs/>
                <w:sz w:val="18"/>
                <w:szCs w:val="18"/>
                <w:lang w:val="af-ZA"/>
              </w:rPr>
              <w:t xml:space="preserve"> </w:t>
            </w:r>
            <w:r w:rsidRPr="00F4700B">
              <w:rPr>
                <w:rFonts w:ascii="Sylfaen" w:hAnsi="Sylfaen" w:cs="Sylfaen"/>
                <w:bCs/>
                <w:sz w:val="18"/>
                <w:szCs w:val="18"/>
                <w:lang w:val="hy-AM"/>
              </w:rPr>
              <w:t>հայերեն</w:t>
            </w:r>
            <w:r w:rsidRPr="00F4700B">
              <w:rPr>
                <w:rFonts w:ascii="Sylfaen" w:hAnsi="Sylfaen" w:cs="Sylfaen"/>
                <w:bCs/>
                <w:sz w:val="18"/>
                <w:szCs w:val="18"/>
                <w:lang w:val="af-ZA"/>
              </w:rPr>
              <w:t xml:space="preserve"> 100 x 20 </w:t>
            </w:r>
            <w:r w:rsidRPr="00F4700B">
              <w:rPr>
                <w:rFonts w:ascii="Sylfaen" w:hAnsi="Sylfaen" w:cs="Sylfaen"/>
                <w:bCs/>
                <w:sz w:val="18"/>
                <w:szCs w:val="18"/>
                <w:lang w:val="hy-AM"/>
              </w:rPr>
              <w:t>մմ</w:t>
            </w:r>
            <w:r w:rsidRPr="00F4700B">
              <w:rPr>
                <w:rFonts w:ascii="Sylfaen" w:hAnsi="Sylfaen" w:cs="Sylfaen"/>
                <w:bCs/>
                <w:sz w:val="18"/>
                <w:szCs w:val="18"/>
                <w:lang w:val="af-ZA"/>
              </w:rPr>
              <w:t xml:space="preserve"> </w:t>
            </w:r>
            <w:r w:rsidRPr="00F4700B">
              <w:rPr>
                <w:rFonts w:ascii="Sylfaen" w:hAnsi="Sylfaen" w:cs="Sylfaen"/>
                <w:bCs/>
                <w:sz w:val="18"/>
                <w:szCs w:val="18"/>
                <w:lang w:val="hy-AM"/>
              </w:rPr>
              <w:t>չափերով</w:t>
            </w:r>
            <w:r w:rsidRPr="00F4700B">
              <w:rPr>
                <w:rFonts w:ascii="Sylfaen" w:hAnsi="Sylfaen" w:cs="Sylfaen"/>
                <w:bCs/>
                <w:sz w:val="18"/>
                <w:szCs w:val="18"/>
                <w:lang w:val="af-ZA"/>
              </w:rPr>
              <w:t xml:space="preserve"> </w:t>
            </w:r>
            <w:r>
              <w:rPr>
                <w:rFonts w:ascii="Sylfaen" w:hAnsi="Sylfaen" w:cs="Sylfaen"/>
                <w:bCs/>
                <w:sz w:val="18"/>
                <w:szCs w:val="18"/>
                <w:lang w:val="hy-AM"/>
              </w:rPr>
              <w:t xml:space="preserve">ոսկեգույն </w:t>
            </w:r>
            <w:r w:rsidRPr="00F4700B">
              <w:rPr>
                <w:rFonts w:ascii="Sylfaen" w:hAnsi="Sylfaen" w:cs="Sylfaen"/>
                <w:bCs/>
                <w:sz w:val="18"/>
                <w:szCs w:val="18"/>
                <w:lang w:val="hy-AM"/>
              </w:rPr>
              <w:t>ասեղնագործված</w:t>
            </w:r>
            <w:r w:rsidRPr="00F4700B">
              <w:rPr>
                <w:rFonts w:ascii="Sylfaen" w:hAnsi="Sylfaen" w:cs="Sylfaen"/>
                <w:bCs/>
                <w:sz w:val="18"/>
                <w:szCs w:val="18"/>
                <w:lang w:val="af-ZA"/>
              </w:rPr>
              <w:t xml:space="preserve"> </w:t>
            </w:r>
            <w:r w:rsidRPr="00F4700B">
              <w:rPr>
                <w:rFonts w:ascii="Sylfaen" w:hAnsi="Sylfaen" w:cs="Sylfaen"/>
                <w:bCs/>
                <w:sz w:val="18"/>
                <w:szCs w:val="18"/>
                <w:lang w:val="hy-AM"/>
              </w:rPr>
              <w:t>ԵՐԵՎԱՆ</w:t>
            </w:r>
            <w:r w:rsidRPr="00F4700B">
              <w:rPr>
                <w:rFonts w:ascii="Sylfaen" w:hAnsi="Sylfaen" w:cs="Sylfaen"/>
                <w:bCs/>
                <w:sz w:val="18"/>
                <w:szCs w:val="18"/>
                <w:lang w:val="af-ZA"/>
              </w:rPr>
              <w:t>,</w:t>
            </w:r>
            <w:r>
              <w:rPr>
                <w:rFonts w:ascii="Sylfaen" w:hAnsi="Sylfaen" w:cs="Sylfaen"/>
                <w:bCs/>
                <w:sz w:val="18"/>
                <w:szCs w:val="18"/>
                <w:lang w:val="hy-AM"/>
              </w:rPr>
              <w:t xml:space="preserve"> </w:t>
            </w:r>
            <w:r w:rsidRPr="00F4700B">
              <w:rPr>
                <w:rFonts w:ascii="Sylfaen" w:hAnsi="Sylfaen" w:cs="Sylfaen"/>
                <w:bCs/>
                <w:sz w:val="18"/>
                <w:szCs w:val="18"/>
                <w:lang w:val="hy-AM"/>
              </w:rPr>
              <w:t>կրծքի</w:t>
            </w:r>
            <w:r w:rsidRPr="00F4700B">
              <w:rPr>
                <w:rFonts w:ascii="Sylfaen" w:hAnsi="Sylfaen" w:cs="Sylfaen"/>
                <w:bCs/>
                <w:sz w:val="18"/>
                <w:szCs w:val="18"/>
                <w:lang w:val="af-ZA"/>
              </w:rPr>
              <w:t xml:space="preserve"> </w:t>
            </w:r>
            <w:r w:rsidRPr="00F4700B">
              <w:rPr>
                <w:rFonts w:ascii="Sylfaen" w:hAnsi="Sylfaen" w:cs="Sylfaen"/>
                <w:bCs/>
                <w:sz w:val="18"/>
                <w:szCs w:val="18"/>
                <w:lang w:val="hy-AM"/>
              </w:rPr>
              <w:t>ձախ</w:t>
            </w:r>
            <w:r w:rsidRPr="00F4700B">
              <w:rPr>
                <w:rFonts w:ascii="Sylfaen" w:hAnsi="Sylfaen" w:cs="Sylfaen"/>
                <w:bCs/>
                <w:sz w:val="18"/>
                <w:szCs w:val="18"/>
                <w:lang w:val="af-ZA"/>
              </w:rPr>
              <w:t xml:space="preserve">  </w:t>
            </w:r>
            <w:r w:rsidRPr="00F4700B">
              <w:rPr>
                <w:rFonts w:ascii="Sylfaen" w:hAnsi="Sylfaen" w:cs="Sylfaen"/>
                <w:bCs/>
                <w:sz w:val="18"/>
                <w:szCs w:val="18"/>
                <w:lang w:val="hy-AM"/>
              </w:rPr>
              <w:t>հատվածում՝</w:t>
            </w:r>
            <w:r w:rsidRPr="00F4700B">
              <w:rPr>
                <w:rFonts w:ascii="Sylfaen" w:hAnsi="Sylfaen" w:cs="Sylfaen"/>
                <w:bCs/>
                <w:sz w:val="18"/>
                <w:szCs w:val="18"/>
                <w:lang w:val="af-ZA"/>
              </w:rPr>
              <w:t xml:space="preserve"> </w:t>
            </w:r>
            <w:r w:rsidRPr="00F4700B">
              <w:rPr>
                <w:rFonts w:ascii="Sylfaen" w:hAnsi="Sylfaen" w:cs="Sylfaen"/>
                <w:bCs/>
                <w:sz w:val="18"/>
                <w:szCs w:val="18"/>
                <w:lang w:val="hy-AM"/>
              </w:rPr>
              <w:t>Երևանի</w:t>
            </w:r>
            <w:r w:rsidRPr="00F4700B">
              <w:rPr>
                <w:rFonts w:ascii="Sylfaen" w:hAnsi="Sylfaen" w:cs="Sylfaen"/>
                <w:bCs/>
                <w:sz w:val="18"/>
                <w:szCs w:val="18"/>
                <w:lang w:val="af-ZA"/>
              </w:rPr>
              <w:t xml:space="preserve"> </w:t>
            </w:r>
            <w:r w:rsidRPr="00F4700B">
              <w:rPr>
                <w:rFonts w:ascii="Sylfaen" w:hAnsi="Sylfaen" w:cs="Sylfaen"/>
                <w:bCs/>
                <w:sz w:val="18"/>
                <w:szCs w:val="18"/>
                <w:lang w:val="hy-AM"/>
              </w:rPr>
              <w:t>զինանշանի</w:t>
            </w:r>
            <w:r w:rsidRPr="00F4700B">
              <w:rPr>
                <w:rFonts w:ascii="Sylfaen" w:hAnsi="Sylfaen" w:cs="Sylfaen"/>
                <w:bCs/>
                <w:sz w:val="18"/>
                <w:szCs w:val="18"/>
                <w:lang w:val="af-ZA"/>
              </w:rPr>
              <w:t xml:space="preserve"> </w:t>
            </w:r>
            <w:r w:rsidRPr="00F4700B">
              <w:rPr>
                <w:rFonts w:ascii="Sylfaen" w:hAnsi="Sylfaen" w:cs="Sylfaen"/>
                <w:bCs/>
                <w:sz w:val="18"/>
                <w:szCs w:val="18"/>
                <w:lang w:val="hy-AM"/>
              </w:rPr>
              <w:t>պատկերը</w:t>
            </w:r>
            <w:r w:rsidRPr="00F4700B">
              <w:rPr>
                <w:rFonts w:ascii="Sylfaen" w:hAnsi="Sylfaen" w:cs="Sylfaen"/>
                <w:bCs/>
                <w:sz w:val="18"/>
                <w:szCs w:val="18"/>
                <w:lang w:val="af-ZA"/>
              </w:rPr>
              <w:t xml:space="preserve"> 80 x 55 </w:t>
            </w:r>
            <w:r w:rsidRPr="00F4700B">
              <w:rPr>
                <w:rFonts w:ascii="Sylfaen" w:hAnsi="Sylfaen" w:cs="Sylfaen"/>
                <w:bCs/>
                <w:sz w:val="18"/>
                <w:szCs w:val="18"/>
                <w:lang w:val="hy-AM"/>
              </w:rPr>
              <w:t>մմ</w:t>
            </w:r>
            <w:r w:rsidRPr="00F4700B">
              <w:rPr>
                <w:rFonts w:ascii="Sylfaen" w:hAnsi="Sylfaen" w:cs="Sylfaen"/>
                <w:bCs/>
                <w:sz w:val="18"/>
                <w:szCs w:val="18"/>
                <w:lang w:val="af-ZA"/>
              </w:rPr>
              <w:t xml:space="preserve"> </w:t>
            </w:r>
            <w:r w:rsidRPr="00F4700B">
              <w:rPr>
                <w:rFonts w:ascii="Sylfaen" w:hAnsi="Sylfaen" w:cs="Sylfaen"/>
                <w:bCs/>
                <w:sz w:val="18"/>
                <w:szCs w:val="18"/>
                <w:lang w:val="hy-AM"/>
              </w:rPr>
              <w:t>չափերի։</w:t>
            </w:r>
            <w:r w:rsidRPr="00F4700B">
              <w:rPr>
                <w:rFonts w:ascii="Sylfaen" w:hAnsi="Sylfaen" w:cs="Sylfaen"/>
                <w:bCs/>
                <w:sz w:val="18"/>
                <w:szCs w:val="18"/>
                <w:lang w:val="af-ZA"/>
              </w:rPr>
              <w:t xml:space="preserve"> </w:t>
            </w:r>
            <w:r w:rsidRPr="00F4700B">
              <w:rPr>
                <w:rFonts w:ascii="Sylfaen" w:hAnsi="Sylfaen" w:cs="Sylfaen"/>
                <w:bCs/>
                <w:sz w:val="18"/>
                <w:szCs w:val="18"/>
              </w:rPr>
              <w:t>Մարզաբաճկոնի</w:t>
            </w:r>
            <w:r w:rsidRPr="00F4700B">
              <w:rPr>
                <w:rFonts w:ascii="Sylfaen" w:hAnsi="Sylfaen" w:cs="Sylfaen"/>
                <w:bCs/>
                <w:sz w:val="18"/>
                <w:szCs w:val="18"/>
                <w:lang w:val="af-ZA"/>
              </w:rPr>
              <w:t xml:space="preserve"> </w:t>
            </w:r>
            <w:r w:rsidRPr="00F4700B">
              <w:rPr>
                <w:rFonts w:ascii="Sylfaen" w:hAnsi="Sylfaen" w:cs="Sylfaen"/>
                <w:bCs/>
                <w:sz w:val="18"/>
                <w:szCs w:val="18"/>
              </w:rPr>
              <w:t>օձիքը</w:t>
            </w:r>
            <w:r w:rsidRPr="00F4700B">
              <w:rPr>
                <w:rFonts w:ascii="Sylfaen" w:hAnsi="Sylfaen" w:cs="Sylfaen"/>
                <w:bCs/>
                <w:sz w:val="18"/>
                <w:szCs w:val="18"/>
                <w:lang w:val="af-ZA"/>
              </w:rPr>
              <w:t xml:space="preserve"> </w:t>
            </w:r>
            <w:r w:rsidRPr="00F4700B">
              <w:rPr>
                <w:rFonts w:ascii="Sylfaen" w:hAnsi="Sylfaen" w:cs="Sylfaen"/>
                <w:bCs/>
                <w:sz w:val="18"/>
                <w:szCs w:val="18"/>
              </w:rPr>
              <w:t>ծալվող</w:t>
            </w:r>
            <w:r w:rsidRPr="00F4700B">
              <w:rPr>
                <w:rFonts w:ascii="Sylfaen" w:hAnsi="Sylfaen" w:cs="Sylfaen"/>
                <w:bCs/>
                <w:sz w:val="18"/>
                <w:szCs w:val="18"/>
                <w:lang w:val="af-ZA"/>
              </w:rPr>
              <w:t xml:space="preserve">, </w:t>
            </w:r>
            <w:r w:rsidRPr="00F4700B">
              <w:rPr>
                <w:rFonts w:ascii="Sylfaen" w:hAnsi="Sylfaen" w:cs="Sylfaen"/>
                <w:bCs/>
                <w:sz w:val="18"/>
                <w:szCs w:val="18"/>
              </w:rPr>
              <w:t>երկու</w:t>
            </w:r>
            <w:r w:rsidRPr="00F4700B">
              <w:rPr>
                <w:rFonts w:ascii="Sylfaen" w:hAnsi="Sylfaen" w:cs="Sylfaen"/>
                <w:bCs/>
                <w:sz w:val="18"/>
                <w:szCs w:val="18"/>
                <w:lang w:val="af-ZA"/>
              </w:rPr>
              <w:t xml:space="preserve"> </w:t>
            </w:r>
            <w:r w:rsidRPr="00F4700B">
              <w:rPr>
                <w:rFonts w:ascii="Sylfaen" w:hAnsi="Sylfaen" w:cs="Sylfaen"/>
                <w:bCs/>
                <w:sz w:val="18"/>
                <w:szCs w:val="18"/>
              </w:rPr>
              <w:t>կողմերում</w:t>
            </w:r>
            <w:r w:rsidRPr="00F4700B">
              <w:rPr>
                <w:rFonts w:ascii="Sylfaen" w:hAnsi="Sylfaen" w:cs="Sylfaen"/>
                <w:bCs/>
                <w:sz w:val="18"/>
                <w:szCs w:val="18"/>
                <w:lang w:val="af-ZA"/>
              </w:rPr>
              <w:t xml:space="preserve"> </w:t>
            </w:r>
            <w:r w:rsidRPr="00F4700B">
              <w:rPr>
                <w:rFonts w:ascii="Sylfaen" w:hAnsi="Sylfaen" w:cs="Sylfaen"/>
                <w:bCs/>
                <w:sz w:val="18"/>
                <w:szCs w:val="18"/>
              </w:rPr>
              <w:t>թեք</w:t>
            </w:r>
            <w:r w:rsidRPr="00F4700B">
              <w:rPr>
                <w:rFonts w:ascii="Sylfaen" w:hAnsi="Sylfaen" w:cs="Sylfaen"/>
                <w:bCs/>
                <w:sz w:val="18"/>
                <w:szCs w:val="18"/>
                <w:lang w:val="af-ZA"/>
              </w:rPr>
              <w:t xml:space="preserve"> </w:t>
            </w:r>
            <w:r w:rsidRPr="00F4700B">
              <w:rPr>
                <w:rFonts w:ascii="Sylfaen" w:hAnsi="Sylfaen" w:cs="Sylfaen"/>
                <w:bCs/>
                <w:sz w:val="18"/>
                <w:szCs w:val="18"/>
              </w:rPr>
              <w:t>փակվող</w:t>
            </w:r>
            <w:r w:rsidRPr="00F4700B">
              <w:rPr>
                <w:rFonts w:ascii="Sylfaen" w:hAnsi="Sylfaen" w:cs="Sylfaen"/>
                <w:bCs/>
                <w:sz w:val="18"/>
                <w:szCs w:val="18"/>
                <w:lang w:val="af-ZA"/>
              </w:rPr>
              <w:t xml:space="preserve"> </w:t>
            </w:r>
            <w:r w:rsidRPr="00F4700B">
              <w:rPr>
                <w:rFonts w:ascii="Sylfaen" w:hAnsi="Sylfaen" w:cs="Sylfaen"/>
                <w:bCs/>
                <w:sz w:val="18"/>
                <w:szCs w:val="18"/>
              </w:rPr>
              <w:t>փակաշղթայով</w:t>
            </w:r>
            <w:r w:rsidRPr="00F4700B">
              <w:rPr>
                <w:rFonts w:ascii="Sylfaen" w:hAnsi="Sylfaen" w:cs="Sylfaen"/>
                <w:bCs/>
                <w:sz w:val="18"/>
                <w:szCs w:val="18"/>
                <w:lang w:val="af-ZA"/>
              </w:rPr>
              <w:t xml:space="preserve"> </w:t>
            </w:r>
            <w:r w:rsidRPr="00F4700B">
              <w:rPr>
                <w:rFonts w:ascii="Sylfaen" w:hAnsi="Sylfaen" w:cs="Sylfaen"/>
                <w:bCs/>
                <w:sz w:val="18"/>
                <w:szCs w:val="18"/>
              </w:rPr>
              <w:t>գրպաններով</w:t>
            </w:r>
            <w:r w:rsidRPr="00F4700B">
              <w:rPr>
                <w:rFonts w:ascii="Sylfaen" w:hAnsi="Sylfaen" w:cs="Sylfaen"/>
                <w:bCs/>
                <w:sz w:val="18"/>
                <w:szCs w:val="18"/>
                <w:lang w:val="af-ZA"/>
              </w:rPr>
              <w:t xml:space="preserve"> </w:t>
            </w:r>
            <w:r w:rsidRPr="00F4700B">
              <w:rPr>
                <w:rFonts w:ascii="Sylfaen" w:hAnsi="Sylfaen" w:cs="Sylfaen"/>
                <w:bCs/>
                <w:sz w:val="18"/>
                <w:szCs w:val="18"/>
              </w:rPr>
              <w:t>և</w:t>
            </w:r>
            <w:r w:rsidRPr="00F4700B">
              <w:rPr>
                <w:rFonts w:ascii="Sylfaen" w:hAnsi="Sylfaen" w:cs="Sylfaen"/>
                <w:bCs/>
                <w:sz w:val="18"/>
                <w:szCs w:val="18"/>
                <w:lang w:val="af-ZA"/>
              </w:rPr>
              <w:t xml:space="preserve"> 1 </w:t>
            </w:r>
            <w:r>
              <w:rPr>
                <w:rFonts w:ascii="Sylfaen" w:hAnsi="Sylfaen" w:cs="Sylfaen"/>
                <w:bCs/>
                <w:sz w:val="18"/>
                <w:szCs w:val="18"/>
              </w:rPr>
              <w:t>ծոցագրպանով</w:t>
            </w:r>
            <w:r>
              <w:rPr>
                <w:rFonts w:ascii="Sylfaen" w:hAnsi="Sylfaen" w:cs="Sylfaen"/>
                <w:bCs/>
                <w:sz w:val="18"/>
                <w:szCs w:val="18"/>
                <w:lang w:val="hy-AM"/>
              </w:rPr>
              <w:t>, իսկ մ</w:t>
            </w:r>
            <w:r w:rsidRPr="00F4700B">
              <w:rPr>
                <w:rFonts w:ascii="Sylfaen" w:hAnsi="Sylfaen" w:cs="Sylfaen"/>
                <w:bCs/>
                <w:sz w:val="18"/>
                <w:szCs w:val="18"/>
                <w:lang w:val="hy-AM"/>
              </w:rPr>
              <w:t>արզատաբատի</w:t>
            </w:r>
            <w:r w:rsidRPr="00F4700B">
              <w:rPr>
                <w:rFonts w:ascii="Sylfaen" w:hAnsi="Sylfaen" w:cs="Sylfaen"/>
                <w:bCs/>
                <w:sz w:val="18"/>
                <w:szCs w:val="18"/>
                <w:lang w:val="af-ZA"/>
              </w:rPr>
              <w:t xml:space="preserve"> </w:t>
            </w:r>
            <w:r w:rsidRPr="00F4700B">
              <w:rPr>
                <w:rFonts w:ascii="Sylfaen" w:hAnsi="Sylfaen" w:cs="Sylfaen"/>
                <w:bCs/>
                <w:sz w:val="18"/>
                <w:szCs w:val="18"/>
                <w:lang w:val="hy-AM"/>
              </w:rPr>
              <w:t>գոտկատեղը</w:t>
            </w:r>
            <w:r w:rsidRPr="00F4700B">
              <w:rPr>
                <w:rFonts w:ascii="Sylfaen" w:hAnsi="Sylfaen" w:cs="Sylfaen"/>
                <w:bCs/>
                <w:sz w:val="18"/>
                <w:szCs w:val="18"/>
                <w:lang w:val="af-ZA"/>
              </w:rPr>
              <w:t xml:space="preserve"> </w:t>
            </w:r>
            <w:r w:rsidRPr="00F4700B">
              <w:rPr>
                <w:rFonts w:ascii="Sylfaen" w:hAnsi="Sylfaen" w:cs="Sylfaen"/>
                <w:bCs/>
                <w:sz w:val="18"/>
                <w:szCs w:val="18"/>
                <w:lang w:val="hy-AM"/>
              </w:rPr>
              <w:t>առաձգական</w:t>
            </w:r>
            <w:r w:rsidRPr="00F4700B">
              <w:rPr>
                <w:rFonts w:ascii="Sylfaen" w:hAnsi="Sylfaen" w:cs="Sylfaen"/>
                <w:bCs/>
                <w:sz w:val="18"/>
                <w:szCs w:val="18"/>
                <w:lang w:val="af-ZA"/>
              </w:rPr>
              <w:t xml:space="preserve"> </w:t>
            </w:r>
            <w:r w:rsidRPr="00F4700B">
              <w:rPr>
                <w:rFonts w:ascii="Sylfaen" w:hAnsi="Sylfaen" w:cs="Sylfaen"/>
                <w:bCs/>
                <w:sz w:val="18"/>
                <w:szCs w:val="18"/>
                <w:lang w:val="hy-AM"/>
              </w:rPr>
              <w:t>բազմաշերտ</w:t>
            </w:r>
            <w:r w:rsidRPr="00F4700B">
              <w:rPr>
                <w:rFonts w:ascii="Sylfaen" w:hAnsi="Sylfaen" w:cs="Sylfaen"/>
                <w:bCs/>
                <w:sz w:val="18"/>
                <w:szCs w:val="18"/>
                <w:lang w:val="af-ZA"/>
              </w:rPr>
              <w:t xml:space="preserve"> </w:t>
            </w:r>
            <w:r w:rsidRPr="00F4700B">
              <w:rPr>
                <w:rFonts w:ascii="Sylfaen" w:hAnsi="Sylfaen" w:cs="Sylfaen"/>
                <w:bCs/>
                <w:sz w:val="18"/>
                <w:szCs w:val="18"/>
                <w:lang w:val="hy-AM"/>
              </w:rPr>
              <w:t>ռետինով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և</w:t>
            </w:r>
            <w:r w:rsidRPr="00F4700B">
              <w:rPr>
                <w:rFonts w:ascii="Sylfaen" w:hAnsi="Sylfaen" w:cs="Sylfaen"/>
                <w:bCs/>
                <w:sz w:val="18"/>
                <w:szCs w:val="18"/>
                <w:lang w:val="af-ZA"/>
              </w:rPr>
              <w:t xml:space="preserve"> </w:t>
            </w:r>
            <w:r w:rsidRPr="00F4700B">
              <w:rPr>
                <w:rFonts w:ascii="Sylfaen" w:hAnsi="Sylfaen" w:cs="Sylfaen"/>
                <w:bCs/>
                <w:sz w:val="18"/>
                <w:szCs w:val="18"/>
                <w:lang w:val="hy-AM"/>
              </w:rPr>
              <w:t>լրացուցիչ</w:t>
            </w:r>
            <w:r w:rsidRPr="00F4700B">
              <w:rPr>
                <w:rFonts w:ascii="Sylfaen" w:hAnsi="Sylfaen" w:cs="Sylfaen"/>
                <w:bCs/>
                <w:sz w:val="18"/>
                <w:szCs w:val="18"/>
                <w:lang w:val="af-ZA"/>
              </w:rPr>
              <w:t xml:space="preserve"> </w:t>
            </w:r>
            <w:r w:rsidRPr="00F4700B">
              <w:rPr>
                <w:rFonts w:ascii="Sylfaen" w:hAnsi="Sylfaen" w:cs="Sylfaen"/>
                <w:bCs/>
                <w:sz w:val="18"/>
                <w:szCs w:val="18"/>
                <w:lang w:val="hy-AM"/>
              </w:rPr>
              <w:t>փոկակապով</w:t>
            </w:r>
            <w:r w:rsidRPr="00F4700B">
              <w:rPr>
                <w:rFonts w:ascii="Sylfaen" w:hAnsi="Sylfaen" w:cs="Sylfaen"/>
                <w:bCs/>
                <w:sz w:val="18"/>
                <w:szCs w:val="18"/>
                <w:lang w:val="af-ZA"/>
              </w:rPr>
              <w:t xml:space="preserve">, 2 </w:t>
            </w:r>
            <w:r w:rsidRPr="00F4700B">
              <w:rPr>
                <w:rFonts w:ascii="Sylfaen" w:hAnsi="Sylfaen" w:cs="Sylfaen"/>
                <w:bCs/>
                <w:sz w:val="18"/>
                <w:szCs w:val="18"/>
                <w:lang w:val="hy-AM"/>
              </w:rPr>
              <w:t>փոխկերը</w:t>
            </w:r>
            <w:r w:rsidRPr="00F4700B">
              <w:rPr>
                <w:rFonts w:ascii="Sylfaen" w:hAnsi="Sylfaen" w:cs="Sylfaen"/>
                <w:bCs/>
                <w:sz w:val="18"/>
                <w:szCs w:val="18"/>
                <w:lang w:val="af-ZA"/>
              </w:rPr>
              <w:t xml:space="preserve"> </w:t>
            </w:r>
            <w:r w:rsidRPr="00F4700B">
              <w:rPr>
                <w:rFonts w:ascii="Sylfaen" w:hAnsi="Sylfaen" w:cs="Sylfaen"/>
                <w:bCs/>
                <w:sz w:val="18"/>
                <w:szCs w:val="18"/>
                <w:lang w:val="hy-AM"/>
              </w:rPr>
              <w:t>լայնացնող</w:t>
            </w:r>
            <w:r w:rsidRPr="00F4700B">
              <w:rPr>
                <w:rFonts w:ascii="Sylfaen" w:hAnsi="Sylfaen" w:cs="Sylfaen"/>
                <w:bCs/>
                <w:sz w:val="18"/>
                <w:szCs w:val="18"/>
                <w:lang w:val="af-ZA"/>
              </w:rPr>
              <w:t xml:space="preserve"> </w:t>
            </w:r>
            <w:r w:rsidRPr="00F4700B">
              <w:rPr>
                <w:rFonts w:ascii="Sylfaen" w:hAnsi="Sylfaen" w:cs="Sylfaen"/>
                <w:bCs/>
                <w:sz w:val="18"/>
                <w:szCs w:val="18"/>
                <w:lang w:val="hy-AM"/>
              </w:rPr>
              <w:t>և նեղացնող</w:t>
            </w:r>
            <w:r w:rsidRPr="00F4700B">
              <w:rPr>
                <w:rFonts w:ascii="Sylfaen" w:hAnsi="Sylfaen" w:cs="Sylfaen"/>
                <w:bCs/>
                <w:sz w:val="18"/>
                <w:szCs w:val="18"/>
                <w:lang w:val="af-ZA"/>
              </w:rPr>
              <w:t xml:space="preserve"> </w:t>
            </w:r>
            <w:r w:rsidRPr="00F4700B">
              <w:rPr>
                <w:rFonts w:ascii="Sylfaen" w:hAnsi="Sylfaen" w:cs="Sylfaen"/>
                <w:bCs/>
                <w:sz w:val="18"/>
                <w:szCs w:val="18"/>
                <w:lang w:val="hy-AM"/>
              </w:rPr>
              <w:t>փակաշղթայով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երկու</w:t>
            </w:r>
            <w:r w:rsidRPr="00F4700B">
              <w:rPr>
                <w:rFonts w:ascii="Sylfaen" w:hAnsi="Sylfaen" w:cs="Sylfaen"/>
                <w:bCs/>
                <w:sz w:val="18"/>
                <w:szCs w:val="18"/>
                <w:lang w:val="af-ZA"/>
              </w:rPr>
              <w:t xml:space="preserve"> </w:t>
            </w:r>
            <w:r w:rsidRPr="00F4700B">
              <w:rPr>
                <w:rFonts w:ascii="Sylfaen" w:hAnsi="Sylfaen" w:cs="Sylfaen"/>
                <w:bCs/>
                <w:sz w:val="18"/>
                <w:szCs w:val="18"/>
                <w:lang w:val="hy-AM"/>
              </w:rPr>
              <w:t>կողմերում</w:t>
            </w:r>
            <w:r w:rsidRPr="00F4700B">
              <w:rPr>
                <w:rFonts w:ascii="Sylfaen" w:hAnsi="Sylfaen" w:cs="Sylfaen"/>
                <w:bCs/>
                <w:sz w:val="18"/>
                <w:szCs w:val="18"/>
                <w:lang w:val="af-ZA"/>
              </w:rPr>
              <w:t xml:space="preserve"> </w:t>
            </w:r>
            <w:r w:rsidRPr="00F4700B">
              <w:rPr>
                <w:rFonts w:ascii="Sylfaen" w:hAnsi="Sylfaen" w:cs="Sylfaen"/>
                <w:bCs/>
                <w:sz w:val="18"/>
                <w:szCs w:val="18"/>
                <w:lang w:val="hy-AM"/>
              </w:rPr>
              <w:t>թեք</w:t>
            </w:r>
            <w:r w:rsidRPr="00F4700B">
              <w:rPr>
                <w:rFonts w:ascii="Sylfaen" w:hAnsi="Sylfaen" w:cs="Sylfaen"/>
                <w:bCs/>
                <w:sz w:val="18"/>
                <w:szCs w:val="18"/>
                <w:lang w:val="af-ZA"/>
              </w:rPr>
              <w:t xml:space="preserve"> </w:t>
            </w:r>
            <w:r w:rsidRPr="00F4700B">
              <w:rPr>
                <w:rFonts w:ascii="Sylfaen" w:hAnsi="Sylfaen" w:cs="Sylfaen"/>
                <w:bCs/>
                <w:sz w:val="18"/>
                <w:szCs w:val="18"/>
                <w:lang w:val="hy-AM"/>
              </w:rPr>
              <w:t>գրպաններ՝</w:t>
            </w:r>
            <w:r w:rsidRPr="00F4700B">
              <w:rPr>
                <w:rFonts w:ascii="Sylfaen" w:hAnsi="Sylfaen" w:cs="Sylfaen"/>
                <w:bCs/>
                <w:sz w:val="18"/>
                <w:szCs w:val="18"/>
                <w:lang w:val="af-ZA"/>
              </w:rPr>
              <w:t xml:space="preserve"> </w:t>
            </w:r>
            <w:r w:rsidRPr="00F4700B">
              <w:rPr>
                <w:rFonts w:ascii="Sylfaen" w:hAnsi="Sylfaen" w:cs="Sylfaen"/>
                <w:bCs/>
                <w:sz w:val="18"/>
                <w:szCs w:val="18"/>
                <w:lang w:val="hy-AM"/>
              </w:rPr>
              <w:t>փակաշղթայով</w:t>
            </w:r>
            <w:r>
              <w:rPr>
                <w:rFonts w:ascii="Sylfaen" w:hAnsi="Sylfaen" w:cs="Sylfaen"/>
                <w:bCs/>
                <w:sz w:val="18"/>
                <w:szCs w:val="18"/>
                <w:lang w:val="hy-AM"/>
              </w:rPr>
              <w:t>/</w:t>
            </w:r>
            <w:r w:rsidRPr="00F4700B">
              <w:rPr>
                <w:rFonts w:ascii="Sylfaen" w:hAnsi="Sylfaen" w:cs="Sylfaen"/>
                <w:bCs/>
                <w:sz w:val="18"/>
                <w:szCs w:val="18"/>
                <w:lang w:val="af-ZA"/>
              </w:rPr>
              <w:t xml:space="preserve">, </w:t>
            </w:r>
            <w:r w:rsidRPr="00F4700B">
              <w:rPr>
                <w:rFonts w:ascii="Sylfaen" w:hAnsi="Sylfaen" w:cs="Sylfaen"/>
                <w:bCs/>
                <w:sz w:val="18"/>
                <w:szCs w:val="18"/>
                <w:lang w:val="hy-AM"/>
              </w:rPr>
              <w:t>30 հատ</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մարզագլխարկ</w:t>
            </w:r>
            <w:r>
              <w:rPr>
                <w:rFonts w:ascii="Sylfaen" w:hAnsi="Sylfaen" w:cs="Sylfaen"/>
                <w:bCs/>
                <w:sz w:val="18"/>
                <w:szCs w:val="18"/>
                <w:lang w:val="hy-AM"/>
              </w:rPr>
              <w:t xml:space="preserve"> </w:t>
            </w:r>
            <w:r w:rsidRPr="00F4700B">
              <w:rPr>
                <w:rFonts w:ascii="Sylfaen" w:hAnsi="Sylfaen" w:cs="Sylfaen"/>
                <w:bCs/>
                <w:sz w:val="18"/>
                <w:szCs w:val="18"/>
                <w:lang w:val="hy-AM"/>
              </w:rPr>
              <w:t>/բամբակյա</w:t>
            </w:r>
            <w:r w:rsidRPr="00F4700B">
              <w:rPr>
                <w:rFonts w:ascii="Sylfaen" w:hAnsi="Sylfaen" w:cs="Sylfaen"/>
                <w:bCs/>
                <w:sz w:val="18"/>
                <w:szCs w:val="18"/>
                <w:lang w:val="af-ZA"/>
              </w:rPr>
              <w:t xml:space="preserve">, 90 </w:t>
            </w:r>
            <w:r w:rsidRPr="00F4700B">
              <w:rPr>
                <w:rFonts w:ascii="Sylfaen" w:hAnsi="Sylfaen" w:cs="Sylfaen"/>
                <w:bCs/>
                <w:sz w:val="18"/>
                <w:szCs w:val="18"/>
                <w:lang w:val="hy-AM"/>
              </w:rPr>
              <w:t>մմ</w:t>
            </w:r>
            <w:r w:rsidRPr="00F4700B">
              <w:rPr>
                <w:rFonts w:ascii="Sylfaen" w:hAnsi="Sylfaen" w:cs="Sylfaen"/>
                <w:bCs/>
                <w:sz w:val="18"/>
                <w:szCs w:val="18"/>
                <w:lang w:val="af-ZA"/>
              </w:rPr>
              <w:t xml:space="preserve"> </w:t>
            </w:r>
            <w:r w:rsidRPr="00F4700B">
              <w:rPr>
                <w:rFonts w:ascii="Sylfaen" w:hAnsi="Sylfaen" w:cs="Sylfaen"/>
                <w:bCs/>
                <w:sz w:val="18"/>
                <w:szCs w:val="18"/>
                <w:lang w:val="hy-AM"/>
              </w:rPr>
              <w:t>հովհարով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ետնամասում</w:t>
            </w:r>
            <w:r w:rsidRPr="00F4700B">
              <w:rPr>
                <w:rFonts w:ascii="Sylfaen" w:hAnsi="Sylfaen" w:cs="Sylfaen"/>
                <w:bCs/>
                <w:sz w:val="18"/>
                <w:szCs w:val="18"/>
                <w:lang w:val="af-ZA"/>
              </w:rPr>
              <w:t xml:space="preserve"> </w:t>
            </w:r>
            <w:r w:rsidRPr="00F4700B">
              <w:rPr>
                <w:rFonts w:ascii="Sylfaen" w:hAnsi="Sylfaen" w:cs="Sylfaen"/>
                <w:bCs/>
                <w:sz w:val="18"/>
                <w:szCs w:val="18"/>
                <w:lang w:val="hy-AM"/>
              </w:rPr>
              <w:t>լայնացող</w:t>
            </w:r>
            <w:r w:rsidRPr="00F4700B">
              <w:rPr>
                <w:rFonts w:ascii="Sylfaen" w:hAnsi="Sylfaen" w:cs="Sylfaen"/>
                <w:bCs/>
                <w:sz w:val="18"/>
                <w:szCs w:val="18"/>
                <w:lang w:val="af-ZA"/>
              </w:rPr>
              <w:t xml:space="preserve"> </w:t>
            </w:r>
            <w:r w:rsidRPr="00F4700B">
              <w:rPr>
                <w:rFonts w:ascii="Sylfaen" w:hAnsi="Sylfaen" w:cs="Sylfaen"/>
                <w:bCs/>
                <w:sz w:val="18"/>
                <w:szCs w:val="18"/>
                <w:lang w:val="hy-AM"/>
              </w:rPr>
              <w:t>և</w:t>
            </w:r>
            <w:r w:rsidRPr="00F4700B">
              <w:rPr>
                <w:rFonts w:ascii="Sylfaen" w:hAnsi="Sylfaen" w:cs="Sylfaen"/>
                <w:bCs/>
                <w:sz w:val="18"/>
                <w:szCs w:val="18"/>
                <w:lang w:val="af-ZA"/>
              </w:rPr>
              <w:t xml:space="preserve"> </w:t>
            </w:r>
            <w:r w:rsidRPr="00F4700B">
              <w:rPr>
                <w:rFonts w:ascii="Sylfaen" w:hAnsi="Sylfaen" w:cs="Sylfaen"/>
                <w:bCs/>
                <w:sz w:val="18"/>
                <w:szCs w:val="18"/>
                <w:lang w:val="hy-AM"/>
              </w:rPr>
              <w:t>նեղացող ամրակով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դիմային</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մասում</w:t>
            </w:r>
            <w:r w:rsidRPr="00F4700B">
              <w:rPr>
                <w:rFonts w:ascii="Sylfaen" w:hAnsi="Sylfaen" w:cs="Sylfaen"/>
                <w:bCs/>
                <w:sz w:val="18"/>
                <w:szCs w:val="18"/>
                <w:lang w:val="af-ZA"/>
              </w:rPr>
              <w:t xml:space="preserve"> 12 x 5 </w:t>
            </w:r>
            <w:r w:rsidRPr="00F4700B">
              <w:rPr>
                <w:rFonts w:ascii="Sylfaen" w:hAnsi="Sylfaen" w:cs="Sylfaen"/>
                <w:bCs/>
                <w:sz w:val="18"/>
                <w:szCs w:val="18"/>
                <w:lang w:val="hy-AM"/>
              </w:rPr>
              <w:t>մմ</w:t>
            </w:r>
            <w:r w:rsidRPr="00F4700B">
              <w:rPr>
                <w:rFonts w:ascii="Sylfaen" w:hAnsi="Sylfaen" w:cs="Sylfaen"/>
                <w:bCs/>
                <w:sz w:val="18"/>
                <w:szCs w:val="18"/>
                <w:lang w:val="af-ZA"/>
              </w:rPr>
              <w:t xml:space="preserve"> </w:t>
            </w:r>
            <w:r w:rsidRPr="00F4700B">
              <w:rPr>
                <w:rFonts w:ascii="Sylfaen" w:hAnsi="Sylfaen" w:cs="Sylfaen"/>
                <w:bCs/>
                <w:sz w:val="18"/>
                <w:szCs w:val="18"/>
                <w:lang w:val="hy-AM"/>
              </w:rPr>
              <w:t>չափերով</w:t>
            </w:r>
            <w:r w:rsidRPr="00F4700B">
              <w:rPr>
                <w:rFonts w:ascii="Sylfaen" w:hAnsi="Sylfaen" w:cs="Sylfaen"/>
                <w:bCs/>
                <w:sz w:val="18"/>
                <w:szCs w:val="18"/>
                <w:lang w:val="af-ZA"/>
              </w:rPr>
              <w:t xml:space="preserve"> </w:t>
            </w:r>
            <w:r>
              <w:rPr>
                <w:rFonts w:ascii="Sylfaen" w:hAnsi="Sylfaen" w:cs="Sylfaen"/>
                <w:bCs/>
                <w:sz w:val="18"/>
                <w:szCs w:val="18"/>
                <w:lang w:val="hy-AM"/>
              </w:rPr>
              <w:t>ոսկեգույն</w:t>
            </w:r>
            <w:r w:rsidRPr="00F4700B">
              <w:rPr>
                <w:rFonts w:ascii="Sylfaen" w:hAnsi="Sylfaen" w:cs="Sylfaen"/>
                <w:bCs/>
                <w:sz w:val="18"/>
                <w:szCs w:val="18"/>
                <w:lang w:val="af-ZA"/>
              </w:rPr>
              <w:t xml:space="preserve"> </w:t>
            </w:r>
            <w:r w:rsidRPr="00F4700B">
              <w:rPr>
                <w:rFonts w:ascii="Sylfaen" w:hAnsi="Sylfaen" w:cs="Sylfaen"/>
                <w:bCs/>
                <w:sz w:val="18"/>
                <w:szCs w:val="18"/>
                <w:lang w:val="hy-AM"/>
              </w:rPr>
              <w:t>ասեղնագործված</w:t>
            </w:r>
            <w:r w:rsidRPr="00F4700B">
              <w:rPr>
                <w:rFonts w:ascii="Sylfaen" w:hAnsi="Sylfaen" w:cs="Sylfaen"/>
                <w:bCs/>
                <w:sz w:val="18"/>
                <w:szCs w:val="18"/>
                <w:lang w:val="af-ZA"/>
              </w:rPr>
              <w:t xml:space="preserve"> </w:t>
            </w:r>
            <w:r>
              <w:rPr>
                <w:rFonts w:ascii="Sylfaen" w:hAnsi="Sylfaen" w:cs="Sylfaen"/>
                <w:bCs/>
                <w:sz w:val="18"/>
                <w:szCs w:val="18"/>
                <w:lang w:val="hy-AM"/>
              </w:rPr>
              <w:t>«</w:t>
            </w:r>
            <w:r w:rsidRPr="00F4700B">
              <w:rPr>
                <w:rFonts w:ascii="Sylfaen" w:hAnsi="Sylfaen" w:cs="Sylfaen"/>
                <w:bCs/>
                <w:sz w:val="18"/>
                <w:szCs w:val="18"/>
                <w:lang w:val="hy-AM"/>
              </w:rPr>
              <w:t>ԵՐԵՎԱՆ</w:t>
            </w:r>
            <w:r>
              <w:rPr>
                <w:rFonts w:ascii="Sylfaen" w:hAnsi="Sylfaen" w:cs="Sylfaen"/>
                <w:bCs/>
                <w:sz w:val="18"/>
                <w:szCs w:val="18"/>
                <w:lang w:val="hy-AM"/>
              </w:rPr>
              <w:t>»/</w:t>
            </w:r>
            <w:r w:rsidRPr="00F4700B">
              <w:rPr>
                <w:rFonts w:ascii="Sylfaen" w:hAnsi="Sylfaen" w:cs="Sylfaen"/>
                <w:bCs/>
                <w:sz w:val="18"/>
                <w:szCs w:val="18"/>
                <w:lang w:val="af-ZA"/>
              </w:rPr>
              <w:t xml:space="preserve">, </w:t>
            </w:r>
            <w:r w:rsidRPr="00F4700B">
              <w:rPr>
                <w:rFonts w:ascii="Sylfaen" w:hAnsi="Sylfaen" w:cs="Sylfaen"/>
                <w:bCs/>
                <w:sz w:val="18"/>
                <w:szCs w:val="18"/>
                <w:lang w:val="hy-AM"/>
              </w:rPr>
              <w:t>30 հատ</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մարզաշապիկ</w:t>
            </w:r>
            <w:r w:rsidRPr="00F4700B">
              <w:rPr>
                <w:rFonts w:ascii="Sylfaen" w:hAnsi="Sylfaen" w:cs="Sylfaen"/>
                <w:bCs/>
                <w:sz w:val="18"/>
                <w:szCs w:val="18"/>
                <w:lang w:val="af-ZA"/>
              </w:rPr>
              <w:t xml:space="preserve"> </w:t>
            </w:r>
            <w:r>
              <w:rPr>
                <w:rFonts w:ascii="Sylfaen" w:hAnsi="Sylfaen" w:cs="Sylfaen"/>
                <w:bCs/>
                <w:sz w:val="18"/>
                <w:szCs w:val="18"/>
                <w:lang w:val="hy-AM"/>
              </w:rPr>
              <w:t>/</w:t>
            </w:r>
            <w:r w:rsidRPr="00F4700B">
              <w:rPr>
                <w:rFonts w:ascii="Sylfaen" w:hAnsi="Sylfaen" w:cs="Sylfaen"/>
                <w:bCs/>
                <w:sz w:val="18"/>
                <w:szCs w:val="18"/>
                <w:lang w:val="hy-AM"/>
              </w:rPr>
              <w:t>երկարաթև</w:t>
            </w:r>
            <w:r w:rsidRPr="00F4700B">
              <w:rPr>
                <w:rFonts w:ascii="Sylfaen" w:hAnsi="Sylfaen" w:cs="Sylfaen"/>
                <w:bCs/>
                <w:sz w:val="18"/>
                <w:szCs w:val="18"/>
                <w:lang w:val="af-ZA"/>
              </w:rPr>
              <w:t xml:space="preserve">, </w:t>
            </w:r>
            <w:r w:rsidRPr="00F4700B">
              <w:rPr>
                <w:rFonts w:ascii="Sylfaen" w:hAnsi="Sylfaen" w:cs="Sylfaen"/>
                <w:bCs/>
                <w:sz w:val="18"/>
                <w:szCs w:val="18"/>
                <w:lang w:val="hy-AM"/>
              </w:rPr>
              <w:t>բամբակյա</w:t>
            </w:r>
            <w:r w:rsidRPr="00F4700B">
              <w:rPr>
                <w:rFonts w:ascii="Sylfaen" w:hAnsi="Sylfaen" w:cs="Sylfaen"/>
                <w:bCs/>
                <w:sz w:val="18"/>
                <w:szCs w:val="18"/>
                <w:lang w:val="af-ZA"/>
              </w:rPr>
              <w:t xml:space="preserve">, </w:t>
            </w:r>
            <w:r w:rsidRPr="00F4700B">
              <w:rPr>
                <w:rFonts w:ascii="Sylfaen" w:hAnsi="Sylfaen" w:cs="Sylfaen"/>
                <w:bCs/>
                <w:sz w:val="18"/>
                <w:szCs w:val="18"/>
                <w:lang w:val="hy-AM"/>
              </w:rPr>
              <w:t>կլոր</w:t>
            </w:r>
            <w:r w:rsidRPr="00F4700B">
              <w:rPr>
                <w:rFonts w:ascii="Sylfaen" w:hAnsi="Sylfaen" w:cs="Sylfaen"/>
                <w:bCs/>
                <w:sz w:val="18"/>
                <w:szCs w:val="18"/>
                <w:lang w:val="af-ZA"/>
              </w:rPr>
              <w:t xml:space="preserve">, </w:t>
            </w:r>
            <w:r w:rsidRPr="00F4700B">
              <w:rPr>
                <w:rFonts w:ascii="Sylfaen" w:hAnsi="Sylfaen" w:cs="Sylfaen"/>
                <w:bCs/>
                <w:sz w:val="18"/>
                <w:szCs w:val="18"/>
                <w:lang w:val="hy-AM"/>
              </w:rPr>
              <w:t>առաձգական</w:t>
            </w:r>
            <w:r w:rsidRPr="00F4700B">
              <w:rPr>
                <w:rFonts w:ascii="Sylfaen" w:hAnsi="Sylfaen" w:cs="Sylfaen"/>
                <w:bCs/>
                <w:sz w:val="18"/>
                <w:szCs w:val="18"/>
                <w:lang w:val="af-ZA"/>
              </w:rPr>
              <w:t xml:space="preserve"> </w:t>
            </w:r>
            <w:r w:rsidRPr="00F4700B">
              <w:rPr>
                <w:rFonts w:ascii="Sylfaen" w:hAnsi="Sylfaen" w:cs="Sylfaen"/>
                <w:bCs/>
                <w:sz w:val="18"/>
                <w:szCs w:val="18"/>
                <w:lang w:val="hy-AM"/>
              </w:rPr>
              <w:t>վզով</w:t>
            </w:r>
            <w:r w:rsidRPr="00F4700B">
              <w:rPr>
                <w:rFonts w:ascii="Sylfaen" w:hAnsi="Sylfaen" w:cs="Sylfaen"/>
                <w:bCs/>
                <w:sz w:val="18"/>
                <w:szCs w:val="18"/>
                <w:lang w:val="af-ZA"/>
              </w:rPr>
              <w:t xml:space="preserve">, </w:t>
            </w:r>
            <w:r w:rsidRPr="00F4700B">
              <w:rPr>
                <w:rFonts w:ascii="Sylfaen" w:hAnsi="Sylfaen" w:cs="Sylfaen"/>
                <w:bCs/>
                <w:sz w:val="18"/>
                <w:szCs w:val="18"/>
                <w:lang w:val="hy-AM"/>
              </w:rPr>
              <w:t>կրծքի</w:t>
            </w:r>
            <w:r w:rsidRPr="00F4700B">
              <w:rPr>
                <w:rFonts w:ascii="Sylfaen" w:hAnsi="Sylfaen" w:cs="Sylfaen"/>
                <w:bCs/>
                <w:sz w:val="18"/>
                <w:szCs w:val="18"/>
                <w:lang w:val="af-ZA"/>
              </w:rPr>
              <w:t xml:space="preserve"> </w:t>
            </w:r>
            <w:r w:rsidRPr="00F4700B">
              <w:rPr>
                <w:rFonts w:ascii="Sylfaen" w:hAnsi="Sylfaen" w:cs="Sylfaen"/>
                <w:bCs/>
                <w:sz w:val="18"/>
                <w:szCs w:val="18"/>
                <w:lang w:val="hy-AM"/>
              </w:rPr>
              <w:t>ձախ</w:t>
            </w:r>
            <w:r w:rsidRPr="00F4700B">
              <w:rPr>
                <w:rFonts w:ascii="Sylfaen" w:hAnsi="Sylfaen" w:cs="Sylfaen"/>
                <w:bCs/>
                <w:sz w:val="18"/>
                <w:szCs w:val="18"/>
                <w:lang w:val="af-ZA"/>
              </w:rPr>
              <w:t xml:space="preserve"> </w:t>
            </w:r>
            <w:r w:rsidRPr="00F4700B">
              <w:rPr>
                <w:rFonts w:ascii="Sylfaen" w:hAnsi="Sylfaen" w:cs="Sylfaen"/>
                <w:bCs/>
                <w:sz w:val="18"/>
                <w:szCs w:val="18"/>
                <w:lang w:val="hy-AM"/>
              </w:rPr>
              <w:t>հատվածում</w:t>
            </w:r>
            <w:r w:rsidRPr="00F4700B">
              <w:rPr>
                <w:rFonts w:ascii="Sylfaen" w:hAnsi="Sylfaen" w:cs="Sylfaen"/>
                <w:bCs/>
                <w:sz w:val="18"/>
                <w:szCs w:val="18"/>
                <w:lang w:val="af-ZA"/>
              </w:rPr>
              <w:t xml:space="preserve"> 10 x 4 </w:t>
            </w:r>
            <w:r w:rsidRPr="00F4700B">
              <w:rPr>
                <w:rFonts w:ascii="Sylfaen" w:hAnsi="Sylfaen" w:cs="Sylfaen"/>
                <w:bCs/>
                <w:sz w:val="18"/>
                <w:szCs w:val="18"/>
                <w:lang w:val="hy-AM"/>
              </w:rPr>
              <w:t>մմ</w:t>
            </w:r>
            <w:r w:rsidRPr="00F4700B">
              <w:rPr>
                <w:rFonts w:ascii="Sylfaen" w:hAnsi="Sylfaen" w:cs="Sylfaen"/>
                <w:bCs/>
                <w:sz w:val="18"/>
                <w:szCs w:val="18"/>
                <w:lang w:val="af-ZA"/>
              </w:rPr>
              <w:t xml:space="preserve"> </w:t>
            </w:r>
            <w:r w:rsidRPr="00F4700B">
              <w:rPr>
                <w:rFonts w:ascii="Sylfaen" w:hAnsi="Sylfaen" w:cs="Sylfaen"/>
                <w:bCs/>
                <w:sz w:val="18"/>
                <w:szCs w:val="18"/>
                <w:lang w:val="hy-AM"/>
              </w:rPr>
              <w:t>չափերով</w:t>
            </w:r>
            <w:r w:rsidRPr="00F4700B">
              <w:rPr>
                <w:rFonts w:ascii="Sylfaen" w:hAnsi="Sylfaen" w:cs="Sylfaen"/>
                <w:bCs/>
                <w:sz w:val="18"/>
                <w:szCs w:val="18"/>
                <w:lang w:val="af-ZA"/>
              </w:rPr>
              <w:t xml:space="preserve"> </w:t>
            </w:r>
            <w:r>
              <w:rPr>
                <w:rFonts w:ascii="Sylfaen" w:hAnsi="Sylfaen" w:cs="Sylfaen"/>
                <w:bCs/>
                <w:sz w:val="18"/>
                <w:szCs w:val="18"/>
                <w:lang w:val="hy-AM"/>
              </w:rPr>
              <w:t>ոսկեգույն</w:t>
            </w:r>
            <w:r w:rsidRPr="00F4700B">
              <w:rPr>
                <w:rFonts w:ascii="Sylfaen" w:hAnsi="Sylfaen" w:cs="Sylfaen"/>
                <w:bCs/>
                <w:sz w:val="18"/>
                <w:szCs w:val="18"/>
                <w:lang w:val="hy-AM"/>
              </w:rPr>
              <w:t xml:space="preserve"> ասեղնագործված</w:t>
            </w:r>
            <w:r w:rsidRPr="00F4700B">
              <w:rPr>
                <w:rFonts w:ascii="Sylfaen" w:hAnsi="Sylfaen" w:cs="Sylfaen"/>
                <w:bCs/>
                <w:sz w:val="18"/>
                <w:szCs w:val="18"/>
                <w:lang w:val="af-ZA"/>
              </w:rPr>
              <w:t xml:space="preserve"> </w:t>
            </w:r>
            <w:r>
              <w:rPr>
                <w:rFonts w:ascii="Sylfaen" w:hAnsi="Sylfaen" w:cs="Sylfaen"/>
                <w:bCs/>
                <w:sz w:val="18"/>
                <w:szCs w:val="18"/>
                <w:lang w:val="hy-AM"/>
              </w:rPr>
              <w:t>«</w:t>
            </w:r>
            <w:r w:rsidRPr="00F4700B">
              <w:rPr>
                <w:rFonts w:ascii="Sylfaen" w:hAnsi="Sylfaen" w:cs="Sylfaen"/>
                <w:bCs/>
                <w:sz w:val="18"/>
                <w:szCs w:val="18"/>
                <w:lang w:val="hy-AM"/>
              </w:rPr>
              <w:t>ԵՐԵՎԱՆ</w:t>
            </w:r>
            <w:r>
              <w:rPr>
                <w:rFonts w:ascii="Sylfaen" w:hAnsi="Sylfaen" w:cs="Sylfaen"/>
                <w:bCs/>
                <w:sz w:val="18"/>
                <w:szCs w:val="18"/>
                <w:lang w:val="hy-AM"/>
              </w:rPr>
              <w:t>»</w:t>
            </w:r>
            <w:r w:rsidRPr="00F4700B">
              <w:rPr>
                <w:rFonts w:ascii="Sylfaen" w:hAnsi="Sylfaen" w:cs="Sylfaen"/>
                <w:bCs/>
                <w:sz w:val="18"/>
                <w:szCs w:val="18"/>
                <w:lang w:val="hy-AM"/>
              </w:rPr>
              <w:t>/</w:t>
            </w:r>
            <w:r>
              <w:rPr>
                <w:rFonts w:ascii="Sylfaen" w:hAnsi="Sylfaen" w:cs="Sylfaen"/>
                <w:bCs/>
                <w:sz w:val="18"/>
                <w:szCs w:val="18"/>
                <w:lang w:val="hy-AM"/>
              </w:rPr>
              <w:t>,</w:t>
            </w:r>
            <w:r w:rsidRPr="00F4700B">
              <w:rPr>
                <w:rFonts w:ascii="Sylfaen" w:hAnsi="Sylfaen" w:cs="Sylfaen"/>
                <w:bCs/>
                <w:sz w:val="18"/>
                <w:szCs w:val="18"/>
                <w:lang w:val="af-ZA"/>
              </w:rPr>
              <w:t xml:space="preserve"> </w:t>
            </w:r>
            <w:r w:rsidRPr="00F4700B">
              <w:rPr>
                <w:rFonts w:ascii="Sylfaen" w:hAnsi="Sylfaen" w:cs="Sylfaen"/>
                <w:bCs/>
                <w:sz w:val="18"/>
                <w:szCs w:val="18"/>
                <w:lang w:val="hy-AM"/>
              </w:rPr>
              <w:t>30 զույգ</w:t>
            </w:r>
            <w:r w:rsidRPr="00F4700B">
              <w:rPr>
                <w:rFonts w:ascii="Sylfaen" w:hAnsi="Sylfaen" w:cs="Sylfaen"/>
                <w:bCs/>
                <w:sz w:val="18"/>
                <w:szCs w:val="18"/>
                <w:lang w:val="af-ZA"/>
              </w:rPr>
              <w:t xml:space="preserve"> </w:t>
            </w:r>
            <w:r w:rsidRPr="00F4700B">
              <w:rPr>
                <w:rFonts w:ascii="Sylfaen" w:hAnsi="Sylfaen" w:cs="Sylfaen"/>
                <w:bCs/>
                <w:sz w:val="18"/>
                <w:szCs w:val="18"/>
                <w:lang w:val="hy-AM"/>
              </w:rPr>
              <w:t>կիսագուլպա</w:t>
            </w:r>
            <w:r>
              <w:rPr>
                <w:rFonts w:ascii="Sylfaen" w:hAnsi="Sylfaen" w:cs="Sylfaen"/>
                <w:bCs/>
                <w:sz w:val="18"/>
                <w:szCs w:val="18"/>
                <w:lang w:val="hy-AM"/>
              </w:rPr>
              <w:t xml:space="preserve"> /բամբակյա, գույնը սև/</w:t>
            </w:r>
            <w:r w:rsidRPr="00F4700B">
              <w:rPr>
                <w:rFonts w:ascii="Sylfaen" w:hAnsi="Sylfaen" w:cs="Sylfaen"/>
                <w:bCs/>
                <w:sz w:val="18"/>
                <w:szCs w:val="18"/>
                <w:lang w:val="af-ZA"/>
              </w:rPr>
              <w:t xml:space="preserve">, </w:t>
            </w:r>
            <w:r w:rsidRPr="00F4700B">
              <w:rPr>
                <w:rFonts w:ascii="Sylfaen" w:hAnsi="Sylfaen" w:cs="Sylfaen"/>
                <w:bCs/>
                <w:sz w:val="18"/>
                <w:szCs w:val="18"/>
                <w:lang w:val="hy-AM"/>
              </w:rPr>
              <w:t>30 հատ</w:t>
            </w:r>
            <w:r w:rsidRPr="00F4700B">
              <w:rPr>
                <w:rFonts w:ascii="Sylfaen" w:hAnsi="Sylfaen" w:cs="Sylfaen"/>
                <w:bCs/>
                <w:sz w:val="18"/>
                <w:szCs w:val="18"/>
                <w:lang w:val="af-ZA"/>
              </w:rPr>
              <w:t xml:space="preserve"> </w:t>
            </w:r>
            <w:r w:rsidRPr="00F4700B">
              <w:rPr>
                <w:rFonts w:ascii="Sylfaen" w:hAnsi="Sylfaen" w:cs="Sylfaen"/>
                <w:bCs/>
                <w:sz w:val="18"/>
                <w:szCs w:val="18"/>
                <w:lang w:val="hy-AM"/>
              </w:rPr>
              <w:t>լոգանքի</w:t>
            </w:r>
            <w:r w:rsidRPr="00F4700B">
              <w:rPr>
                <w:rFonts w:ascii="Sylfaen" w:hAnsi="Sylfaen" w:cs="Sylfaen"/>
                <w:bCs/>
                <w:sz w:val="18"/>
                <w:szCs w:val="18"/>
                <w:lang w:val="af-ZA"/>
              </w:rPr>
              <w:t xml:space="preserve"> </w:t>
            </w:r>
            <w:r w:rsidRPr="00F4700B">
              <w:rPr>
                <w:rFonts w:ascii="Sylfaen" w:hAnsi="Sylfaen" w:cs="Sylfaen"/>
                <w:bCs/>
                <w:sz w:val="18"/>
                <w:szCs w:val="18"/>
                <w:lang w:val="hy-AM"/>
              </w:rPr>
              <w:t>սրբի</w:t>
            </w:r>
            <w:r w:rsidRPr="00337D94">
              <w:rPr>
                <w:rFonts w:ascii="Sylfaen" w:hAnsi="Sylfaen" w:cs="Sylfaen"/>
                <w:bCs/>
                <w:sz w:val="18"/>
                <w:szCs w:val="18"/>
                <w:lang w:val="hy-AM"/>
              </w:rPr>
              <w:t>չ /</w:t>
            </w:r>
            <w:r w:rsidRPr="00337D94">
              <w:rPr>
                <w:rFonts w:ascii="Sylfaen" w:hAnsi="Sylfaen" w:cs="Sylfaen"/>
                <w:bCs/>
                <w:sz w:val="18"/>
                <w:szCs w:val="18"/>
              </w:rPr>
              <w:t>բամբակյա</w:t>
            </w:r>
            <w:r w:rsidRPr="00337D94">
              <w:rPr>
                <w:rFonts w:ascii="Sylfaen" w:hAnsi="Sylfaen" w:cs="Sylfaen"/>
                <w:bCs/>
                <w:sz w:val="18"/>
                <w:szCs w:val="18"/>
                <w:lang w:val="af-ZA"/>
              </w:rPr>
              <w:t xml:space="preserve"> 700 x 1400 </w:t>
            </w:r>
            <w:r w:rsidRPr="00337D94">
              <w:rPr>
                <w:rFonts w:ascii="Sylfaen" w:hAnsi="Sylfaen" w:cs="Sylfaen"/>
                <w:bCs/>
                <w:sz w:val="18"/>
                <w:szCs w:val="18"/>
              </w:rPr>
              <w:t>մմ</w:t>
            </w:r>
            <w:r w:rsidRPr="00337D94">
              <w:rPr>
                <w:rFonts w:ascii="Sylfaen" w:hAnsi="Sylfaen" w:cs="Sylfaen"/>
                <w:bCs/>
                <w:sz w:val="18"/>
                <w:szCs w:val="18"/>
                <w:lang w:val="af-ZA"/>
              </w:rPr>
              <w:t xml:space="preserve"> </w:t>
            </w:r>
            <w:r w:rsidRPr="00337D94">
              <w:rPr>
                <w:rFonts w:ascii="Sylfaen" w:hAnsi="Sylfaen" w:cs="Sylfaen"/>
                <w:bCs/>
                <w:sz w:val="18"/>
                <w:szCs w:val="18"/>
              </w:rPr>
              <w:t>չափերի</w:t>
            </w:r>
            <w:r w:rsidRPr="00337D94">
              <w:rPr>
                <w:rFonts w:ascii="Sylfaen" w:hAnsi="Sylfaen" w:cs="Sylfaen"/>
                <w:bCs/>
                <w:sz w:val="18"/>
                <w:szCs w:val="18"/>
                <w:lang w:val="af-ZA"/>
              </w:rPr>
              <w:t>,</w:t>
            </w:r>
            <w:r w:rsidRPr="00F4700B">
              <w:rPr>
                <w:rFonts w:ascii="Sylfaen" w:hAnsi="Sylfaen" w:cs="Sylfaen"/>
                <w:bCs/>
                <w:sz w:val="18"/>
                <w:szCs w:val="18"/>
                <w:lang w:val="af-ZA"/>
              </w:rPr>
              <w:t xml:space="preserve"> </w:t>
            </w:r>
            <w:r w:rsidRPr="00F4700B">
              <w:rPr>
                <w:rFonts w:ascii="Sylfaen" w:hAnsi="Sylfaen" w:cs="Sylfaen"/>
                <w:bCs/>
                <w:sz w:val="18"/>
                <w:szCs w:val="18"/>
                <w:lang w:val="hy-AM"/>
              </w:rPr>
              <w:t>30</w:t>
            </w:r>
            <w:r w:rsidRPr="00F4700B">
              <w:rPr>
                <w:rFonts w:ascii="Sylfaen" w:hAnsi="Sylfaen" w:cs="Sylfaen"/>
                <w:bCs/>
                <w:sz w:val="18"/>
                <w:szCs w:val="18"/>
                <w:lang w:val="af-ZA"/>
              </w:rPr>
              <w:t xml:space="preserve"> </w:t>
            </w:r>
            <w:r w:rsidRPr="00F4700B">
              <w:rPr>
                <w:rFonts w:ascii="Sylfaen" w:hAnsi="Sylfaen" w:cs="Sylfaen"/>
                <w:bCs/>
                <w:sz w:val="18"/>
                <w:szCs w:val="18"/>
                <w:lang w:val="hy-AM"/>
              </w:rPr>
              <w:t>զույգ</w:t>
            </w:r>
            <w:r w:rsidRPr="00F4700B">
              <w:rPr>
                <w:rFonts w:ascii="Sylfaen" w:hAnsi="Sylfaen" w:cs="Sylfaen"/>
                <w:bCs/>
                <w:sz w:val="18"/>
                <w:szCs w:val="18"/>
                <w:lang w:val="af-ZA"/>
              </w:rPr>
              <w:t xml:space="preserve"> </w:t>
            </w:r>
            <w:r w:rsidRPr="00F4700B">
              <w:rPr>
                <w:rFonts w:ascii="Sylfaen" w:hAnsi="Sylfaen" w:cs="Sylfaen"/>
                <w:bCs/>
                <w:sz w:val="18"/>
                <w:szCs w:val="18"/>
                <w:lang w:val="hy-AM"/>
              </w:rPr>
              <w:t>մարզակոշիկ</w:t>
            </w:r>
            <w:r>
              <w:rPr>
                <w:rFonts w:ascii="Sylfaen" w:hAnsi="Sylfaen" w:cs="Sylfaen"/>
                <w:bCs/>
                <w:sz w:val="18"/>
                <w:szCs w:val="18"/>
                <w:lang w:val="hy-AM"/>
              </w:rPr>
              <w:t xml:space="preserve"> </w:t>
            </w:r>
            <w:r w:rsidRPr="00337D94">
              <w:rPr>
                <w:rFonts w:ascii="Sylfaen" w:hAnsi="Sylfaen" w:cs="Sylfaen"/>
                <w:bCs/>
                <w:sz w:val="18"/>
                <w:szCs w:val="18"/>
              </w:rPr>
              <w:t>սպիտակ</w:t>
            </w:r>
            <w:r>
              <w:rPr>
                <w:rFonts w:ascii="Sylfaen" w:hAnsi="Sylfaen" w:cs="Sylfaen"/>
                <w:bCs/>
                <w:sz w:val="18"/>
                <w:szCs w:val="18"/>
                <w:lang w:val="hy-AM"/>
              </w:rPr>
              <w:t>, կամ մուգ կապույտ</w:t>
            </w:r>
            <w:r w:rsidRPr="00337D94">
              <w:rPr>
                <w:rFonts w:ascii="Sylfaen" w:hAnsi="Sylfaen" w:cs="Sylfaen"/>
                <w:bCs/>
                <w:sz w:val="18"/>
                <w:szCs w:val="18"/>
                <w:lang w:val="af-ZA"/>
              </w:rPr>
              <w:t xml:space="preserve"> </w:t>
            </w:r>
            <w:r w:rsidRPr="00337D94">
              <w:rPr>
                <w:rFonts w:ascii="Sylfaen" w:hAnsi="Sylfaen" w:cs="Sylfaen"/>
                <w:bCs/>
                <w:sz w:val="18"/>
                <w:szCs w:val="18"/>
              </w:rPr>
              <w:t>բնական</w:t>
            </w:r>
            <w:r w:rsidRPr="00337D94">
              <w:rPr>
                <w:rFonts w:ascii="Sylfaen" w:hAnsi="Sylfaen" w:cs="Sylfaen"/>
                <w:bCs/>
                <w:sz w:val="18"/>
                <w:szCs w:val="18"/>
                <w:lang w:val="af-ZA"/>
              </w:rPr>
              <w:t xml:space="preserve"> </w:t>
            </w:r>
            <w:r w:rsidRPr="00337D94">
              <w:rPr>
                <w:rFonts w:ascii="Sylfaen" w:hAnsi="Sylfaen" w:cs="Sylfaen"/>
                <w:bCs/>
                <w:sz w:val="18"/>
                <w:szCs w:val="18"/>
              </w:rPr>
              <w:t>կաշվից</w:t>
            </w:r>
            <w:r w:rsidRPr="00337D94">
              <w:rPr>
                <w:rFonts w:ascii="Sylfaen" w:hAnsi="Sylfaen" w:cs="Sylfaen"/>
                <w:bCs/>
                <w:sz w:val="18"/>
                <w:szCs w:val="18"/>
                <w:lang w:val="af-ZA"/>
              </w:rPr>
              <w:t xml:space="preserve">, </w:t>
            </w:r>
            <w:r w:rsidRPr="00337D94">
              <w:rPr>
                <w:rFonts w:ascii="Sylfaen" w:hAnsi="Sylfaen" w:cs="Sylfaen"/>
                <w:bCs/>
                <w:sz w:val="18"/>
                <w:szCs w:val="18"/>
              </w:rPr>
              <w:t>պոլուրէթան</w:t>
            </w:r>
            <w:r w:rsidRPr="00337D94">
              <w:rPr>
                <w:rFonts w:ascii="Sylfaen" w:hAnsi="Sylfaen" w:cs="Sylfaen"/>
                <w:bCs/>
                <w:sz w:val="18"/>
                <w:szCs w:val="18"/>
                <w:lang w:val="af-ZA"/>
              </w:rPr>
              <w:t xml:space="preserve"> </w:t>
            </w:r>
            <w:r w:rsidRPr="00337D94">
              <w:rPr>
                <w:rFonts w:ascii="Sylfaen" w:hAnsi="Sylfaen" w:cs="Sylfaen"/>
                <w:bCs/>
                <w:sz w:val="18"/>
                <w:szCs w:val="18"/>
              </w:rPr>
              <w:t>տակդիրով</w:t>
            </w:r>
            <w:r>
              <w:rPr>
                <w:rFonts w:ascii="Sylfaen" w:hAnsi="Sylfaen" w:cs="Sylfaen"/>
                <w:bCs/>
                <w:sz w:val="18"/>
                <w:szCs w:val="18"/>
                <w:lang w:val="hy-AM"/>
              </w:rPr>
              <w:t xml:space="preserve">, դեպի դուրս </w:t>
            </w:r>
            <w:r w:rsidRPr="00337D94">
              <w:rPr>
                <w:rFonts w:ascii="Sylfaen" w:hAnsi="Sylfaen" w:cs="Sylfaen"/>
                <w:bCs/>
                <w:sz w:val="18"/>
                <w:szCs w:val="18"/>
              </w:rPr>
              <w:t>կողային</w:t>
            </w:r>
            <w:r w:rsidRPr="00337D94">
              <w:rPr>
                <w:rFonts w:ascii="Sylfaen" w:hAnsi="Sylfaen" w:cs="Sylfaen"/>
                <w:bCs/>
                <w:sz w:val="18"/>
                <w:szCs w:val="18"/>
                <w:lang w:val="af-ZA"/>
              </w:rPr>
              <w:t xml:space="preserve"> </w:t>
            </w:r>
            <w:r w:rsidRPr="00337D94">
              <w:rPr>
                <w:rFonts w:ascii="Sylfaen" w:hAnsi="Sylfaen" w:cs="Sylfaen"/>
                <w:bCs/>
                <w:sz w:val="18"/>
                <w:szCs w:val="18"/>
              </w:rPr>
              <w:t>մասերում</w:t>
            </w:r>
            <w:r w:rsidRPr="00337D94">
              <w:rPr>
                <w:rFonts w:ascii="Sylfaen" w:hAnsi="Sylfaen" w:cs="Sylfaen"/>
                <w:bCs/>
                <w:sz w:val="18"/>
                <w:szCs w:val="18"/>
                <w:lang w:val="af-ZA"/>
              </w:rPr>
              <w:t xml:space="preserve"> </w:t>
            </w:r>
            <w:r>
              <w:rPr>
                <w:rFonts w:ascii="Sylfaen" w:hAnsi="Sylfaen" w:cs="Sylfaen"/>
                <w:bCs/>
                <w:sz w:val="18"/>
                <w:szCs w:val="18"/>
                <w:lang w:val="hy-AM"/>
              </w:rPr>
              <w:t>3-</w:t>
            </w:r>
            <w:r w:rsidRPr="00337D94">
              <w:rPr>
                <w:rFonts w:ascii="Sylfaen" w:hAnsi="Sylfaen" w:cs="Sylfaen"/>
                <w:bCs/>
                <w:sz w:val="18"/>
                <w:szCs w:val="18"/>
                <w:lang w:val="af-ZA"/>
              </w:rPr>
              <w:t>4-</w:t>
            </w:r>
            <w:r w:rsidRPr="00337D94">
              <w:rPr>
                <w:rFonts w:ascii="Sylfaen" w:hAnsi="Sylfaen" w:cs="Sylfaen"/>
                <w:bCs/>
                <w:sz w:val="18"/>
                <w:szCs w:val="18"/>
              </w:rPr>
              <w:t>ական</w:t>
            </w:r>
            <w:r w:rsidRPr="00337D94">
              <w:rPr>
                <w:rFonts w:ascii="Sylfaen" w:hAnsi="Sylfaen" w:cs="Sylfaen"/>
                <w:bCs/>
                <w:sz w:val="18"/>
                <w:szCs w:val="18"/>
                <w:lang w:val="af-ZA"/>
              </w:rPr>
              <w:t xml:space="preserve"> 10 </w:t>
            </w:r>
            <w:r w:rsidRPr="00337D94">
              <w:rPr>
                <w:rFonts w:ascii="Sylfaen" w:hAnsi="Sylfaen" w:cs="Sylfaen"/>
                <w:bCs/>
                <w:sz w:val="18"/>
                <w:szCs w:val="18"/>
              </w:rPr>
              <w:t>մմ</w:t>
            </w:r>
            <w:r w:rsidRPr="00337D94">
              <w:rPr>
                <w:rFonts w:ascii="Sylfaen" w:hAnsi="Sylfaen" w:cs="Sylfaen"/>
                <w:bCs/>
                <w:sz w:val="18"/>
                <w:szCs w:val="18"/>
                <w:lang w:val="af-ZA"/>
              </w:rPr>
              <w:t>–</w:t>
            </w:r>
            <w:r w:rsidRPr="00337D94">
              <w:rPr>
                <w:rFonts w:ascii="Sylfaen" w:hAnsi="Sylfaen" w:cs="Sylfaen"/>
                <w:bCs/>
                <w:sz w:val="18"/>
                <w:szCs w:val="18"/>
              </w:rPr>
              <w:t>ոց</w:t>
            </w:r>
            <w:r w:rsidRPr="00337D94">
              <w:rPr>
                <w:rFonts w:ascii="Sylfaen" w:hAnsi="Sylfaen" w:cs="Sylfaen"/>
                <w:bCs/>
                <w:sz w:val="18"/>
                <w:szCs w:val="18"/>
                <w:lang w:val="hy-AM"/>
              </w:rPr>
              <w:t xml:space="preserve"> </w:t>
            </w:r>
            <w:r w:rsidRPr="00337D94">
              <w:rPr>
                <w:rFonts w:ascii="Sylfaen" w:hAnsi="Sylfaen" w:cs="Sylfaen"/>
                <w:bCs/>
                <w:sz w:val="18"/>
                <w:szCs w:val="18"/>
              </w:rPr>
              <w:t>գծեր</w:t>
            </w:r>
            <w:r>
              <w:rPr>
                <w:rFonts w:ascii="Sylfaen" w:hAnsi="Sylfaen" w:cs="Sylfaen"/>
                <w:bCs/>
                <w:sz w:val="18"/>
                <w:szCs w:val="18"/>
                <w:lang w:val="hy-AM"/>
              </w:rPr>
              <w:t xml:space="preserve">, </w:t>
            </w:r>
            <w:r w:rsidRPr="00F4700B">
              <w:rPr>
                <w:rFonts w:ascii="Sylfaen" w:hAnsi="Sylfaen" w:cs="Sylfaen"/>
                <w:bCs/>
                <w:sz w:val="18"/>
                <w:szCs w:val="18"/>
                <w:lang w:val="hy-AM"/>
              </w:rPr>
              <w:t xml:space="preserve">30 հատ </w:t>
            </w:r>
            <w:r w:rsidRPr="00337D94">
              <w:rPr>
                <w:rFonts w:ascii="Sylfaen" w:hAnsi="Sylfaen" w:cs="Sylfaen"/>
                <w:bCs/>
                <w:sz w:val="18"/>
                <w:szCs w:val="18"/>
                <w:lang w:val="hy-AM"/>
              </w:rPr>
              <w:t>մարզապայուսակ /</w:t>
            </w:r>
            <w:r w:rsidRPr="00337D94">
              <w:rPr>
                <w:rFonts w:ascii="Sylfaen" w:hAnsi="Sylfaen" w:cs="Sylfaen"/>
                <w:bCs/>
                <w:sz w:val="18"/>
                <w:szCs w:val="18"/>
              </w:rPr>
              <w:t>անջրաթափանց</w:t>
            </w:r>
            <w:r w:rsidRPr="00337D94">
              <w:rPr>
                <w:rFonts w:ascii="Sylfaen" w:hAnsi="Sylfaen" w:cs="Sylfaen"/>
                <w:bCs/>
                <w:sz w:val="18"/>
                <w:szCs w:val="18"/>
                <w:lang w:val="af-ZA"/>
              </w:rPr>
              <w:t xml:space="preserve"> </w:t>
            </w:r>
            <w:r w:rsidRPr="00337D94">
              <w:rPr>
                <w:rFonts w:ascii="Sylfaen" w:hAnsi="Sylfaen" w:cs="Sylfaen"/>
                <w:bCs/>
                <w:sz w:val="18"/>
                <w:szCs w:val="18"/>
              </w:rPr>
              <w:t>բրեզենտե</w:t>
            </w:r>
            <w:r w:rsidRPr="00337D94">
              <w:rPr>
                <w:rFonts w:ascii="Sylfaen" w:hAnsi="Sylfaen" w:cs="Sylfaen"/>
                <w:bCs/>
                <w:sz w:val="18"/>
                <w:szCs w:val="18"/>
                <w:lang w:val="af-ZA"/>
              </w:rPr>
              <w:t xml:space="preserve"> </w:t>
            </w:r>
            <w:r w:rsidRPr="00337D94">
              <w:rPr>
                <w:rFonts w:ascii="Sylfaen" w:hAnsi="Sylfaen" w:cs="Sylfaen"/>
                <w:bCs/>
                <w:sz w:val="18"/>
                <w:szCs w:val="18"/>
              </w:rPr>
              <w:t>կտորից</w:t>
            </w:r>
            <w:r w:rsidRPr="00337D94">
              <w:rPr>
                <w:rFonts w:ascii="Sylfaen" w:hAnsi="Sylfaen" w:cs="Sylfaen"/>
                <w:bCs/>
                <w:sz w:val="18"/>
                <w:szCs w:val="18"/>
                <w:lang w:val="af-ZA"/>
              </w:rPr>
              <w:t xml:space="preserve">, </w:t>
            </w:r>
            <w:r w:rsidRPr="00337D94">
              <w:rPr>
                <w:rFonts w:ascii="Sylfaen" w:hAnsi="Sylfaen" w:cs="Sylfaen"/>
                <w:bCs/>
                <w:sz w:val="18"/>
                <w:szCs w:val="18"/>
              </w:rPr>
              <w:t>մեջտեղում</w:t>
            </w:r>
            <w:r w:rsidRPr="00337D94">
              <w:rPr>
                <w:rFonts w:ascii="Sylfaen" w:hAnsi="Sylfaen" w:cs="Sylfaen"/>
                <w:bCs/>
                <w:sz w:val="18"/>
                <w:szCs w:val="18"/>
                <w:lang w:val="af-ZA"/>
              </w:rPr>
              <w:t xml:space="preserve"> </w:t>
            </w:r>
            <w:r w:rsidRPr="00337D94">
              <w:rPr>
                <w:rFonts w:ascii="Sylfaen" w:hAnsi="Sylfaen" w:cs="Sylfaen"/>
                <w:bCs/>
                <w:sz w:val="18"/>
                <w:szCs w:val="18"/>
              </w:rPr>
              <w:t>փակաշղթայով</w:t>
            </w:r>
            <w:r w:rsidRPr="00337D94">
              <w:rPr>
                <w:rFonts w:ascii="Sylfaen" w:hAnsi="Sylfaen" w:cs="Sylfaen"/>
                <w:bCs/>
                <w:sz w:val="18"/>
                <w:szCs w:val="18"/>
                <w:lang w:val="af-ZA"/>
              </w:rPr>
              <w:t xml:space="preserve">, 300 x 600 </w:t>
            </w:r>
            <w:r w:rsidRPr="00337D94">
              <w:rPr>
                <w:rFonts w:ascii="Sylfaen" w:hAnsi="Sylfaen" w:cs="Sylfaen"/>
                <w:bCs/>
                <w:sz w:val="18"/>
                <w:szCs w:val="18"/>
              </w:rPr>
              <w:t>մմ</w:t>
            </w:r>
            <w:r w:rsidRPr="00337D94">
              <w:rPr>
                <w:rFonts w:ascii="Sylfaen" w:hAnsi="Sylfaen" w:cs="Sylfaen"/>
                <w:bCs/>
                <w:sz w:val="18"/>
                <w:szCs w:val="18"/>
                <w:lang w:val="af-ZA"/>
              </w:rPr>
              <w:t xml:space="preserve"> </w:t>
            </w:r>
            <w:r w:rsidRPr="00337D94">
              <w:rPr>
                <w:rFonts w:ascii="Sylfaen" w:hAnsi="Sylfaen" w:cs="Sylfaen"/>
                <w:bCs/>
                <w:sz w:val="18"/>
                <w:szCs w:val="18"/>
              </w:rPr>
              <w:t>չափերի</w:t>
            </w:r>
            <w:r w:rsidRPr="00337D94">
              <w:rPr>
                <w:rFonts w:ascii="Sylfaen" w:hAnsi="Sylfaen" w:cs="Sylfaen"/>
                <w:bCs/>
                <w:sz w:val="18"/>
                <w:szCs w:val="18"/>
                <w:lang w:val="af-ZA"/>
              </w:rPr>
              <w:t xml:space="preserve">, 2 </w:t>
            </w:r>
            <w:r w:rsidRPr="00337D94">
              <w:rPr>
                <w:rFonts w:ascii="Sylfaen" w:hAnsi="Sylfaen" w:cs="Sylfaen"/>
                <w:bCs/>
                <w:sz w:val="18"/>
                <w:szCs w:val="18"/>
              </w:rPr>
              <w:t>բռնակներով</w:t>
            </w:r>
            <w:r w:rsidRPr="00337D94">
              <w:rPr>
                <w:rFonts w:ascii="Sylfaen" w:hAnsi="Sylfaen" w:cs="Sylfaen"/>
                <w:bCs/>
                <w:sz w:val="18"/>
                <w:szCs w:val="18"/>
                <w:lang w:val="af-ZA"/>
              </w:rPr>
              <w:t xml:space="preserve"> </w:t>
            </w:r>
            <w:r w:rsidRPr="00337D94">
              <w:rPr>
                <w:rFonts w:ascii="Sylfaen" w:hAnsi="Sylfaen" w:cs="Sylfaen"/>
                <w:bCs/>
                <w:sz w:val="18"/>
                <w:szCs w:val="18"/>
              </w:rPr>
              <w:t>և</w:t>
            </w:r>
            <w:r w:rsidRPr="00337D94">
              <w:rPr>
                <w:rFonts w:ascii="Sylfaen" w:hAnsi="Sylfaen" w:cs="Sylfaen"/>
                <w:bCs/>
                <w:sz w:val="18"/>
                <w:szCs w:val="18"/>
                <w:lang w:val="af-ZA"/>
              </w:rPr>
              <w:t xml:space="preserve"> 1</w:t>
            </w:r>
            <w:r w:rsidRPr="00337D94">
              <w:rPr>
                <w:rFonts w:ascii="Sylfaen" w:hAnsi="Sylfaen" w:cs="Sylfaen"/>
                <w:bCs/>
                <w:sz w:val="18"/>
                <w:szCs w:val="18"/>
                <w:lang w:val="hy-AM"/>
              </w:rPr>
              <w:t xml:space="preserve"> </w:t>
            </w:r>
            <w:r w:rsidRPr="00337D94">
              <w:rPr>
                <w:rFonts w:ascii="Sylfaen" w:hAnsi="Sylfaen" w:cs="Sylfaen"/>
                <w:bCs/>
                <w:sz w:val="18"/>
                <w:szCs w:val="18"/>
              </w:rPr>
              <w:t>ուսականթով</w:t>
            </w:r>
            <w:r w:rsidRPr="00337D94">
              <w:rPr>
                <w:rFonts w:ascii="Sylfaen" w:hAnsi="Sylfaen" w:cs="Sylfaen"/>
                <w:bCs/>
                <w:sz w:val="18"/>
                <w:szCs w:val="18"/>
                <w:lang w:val="af-ZA"/>
              </w:rPr>
              <w:t xml:space="preserve">, 3 </w:t>
            </w:r>
            <w:r>
              <w:rPr>
                <w:rFonts w:ascii="Sylfaen" w:hAnsi="Sylfaen" w:cs="Sylfaen"/>
                <w:bCs/>
                <w:sz w:val="18"/>
                <w:szCs w:val="18"/>
                <w:lang w:val="hy-AM"/>
              </w:rPr>
              <w:t>փակաշղթաներով</w:t>
            </w:r>
            <w:r w:rsidRPr="00337D94">
              <w:rPr>
                <w:rFonts w:ascii="Sylfaen" w:hAnsi="Sylfaen" w:cs="Sylfaen"/>
                <w:bCs/>
                <w:sz w:val="18"/>
                <w:szCs w:val="18"/>
                <w:lang w:val="af-ZA"/>
              </w:rPr>
              <w:t xml:space="preserve"> </w:t>
            </w:r>
            <w:r w:rsidRPr="00337D94">
              <w:rPr>
                <w:rFonts w:ascii="Sylfaen" w:hAnsi="Sylfaen" w:cs="Sylfaen"/>
                <w:bCs/>
                <w:sz w:val="18"/>
                <w:szCs w:val="18"/>
              </w:rPr>
              <w:t>գրպաններով</w:t>
            </w:r>
            <w:r>
              <w:rPr>
                <w:rFonts w:ascii="Sylfaen" w:hAnsi="Sylfaen" w:cs="Sylfaen"/>
                <w:bCs/>
                <w:sz w:val="18"/>
                <w:szCs w:val="18"/>
                <w:lang w:val="hy-AM"/>
              </w:rPr>
              <w:t xml:space="preserve"> </w:t>
            </w:r>
            <w:r w:rsidRPr="00337D94">
              <w:rPr>
                <w:rFonts w:ascii="Sylfaen" w:hAnsi="Sylfaen" w:cs="Sylfaen"/>
                <w:bCs/>
                <w:sz w:val="18"/>
                <w:szCs w:val="18"/>
                <w:lang w:val="af-ZA"/>
              </w:rPr>
              <w:t>/1-</w:t>
            </w:r>
            <w:r w:rsidRPr="00337D94">
              <w:rPr>
                <w:rFonts w:ascii="Sylfaen" w:hAnsi="Sylfaen" w:cs="Sylfaen"/>
                <w:bCs/>
                <w:sz w:val="18"/>
                <w:szCs w:val="18"/>
              </w:rPr>
              <w:t>ը</w:t>
            </w:r>
            <w:r w:rsidRPr="00337D94">
              <w:rPr>
                <w:rFonts w:ascii="Sylfaen" w:hAnsi="Sylfaen" w:cs="Sylfaen"/>
                <w:bCs/>
                <w:sz w:val="18"/>
                <w:szCs w:val="18"/>
                <w:lang w:val="af-ZA"/>
              </w:rPr>
              <w:t xml:space="preserve"> </w:t>
            </w:r>
            <w:r w:rsidRPr="00337D94">
              <w:rPr>
                <w:rFonts w:ascii="Sylfaen" w:hAnsi="Sylfaen" w:cs="Sylfaen"/>
                <w:bCs/>
                <w:sz w:val="18"/>
                <w:szCs w:val="18"/>
              </w:rPr>
              <w:t>կողային</w:t>
            </w:r>
            <w:r w:rsidRPr="00337D94">
              <w:rPr>
                <w:rFonts w:ascii="Sylfaen" w:hAnsi="Sylfaen" w:cs="Sylfaen"/>
                <w:bCs/>
                <w:sz w:val="18"/>
                <w:szCs w:val="18"/>
                <w:lang w:val="af-ZA"/>
              </w:rPr>
              <w:t xml:space="preserve"> </w:t>
            </w:r>
            <w:r w:rsidRPr="00337D94">
              <w:rPr>
                <w:rFonts w:ascii="Sylfaen" w:hAnsi="Sylfaen" w:cs="Sylfaen"/>
                <w:bCs/>
                <w:sz w:val="18"/>
                <w:szCs w:val="18"/>
              </w:rPr>
              <w:t>մասում</w:t>
            </w:r>
            <w:r w:rsidRPr="00337D94">
              <w:rPr>
                <w:rFonts w:ascii="Sylfaen" w:hAnsi="Sylfaen" w:cs="Sylfaen"/>
                <w:bCs/>
                <w:sz w:val="18"/>
                <w:szCs w:val="18"/>
                <w:lang w:val="af-ZA"/>
              </w:rPr>
              <w:t>, 2-</w:t>
            </w:r>
            <w:r w:rsidRPr="00337D94">
              <w:rPr>
                <w:rFonts w:ascii="Sylfaen" w:hAnsi="Sylfaen" w:cs="Sylfaen"/>
                <w:bCs/>
                <w:sz w:val="18"/>
                <w:szCs w:val="18"/>
              </w:rPr>
              <w:t>ը՝</w:t>
            </w:r>
            <w:r w:rsidRPr="00337D94">
              <w:rPr>
                <w:rFonts w:ascii="Sylfaen" w:hAnsi="Sylfaen" w:cs="Sylfaen"/>
                <w:bCs/>
                <w:sz w:val="18"/>
                <w:szCs w:val="18"/>
                <w:lang w:val="af-ZA"/>
              </w:rPr>
              <w:t xml:space="preserve"> </w:t>
            </w:r>
            <w:r w:rsidRPr="00337D94">
              <w:rPr>
                <w:rFonts w:ascii="Sylfaen" w:hAnsi="Sylfaen" w:cs="Sylfaen"/>
                <w:bCs/>
                <w:sz w:val="18"/>
                <w:szCs w:val="18"/>
              </w:rPr>
              <w:t>եզրերում</w:t>
            </w:r>
            <w:r w:rsidRPr="00337D94">
              <w:rPr>
                <w:rFonts w:ascii="Sylfaen" w:hAnsi="Sylfaen" w:cs="Sylfaen"/>
                <w:bCs/>
                <w:sz w:val="18"/>
                <w:szCs w:val="18"/>
                <w:lang w:val="af-ZA"/>
              </w:rPr>
              <w:t xml:space="preserve">/, </w:t>
            </w:r>
            <w:r w:rsidRPr="00337D94">
              <w:rPr>
                <w:rFonts w:ascii="Sylfaen" w:hAnsi="Sylfaen" w:cs="Sylfaen"/>
                <w:bCs/>
                <w:sz w:val="18"/>
                <w:szCs w:val="18"/>
              </w:rPr>
              <w:t>պայուսակի</w:t>
            </w:r>
            <w:r w:rsidRPr="00337D94">
              <w:rPr>
                <w:rFonts w:ascii="Sylfaen" w:hAnsi="Sylfaen" w:cs="Sylfaen"/>
                <w:bCs/>
                <w:sz w:val="18"/>
                <w:szCs w:val="18"/>
                <w:lang w:val="af-ZA"/>
              </w:rPr>
              <w:t xml:space="preserve"> </w:t>
            </w:r>
            <w:r w:rsidRPr="00337D94">
              <w:rPr>
                <w:rFonts w:ascii="Sylfaen" w:hAnsi="Sylfaen" w:cs="Sylfaen"/>
                <w:bCs/>
                <w:sz w:val="18"/>
                <w:szCs w:val="18"/>
              </w:rPr>
              <w:t>երկարությամբ</w:t>
            </w:r>
            <w:r w:rsidRPr="00337D94">
              <w:rPr>
                <w:rFonts w:ascii="Sylfaen" w:hAnsi="Sylfaen" w:cs="Sylfaen"/>
                <w:bCs/>
                <w:sz w:val="18"/>
                <w:szCs w:val="18"/>
                <w:lang w:val="af-ZA"/>
              </w:rPr>
              <w:t xml:space="preserve"> </w:t>
            </w:r>
            <w:r w:rsidRPr="00337D94">
              <w:rPr>
                <w:rFonts w:ascii="Sylfaen" w:hAnsi="Sylfaen" w:cs="Sylfaen"/>
                <w:bCs/>
                <w:sz w:val="18"/>
                <w:szCs w:val="18"/>
              </w:rPr>
              <w:t>գրված</w:t>
            </w:r>
            <w:r w:rsidRPr="00337D94">
              <w:rPr>
                <w:rFonts w:ascii="Sylfaen" w:hAnsi="Sylfaen" w:cs="Sylfaen"/>
                <w:bCs/>
                <w:sz w:val="18"/>
                <w:szCs w:val="18"/>
                <w:lang w:val="af-ZA"/>
              </w:rPr>
              <w:t xml:space="preserve"> </w:t>
            </w:r>
            <w:r>
              <w:rPr>
                <w:rFonts w:ascii="Sylfaen" w:hAnsi="Sylfaen" w:cs="Sylfaen"/>
                <w:bCs/>
                <w:sz w:val="18"/>
                <w:szCs w:val="18"/>
                <w:lang w:val="hy-AM"/>
              </w:rPr>
              <w:t>«</w:t>
            </w:r>
            <w:r w:rsidRPr="00337D94">
              <w:rPr>
                <w:rFonts w:ascii="Sylfaen" w:hAnsi="Sylfaen" w:cs="Sylfaen"/>
                <w:bCs/>
                <w:sz w:val="18"/>
                <w:szCs w:val="18"/>
              </w:rPr>
              <w:t>ԵՐԵՎԱՆ</w:t>
            </w:r>
            <w:r>
              <w:rPr>
                <w:rFonts w:ascii="Sylfaen" w:hAnsi="Sylfaen" w:cs="Sylfaen"/>
                <w:bCs/>
                <w:sz w:val="18"/>
                <w:szCs w:val="18"/>
                <w:lang w:val="hy-AM"/>
              </w:rPr>
              <w:t>»,</w:t>
            </w:r>
          </w:p>
          <w:p w:rsidR="009141EC" w:rsidRDefault="009141EC" w:rsidP="00B1687C">
            <w:pPr>
              <w:rPr>
                <w:rFonts w:ascii="Sylfaen" w:hAnsi="Sylfaen" w:cs="Sylfaen"/>
                <w:bCs/>
                <w:sz w:val="18"/>
                <w:szCs w:val="18"/>
                <w:lang w:val="hy-AM"/>
              </w:rPr>
            </w:pPr>
            <w:r w:rsidRPr="002D4BF7">
              <w:rPr>
                <w:rFonts w:ascii="Sylfaen" w:hAnsi="Sylfaen"/>
                <w:sz w:val="18"/>
                <w:lang w:val="hy-AM"/>
              </w:rPr>
              <w:t>•</w:t>
            </w:r>
            <w:r>
              <w:rPr>
                <w:rFonts w:ascii="Sylfaen" w:hAnsi="Sylfaen"/>
                <w:sz w:val="18"/>
                <w:lang w:val="hy-AM"/>
              </w:rPr>
              <w:t xml:space="preserve"> </w:t>
            </w:r>
            <w:r>
              <w:rPr>
                <w:rFonts w:ascii="Sylfaen" w:hAnsi="Sylfaen" w:cs="Sylfaen"/>
                <w:bCs/>
                <w:sz w:val="18"/>
                <w:szCs w:val="18"/>
                <w:lang w:val="hy-AM"/>
              </w:rPr>
              <w:t>2 հատ ավտոբուս համապատասխան քանակի վառելանյութով, հաստատված ծրագրով, 4 օր 60 մասնակիցների տեղափոխում կեցավայրից մրցավայր,</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միջոցառման անցկացումը հաստատված կանոնակարգի համաձայն ըստ մարզաձևերի /ըմբշամարտ հունահռոմեական ոճի, ըմբշամարտ ձյուդո, սեղանի թենիս, շախմատ, սպորտային մարմնամարզություն/</w:t>
            </w:r>
            <w:r w:rsidRPr="002D4BF7">
              <w:rPr>
                <w:rFonts w:ascii="Sylfaen" w:hAnsi="Sylfaen"/>
                <w:sz w:val="18"/>
                <w:lang w:val="hy-AM"/>
              </w:rPr>
              <w:t xml:space="preserve"> մասնագիտացված</w:t>
            </w:r>
            <w:r>
              <w:rPr>
                <w:rFonts w:ascii="Sylfaen" w:hAnsi="Sylfaen"/>
                <w:sz w:val="18"/>
                <w:lang w:val="hy-AM"/>
              </w:rPr>
              <w:t xml:space="preserve"> </w:t>
            </w:r>
            <w:r w:rsidRPr="002D4BF7">
              <w:rPr>
                <w:rFonts w:ascii="Sylfaen" w:hAnsi="Sylfaen"/>
                <w:sz w:val="18"/>
                <w:lang w:val="hy-AM"/>
              </w:rPr>
              <w:t>մարզա</w:t>
            </w:r>
            <w:r>
              <w:rPr>
                <w:rFonts w:ascii="Sylfaen" w:hAnsi="Sylfaen"/>
                <w:sz w:val="18"/>
                <w:lang w:val="hy-AM"/>
              </w:rPr>
              <w:t>դահլիճներում՝ որոնք կահավորված լինեն միջազգային չափորոշիչներին համապատասխան մարզագույքով,</w:t>
            </w:r>
            <w:r w:rsidRPr="002D4BF7">
              <w:rPr>
                <w:rFonts w:ascii="Sylfaen" w:hAnsi="Sylfaen"/>
                <w:sz w:val="18"/>
                <w:lang w:val="hy-AM"/>
              </w:rPr>
              <w:t xml:space="preserve">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ձայնային ապարատուրա </w:t>
            </w:r>
            <w:r>
              <w:rPr>
                <w:rFonts w:ascii="Sylfaen" w:hAnsi="Sylfaen"/>
                <w:sz w:val="18"/>
                <w:lang w:val="hy-AM"/>
              </w:rPr>
              <w:t>յուրաքանչյուր մարզադահլիճում 1</w:t>
            </w:r>
            <w:r w:rsidRPr="002D4BF7">
              <w:rPr>
                <w:rFonts w:ascii="Sylfaen" w:hAnsi="Sylfaen"/>
                <w:sz w:val="18"/>
                <w:lang w:val="hy-AM"/>
              </w:rPr>
              <w:t xml:space="preserve"> կվտ հզորությամբ</w:t>
            </w:r>
            <w:r>
              <w:rPr>
                <w:rFonts w:ascii="Sylfaen" w:hAnsi="Sylfaen"/>
                <w:sz w:val="18"/>
                <w:lang w:val="hy-AM"/>
              </w:rPr>
              <w:t>, 2 խոսափողով</w:t>
            </w:r>
            <w:r w:rsidRPr="002D4BF7">
              <w:rPr>
                <w:rFonts w:ascii="Sylfaen" w:hAnsi="Sylfaen"/>
                <w:sz w:val="18"/>
                <w:lang w:val="hy-AM"/>
              </w:rPr>
              <w:t xml:space="preserve">՝ սպասարկող անձնակազմի և հաղորդավարի ծառայություններով,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տեխնիկական գույք՝ </w:t>
            </w:r>
            <w:r>
              <w:rPr>
                <w:rFonts w:ascii="Sylfaen" w:hAnsi="Sylfaen"/>
                <w:sz w:val="18"/>
                <w:lang w:val="hy-AM"/>
              </w:rPr>
              <w:t xml:space="preserve">յուրաքանչյուր մարզադահլիճում 2 հատ սեղան 2 </w:t>
            </w:r>
            <w:r w:rsidRPr="008556FB">
              <w:rPr>
                <w:rFonts w:ascii="Sylfaen" w:hAnsi="Sylfaen"/>
                <w:sz w:val="18"/>
                <w:lang w:val="hy-AM"/>
              </w:rPr>
              <w:t xml:space="preserve">x </w:t>
            </w:r>
            <w:r>
              <w:rPr>
                <w:rFonts w:ascii="Sylfaen" w:hAnsi="Sylfaen"/>
                <w:sz w:val="18"/>
                <w:lang w:val="hy-AM"/>
              </w:rPr>
              <w:t>1 մ. չափերի 8 աթոռ, գրենական պիտույքներ, յուրաքանչյուր մարզադահլիճի մուտքի մոտ 2</w:t>
            </w:r>
            <w:r w:rsidRPr="002D4BF7">
              <w:rPr>
                <w:rFonts w:ascii="Sylfaen" w:hAnsi="Sylfaen"/>
                <w:sz w:val="18"/>
                <w:lang w:val="hy-AM"/>
              </w:rPr>
              <w:t xml:space="preserve"> հատ աղբաման, </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lastRenderedPageBreak/>
              <w:t xml:space="preserve">• բժշկական և բուժքույրական ծառայություններ՝ անհրաժեշտ դեղորայքով, </w:t>
            </w:r>
            <w:r>
              <w:rPr>
                <w:rFonts w:ascii="Sylfaen" w:hAnsi="Sylfaen"/>
                <w:sz w:val="18"/>
                <w:lang w:val="hy-AM"/>
              </w:rPr>
              <w:t>այդ թվում՝ սառեցնող և ցավազրկող,</w:t>
            </w:r>
          </w:p>
          <w:p w:rsidR="009141EC" w:rsidRPr="002D4BF7"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 xml:space="preserve">2 </w:t>
            </w:r>
            <w:r w:rsidRPr="002D4BF7">
              <w:rPr>
                <w:rFonts w:ascii="Sylfaen" w:hAnsi="Sylfaen"/>
                <w:sz w:val="18"/>
                <w:lang w:val="hy-AM"/>
              </w:rPr>
              <w:t xml:space="preserve">տեխնիկական և </w:t>
            </w:r>
            <w:r>
              <w:rPr>
                <w:rFonts w:ascii="Sylfaen" w:hAnsi="Sylfaen"/>
                <w:sz w:val="18"/>
                <w:lang w:val="hy-AM"/>
              </w:rPr>
              <w:t xml:space="preserve">2 </w:t>
            </w:r>
            <w:r w:rsidRPr="002D4BF7">
              <w:rPr>
                <w:rFonts w:ascii="Sylfaen" w:hAnsi="Sylfaen"/>
                <w:sz w:val="18"/>
                <w:lang w:val="hy-AM"/>
              </w:rPr>
              <w:t>սպասարկող անձնակազմի ծառայություններ,</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sidRPr="00D07A09">
              <w:rPr>
                <w:rFonts w:ascii="Sylfaen" w:hAnsi="Sylfaen"/>
                <w:sz w:val="18"/>
                <w:lang w:val="hy-AM"/>
              </w:rPr>
              <w:t xml:space="preserve">մրցավարների ընտրության իրականացում  </w:t>
            </w:r>
            <w:r>
              <w:rPr>
                <w:rFonts w:ascii="Sylfaen" w:hAnsi="Sylfaen"/>
                <w:sz w:val="18"/>
                <w:lang w:val="hy-AM"/>
              </w:rPr>
              <w:t>համապատասխան մարզաձևերի</w:t>
            </w:r>
            <w:r w:rsidRPr="00D07A09">
              <w:rPr>
                <w:rFonts w:ascii="Sylfaen" w:hAnsi="Sylfaen"/>
                <w:sz w:val="18"/>
                <w:lang w:val="hy-AM"/>
              </w:rPr>
              <w:t xml:space="preserve"> ֆեդերացիա</w:t>
            </w:r>
            <w:r>
              <w:rPr>
                <w:rFonts w:ascii="Sylfaen" w:hAnsi="Sylfaen"/>
                <w:sz w:val="18"/>
                <w:lang w:val="hy-AM"/>
              </w:rPr>
              <w:t>ներ</w:t>
            </w:r>
            <w:r w:rsidRPr="00D07A09">
              <w:rPr>
                <w:rFonts w:ascii="Sylfaen" w:hAnsi="Sylfaen"/>
                <w:sz w:val="18"/>
                <w:lang w:val="hy-AM"/>
              </w:rPr>
              <w:t>ի միջոցով,</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 xml:space="preserve">• </w:t>
            </w:r>
            <w:r>
              <w:rPr>
                <w:rFonts w:ascii="Sylfaen" w:hAnsi="Sylfaen"/>
                <w:sz w:val="18"/>
                <w:lang w:val="hy-AM"/>
              </w:rPr>
              <w:t>մարզաձևերի հաղթողների ու մրցանակակիրների պարգևատրում յուրաքանչյուր մարզաձևում 3–ական գավաթներով և 3–ական մեդալներով, դիպլոմներով</w:t>
            </w:r>
            <w:r w:rsidRPr="002D4BF7">
              <w:rPr>
                <w:rFonts w:ascii="Sylfaen" w:hAnsi="Sylfaen"/>
                <w:sz w:val="18"/>
                <w:lang w:val="hy-AM"/>
              </w:rPr>
              <w:t xml:space="preserve">, </w:t>
            </w:r>
            <w:r>
              <w:rPr>
                <w:rFonts w:ascii="Sylfaen" w:hAnsi="Sylfaen"/>
                <w:sz w:val="18"/>
                <w:lang w:val="hy-AM"/>
              </w:rPr>
              <w:t xml:space="preserve">պատվոգրերով և </w:t>
            </w:r>
            <w:r w:rsidRPr="002D4BF7">
              <w:rPr>
                <w:rFonts w:ascii="Sylfaen" w:hAnsi="Sylfaen"/>
                <w:sz w:val="18"/>
                <w:lang w:val="hy-AM"/>
              </w:rPr>
              <w:t>շնորհակալագրերով</w:t>
            </w:r>
            <w:r>
              <w:rPr>
                <w:rFonts w:ascii="Sylfaen" w:hAnsi="Sylfaen"/>
                <w:sz w:val="18"/>
                <w:lang w:val="hy-AM"/>
              </w:rPr>
              <w:t xml:space="preserve"> /պարգևատրման բոլոր միջոցների էսքիզները, նյութն ու </w:t>
            </w:r>
            <w:r w:rsidRPr="002D4BF7">
              <w:rPr>
                <w:rFonts w:ascii="Sylfaen" w:hAnsi="Sylfaen"/>
                <w:sz w:val="18"/>
                <w:lang w:val="hy-AM"/>
              </w:rPr>
              <w:t xml:space="preserve">նախապես համաձայնեցնել Երևանի քաղաքապետարանի աշխատակազմի սպորտի և երիտասարդության հարցերի բաժնի </w:t>
            </w:r>
            <w:r>
              <w:rPr>
                <w:rFonts w:ascii="Sylfaen" w:hAnsi="Sylfaen"/>
                <w:sz w:val="18"/>
                <w:lang w:val="hy-AM"/>
              </w:rPr>
              <w:t>հետ,</w:t>
            </w:r>
          </w:p>
          <w:p w:rsidR="009141EC" w:rsidRDefault="009141EC" w:rsidP="00B1687C">
            <w:pPr>
              <w:tabs>
                <w:tab w:val="left" w:pos="6660"/>
                <w:tab w:val="left" w:pos="9355"/>
              </w:tabs>
              <w:jc w:val="both"/>
              <w:rPr>
                <w:rFonts w:ascii="Sylfaen" w:hAnsi="Sylfaen"/>
                <w:sz w:val="18"/>
                <w:lang w:val="hy-AM"/>
              </w:rPr>
            </w:pPr>
            <w:r w:rsidRPr="002D4BF7">
              <w:rPr>
                <w:rFonts w:ascii="Sylfaen" w:hAnsi="Sylfaen"/>
                <w:sz w:val="18"/>
                <w:lang w:val="hy-AM"/>
              </w:rPr>
              <w:t>•</w:t>
            </w:r>
            <w:r>
              <w:rPr>
                <w:rFonts w:ascii="Sylfaen" w:hAnsi="Sylfaen"/>
                <w:sz w:val="18"/>
                <w:lang w:val="hy-AM"/>
              </w:rPr>
              <w:t xml:space="preserve"> Մոսկվայի պատվիրակության մարզիչներին հուշանվերների հանձնում։</w:t>
            </w:r>
          </w:p>
          <w:p w:rsidR="009141EC" w:rsidRPr="00243F31" w:rsidRDefault="009141EC" w:rsidP="00B1687C">
            <w:pPr>
              <w:tabs>
                <w:tab w:val="left" w:pos="6660"/>
                <w:tab w:val="left" w:pos="9355"/>
              </w:tabs>
              <w:jc w:val="both"/>
              <w:rPr>
                <w:rFonts w:ascii="Sylfaen" w:hAnsi="Sylfaen"/>
                <w:sz w:val="18"/>
                <w:lang w:val="hy-AM"/>
              </w:rPr>
            </w:pPr>
          </w:p>
        </w:tc>
      </w:tr>
      <w:tr w:rsidR="009141EC" w:rsidRPr="009D4E8C" w:rsidTr="002B1B11">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B44BAC">
              <w:rPr>
                <w:rFonts w:ascii="Sylfaen" w:hAnsi="Sylfaen" w:cs="Sylfaen"/>
                <w:szCs w:val="20"/>
                <w:lang w:val="de-DE"/>
              </w:rPr>
              <w:lastRenderedPageBreak/>
              <w:t>Երևանի քաղաքապետի փոխանցիկ գավաթի համար «Առողջ սերունդ՝ պաշտպանված հայրենիք» համաքաղաքային բակային ավանդական փառատոն, այդ թվում՝</w:t>
            </w:r>
          </w:p>
        </w:tc>
      </w:tr>
      <w:tr w:rsidR="009141EC" w:rsidRPr="009D4E8C" w:rsidTr="006F4214">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11</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6C3B64" w:rsidRDefault="009141EC" w:rsidP="00B1687C">
            <w:pPr>
              <w:jc w:val="center"/>
              <w:rPr>
                <w:rFonts w:ascii="Sylfaen" w:hAnsi="Sylfaen" w:cs="Arial"/>
                <w:iCs/>
                <w:sz w:val="18"/>
                <w:szCs w:val="18"/>
                <w:lang w:val="de-DE"/>
              </w:rPr>
            </w:pPr>
            <w:r w:rsidRPr="003C2341">
              <w:rPr>
                <w:rFonts w:ascii="Sylfaen" w:hAnsi="Sylfaen" w:cs="Arial"/>
                <w:iCs/>
                <w:sz w:val="18"/>
                <w:szCs w:val="18"/>
                <w:lang w:val="hy-AM"/>
              </w:rPr>
              <w:t>Աթլետիկայի</w:t>
            </w:r>
            <w:r w:rsidRPr="006C3B64">
              <w:rPr>
                <w:rFonts w:ascii="Sylfaen" w:hAnsi="Sylfaen" w:cs="Arial"/>
                <w:iCs/>
                <w:sz w:val="18"/>
                <w:szCs w:val="18"/>
                <w:lang w:val="de-DE"/>
              </w:rPr>
              <w:t xml:space="preserve"> </w:t>
            </w:r>
            <w:r w:rsidRPr="003C2341">
              <w:rPr>
                <w:rFonts w:ascii="Sylfaen" w:hAnsi="Sylfaen" w:cs="Arial"/>
                <w:iCs/>
                <w:sz w:val="18"/>
                <w:szCs w:val="18"/>
                <w:lang w:val="hy-AM"/>
              </w:rPr>
              <w:t>Երևան</w:t>
            </w:r>
            <w:r w:rsidRPr="006C3B64">
              <w:rPr>
                <w:rFonts w:ascii="Sylfaen" w:hAnsi="Sylfaen" w:cs="Arial"/>
                <w:iCs/>
                <w:sz w:val="18"/>
                <w:szCs w:val="18"/>
                <w:lang w:val="de-DE"/>
              </w:rPr>
              <w:t xml:space="preserve"> </w:t>
            </w:r>
            <w:r w:rsidRPr="003C2341">
              <w:rPr>
                <w:rFonts w:ascii="Sylfaen" w:hAnsi="Sylfaen" w:cs="Arial"/>
                <w:iCs/>
                <w:sz w:val="18"/>
                <w:szCs w:val="18"/>
                <w:lang w:val="hy-AM"/>
              </w:rPr>
              <w:t>քաղաքի</w:t>
            </w:r>
            <w:r w:rsidRPr="006C3B64">
              <w:rPr>
                <w:rFonts w:ascii="Sylfaen" w:hAnsi="Sylfaen" w:cs="Arial"/>
                <w:iCs/>
                <w:sz w:val="18"/>
                <w:szCs w:val="18"/>
                <w:lang w:val="de-DE"/>
              </w:rPr>
              <w:t xml:space="preserve"> </w:t>
            </w:r>
            <w:r w:rsidRPr="003C2341">
              <w:rPr>
                <w:rFonts w:ascii="Sylfaen" w:hAnsi="Sylfaen" w:cs="Arial"/>
                <w:iCs/>
                <w:sz w:val="18"/>
                <w:szCs w:val="18"/>
                <w:lang w:val="hy-AM"/>
              </w:rPr>
              <w:t>բակային</w:t>
            </w:r>
            <w:r w:rsidRPr="006C3B64">
              <w:rPr>
                <w:rFonts w:ascii="Sylfaen" w:hAnsi="Sylfaen" w:cs="Arial"/>
                <w:iCs/>
                <w:sz w:val="18"/>
                <w:szCs w:val="18"/>
                <w:lang w:val="de-DE"/>
              </w:rPr>
              <w:t xml:space="preserve"> </w:t>
            </w:r>
            <w:r w:rsidRPr="003C2341">
              <w:rPr>
                <w:rFonts w:ascii="Sylfaen" w:hAnsi="Sylfaen" w:cs="Arial"/>
                <w:iCs/>
                <w:sz w:val="18"/>
                <w:szCs w:val="18"/>
                <w:lang w:val="hy-AM"/>
              </w:rPr>
              <w:t>առաջնություն</w:t>
            </w:r>
            <w:r w:rsidRPr="006C3B64">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6C3B64">
              <w:rPr>
                <w:rFonts w:ascii="Sylfaen" w:hAnsi="Sylfaen" w:cs="Arial"/>
                <w:iCs/>
                <w:sz w:val="18"/>
                <w:szCs w:val="18"/>
                <w:lang w:val="de-DE"/>
              </w:rPr>
              <w:t xml:space="preserve"> </w:t>
            </w:r>
            <w:r w:rsidRPr="003C2341">
              <w:rPr>
                <w:rFonts w:ascii="Sylfaen" w:hAnsi="Sylfaen" w:cs="Arial"/>
                <w:iCs/>
                <w:sz w:val="18"/>
                <w:szCs w:val="18"/>
                <w:lang w:val="hy-AM"/>
              </w:rPr>
              <w:t>միջոցառման</w:t>
            </w:r>
            <w:r w:rsidRPr="006C3B64">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6C3B64">
              <w:rPr>
                <w:rFonts w:ascii="Sylfaen" w:hAnsi="Sylfaen" w:cs="Arial"/>
                <w:iCs/>
                <w:sz w:val="18"/>
                <w:szCs w:val="18"/>
                <w:lang w:val="de-DE"/>
              </w:rPr>
              <w:t xml:space="preserve"> </w:t>
            </w:r>
            <w:r w:rsidRPr="003C2341">
              <w:rPr>
                <w:rFonts w:ascii="Sylfaen" w:hAnsi="Sylfaen" w:cs="Arial"/>
                <w:iCs/>
                <w:sz w:val="18"/>
                <w:szCs w:val="18"/>
                <w:lang w:val="hy-AM"/>
              </w:rPr>
              <w:t>ու</w:t>
            </w:r>
            <w:r w:rsidRPr="006C3B64">
              <w:rPr>
                <w:rFonts w:ascii="Sylfaen" w:hAnsi="Sylfaen" w:cs="Arial"/>
                <w:iCs/>
                <w:sz w:val="18"/>
                <w:szCs w:val="18"/>
                <w:lang w:val="de-DE"/>
              </w:rPr>
              <w:t xml:space="preserve"> </w:t>
            </w:r>
            <w:r w:rsidRPr="003C2341">
              <w:rPr>
                <w:rFonts w:ascii="Sylfaen" w:hAnsi="Sylfaen" w:cs="Arial"/>
                <w:iCs/>
                <w:sz w:val="18"/>
                <w:szCs w:val="18"/>
                <w:lang w:val="hy-AM"/>
              </w:rPr>
              <w:t>անցկացման</w:t>
            </w:r>
            <w:r w:rsidRPr="006C3B64">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6C3B64">
              <w:rPr>
                <w:rFonts w:ascii="Sylfaen" w:hAnsi="Sylfaen" w:cs="Arial"/>
                <w:iCs/>
                <w:sz w:val="18"/>
                <w:szCs w:val="18"/>
                <w:lang w:val="de-DE"/>
              </w:rPr>
              <w:t xml:space="preserve"> </w:t>
            </w:r>
            <w:r w:rsidRPr="003C2341">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Միջոցառման կազմակերպման և անցկացման ծառայություններ մատուցող իրավաբանական, կամ ֆիզիկական անձը  պարտավոր է ապահովել՝</w:t>
            </w:r>
          </w:p>
          <w:p w:rsidR="009141EC" w:rsidRPr="003750AF" w:rsidRDefault="009141EC" w:rsidP="00B1687C">
            <w:pPr>
              <w:tabs>
                <w:tab w:val="left" w:pos="6660"/>
                <w:tab w:val="left" w:pos="9355"/>
              </w:tabs>
              <w:jc w:val="both"/>
              <w:rPr>
                <w:rFonts w:ascii="Sylfaen" w:eastAsia="Times New Roman" w:hAnsi="Sylfaen" w:cs="Sylfaen"/>
                <w:sz w:val="18"/>
                <w:szCs w:val="20"/>
                <w:lang w:val="hy-AM"/>
              </w:rPr>
            </w:pPr>
            <w:r w:rsidRPr="006E4604">
              <w:rPr>
                <w:rFonts w:ascii="Sylfaen" w:hAnsi="Sylfaen"/>
                <w:sz w:val="18"/>
                <w:szCs w:val="18"/>
                <w:lang w:val="hy-AM"/>
              </w:rPr>
              <w:t>• միջոցառման անցկացումը հաստատված կանոնակարգ</w:t>
            </w:r>
            <w:r>
              <w:rPr>
                <w:rFonts w:ascii="Sylfaen" w:hAnsi="Sylfaen"/>
                <w:sz w:val="18"/>
                <w:szCs w:val="18"/>
                <w:lang w:val="hy-AM"/>
              </w:rPr>
              <w:t>ի համաձայն</w:t>
            </w:r>
            <w:r w:rsidRPr="006E4604">
              <w:rPr>
                <w:rFonts w:ascii="Sylfaen" w:hAnsi="Sylfaen"/>
                <w:sz w:val="18"/>
                <w:szCs w:val="18"/>
                <w:lang w:val="hy-AM"/>
              </w:rPr>
              <w:t xml:space="preserve"> </w:t>
            </w:r>
            <w:r>
              <w:rPr>
                <w:rFonts w:ascii="Sylfaen" w:hAnsi="Sylfaen"/>
                <w:sz w:val="18"/>
                <w:szCs w:val="18"/>
                <w:lang w:val="hy-AM"/>
              </w:rPr>
              <w:t>մայրաքաղաքի բակային տարածքում, որը նախապես կահավորված լինի աթլետիկական հ</w:t>
            </w:r>
            <w:r>
              <w:rPr>
                <w:rFonts w:ascii="Sylfaen" w:eastAsia="Times New Roman" w:hAnsi="Sylfaen" w:cs="Sylfaen"/>
                <w:sz w:val="18"/>
                <w:szCs w:val="20"/>
                <w:lang w:val="hy-AM"/>
              </w:rPr>
              <w:t>ամապատասխան պայմաններով</w:t>
            </w:r>
            <w:r w:rsidRPr="001528E1">
              <w:rPr>
                <w:rFonts w:ascii="Sylfaen" w:eastAsia="Times New Roman" w:hAnsi="Sylfaen" w:cs="Sylfaen"/>
                <w:sz w:val="18"/>
                <w:szCs w:val="20"/>
                <w:lang w:val="de-DE"/>
              </w:rPr>
              <w:t>՝</w:t>
            </w:r>
            <w:r>
              <w:rPr>
                <w:rFonts w:ascii="Sylfaen" w:eastAsia="Times New Roman" w:hAnsi="Sylfaen" w:cs="Sylfaen"/>
                <w:sz w:val="18"/>
                <w:szCs w:val="20"/>
                <w:lang w:val="hy-AM"/>
              </w:rPr>
              <w:t xml:space="preserve"> </w:t>
            </w:r>
            <w:r w:rsidRPr="00580C5A">
              <w:rPr>
                <w:rFonts w:ascii="Sylfaen" w:eastAsia="Times New Roman" w:hAnsi="Sylfaen" w:cs="Sylfaen"/>
                <w:sz w:val="18"/>
                <w:szCs w:val="20"/>
                <w:lang w:val="hy-AM"/>
              </w:rPr>
              <w:t xml:space="preserve">3 </w:t>
            </w:r>
            <w:r>
              <w:rPr>
                <w:rFonts w:ascii="Sylfaen" w:eastAsia="Times New Roman" w:hAnsi="Sylfaen" w:cs="Sylfaen"/>
                <w:sz w:val="18"/>
                <w:szCs w:val="20"/>
                <w:lang w:val="hy-AM"/>
              </w:rPr>
              <w:t>հատ</w:t>
            </w:r>
            <w:r w:rsidRPr="00580C5A">
              <w:rPr>
                <w:rFonts w:ascii="Sylfaen" w:eastAsia="Times New Roman" w:hAnsi="Sylfaen" w:cs="Sylfaen"/>
                <w:sz w:val="18"/>
                <w:szCs w:val="20"/>
                <w:lang w:val="hy-AM"/>
              </w:rPr>
              <w:t xml:space="preserve"> </w:t>
            </w:r>
            <w:r>
              <w:rPr>
                <w:rFonts w:ascii="Sylfaen" w:eastAsia="Times New Roman" w:hAnsi="Sylfaen" w:cs="Sylfaen"/>
                <w:sz w:val="18"/>
                <w:szCs w:val="20"/>
                <w:lang w:val="hy-AM"/>
              </w:rPr>
              <w:t xml:space="preserve">500 մ. վազքուղիներ գծանշումներով, այդ թվում՝ </w:t>
            </w:r>
            <w:r w:rsidRPr="00580C5A">
              <w:rPr>
                <w:rFonts w:ascii="Sylfaen" w:eastAsia="Times New Roman" w:hAnsi="Sylfaen" w:cs="Sylfaen"/>
                <w:sz w:val="18"/>
                <w:szCs w:val="20"/>
                <w:lang w:val="hy-AM"/>
              </w:rPr>
              <w:t>staet, finish,</w:t>
            </w:r>
            <w:r>
              <w:rPr>
                <w:rFonts w:ascii="Sylfaen" w:eastAsia="Times New Roman" w:hAnsi="Sylfaen" w:cs="Sylfaen"/>
                <w:sz w:val="18"/>
                <w:szCs w:val="20"/>
                <w:lang w:val="hy-AM"/>
              </w:rPr>
              <w:t xml:space="preserve"> 1 հատ ցատկափոս 2 </w:t>
            </w:r>
            <w:r w:rsidRPr="001528E1">
              <w:rPr>
                <w:rFonts w:ascii="Sylfaen" w:eastAsia="Times New Roman" w:hAnsi="Sylfaen" w:cs="Sylfaen"/>
                <w:sz w:val="18"/>
                <w:szCs w:val="20"/>
                <w:lang w:val="de-DE"/>
              </w:rPr>
              <w:t>x</w:t>
            </w:r>
            <w:r>
              <w:rPr>
                <w:rFonts w:ascii="Sylfaen" w:eastAsia="Times New Roman" w:hAnsi="Sylfaen" w:cs="Sylfaen"/>
                <w:sz w:val="18"/>
                <w:szCs w:val="20"/>
                <w:lang w:val="hy-AM"/>
              </w:rPr>
              <w:t xml:space="preserve"> 10 մ. չափերի, </w:t>
            </w:r>
            <w:r w:rsidRPr="001528E1">
              <w:rPr>
                <w:rFonts w:ascii="Sylfaen" w:eastAsia="Times New Roman" w:hAnsi="Sylfaen" w:cs="Sylfaen"/>
                <w:sz w:val="18"/>
                <w:szCs w:val="20"/>
                <w:lang w:val="de-DE"/>
              </w:rPr>
              <w:t xml:space="preserve">1 լրակազմ բարձրացատկի սեկտոր՝ համապատասխան ձողով, </w:t>
            </w:r>
            <w:r>
              <w:rPr>
                <w:rFonts w:ascii="Sylfaen" w:eastAsia="Times New Roman" w:hAnsi="Sylfaen" w:cs="Sylfaen"/>
                <w:sz w:val="18"/>
                <w:szCs w:val="20"/>
                <w:lang w:val="hy-AM"/>
              </w:rPr>
              <w:t>1 հատ սկավառակի նետման տարածք՝ գծանշումներով,</w:t>
            </w:r>
          </w:p>
          <w:p w:rsidR="009141EC" w:rsidRPr="003750AF" w:rsidRDefault="009141EC" w:rsidP="00B1687C">
            <w:pPr>
              <w:tabs>
                <w:tab w:val="left" w:pos="6660"/>
                <w:tab w:val="left" w:pos="9355"/>
              </w:tabs>
              <w:jc w:val="both"/>
              <w:rPr>
                <w:rFonts w:ascii="Sylfaen" w:eastAsia="Times New Roman" w:hAnsi="Sylfaen" w:cs="Sylfaen"/>
                <w:sz w:val="18"/>
                <w:szCs w:val="20"/>
                <w:lang w:val="hy-AM"/>
              </w:rPr>
            </w:pPr>
            <w:r w:rsidRPr="006E4604">
              <w:rPr>
                <w:rFonts w:ascii="Sylfaen" w:hAnsi="Sylfaen"/>
                <w:sz w:val="18"/>
                <w:szCs w:val="18"/>
                <w:lang w:val="hy-AM"/>
              </w:rPr>
              <w:t>•</w:t>
            </w:r>
            <w:r>
              <w:rPr>
                <w:rFonts w:ascii="Sylfaen" w:hAnsi="Sylfaen"/>
                <w:sz w:val="18"/>
                <w:szCs w:val="18"/>
                <w:lang w:val="hy-AM"/>
              </w:rPr>
              <w:t xml:space="preserve"> մասնագիտական գույք՝ </w:t>
            </w:r>
            <w:r>
              <w:rPr>
                <w:rFonts w:ascii="Sylfaen" w:eastAsia="Times New Roman" w:hAnsi="Sylfaen" w:cs="Sylfaen"/>
                <w:sz w:val="18"/>
                <w:szCs w:val="20"/>
                <w:lang w:val="hy-AM"/>
              </w:rPr>
              <w:t>3</w:t>
            </w:r>
            <w:r w:rsidRPr="001528E1">
              <w:rPr>
                <w:rFonts w:ascii="Sylfaen" w:eastAsia="Times New Roman" w:hAnsi="Sylfaen" w:cs="Sylfaen"/>
                <w:sz w:val="18"/>
                <w:szCs w:val="20"/>
                <w:lang w:val="de-DE"/>
              </w:rPr>
              <w:t xml:space="preserve"> զույգ մեկնարկի կաղապար, 2 հատ աթլետիկական սկավառակ, </w:t>
            </w:r>
            <w:r>
              <w:rPr>
                <w:rFonts w:ascii="Sylfaen" w:eastAsia="Times New Roman" w:hAnsi="Sylfaen" w:cs="Sylfaen"/>
                <w:sz w:val="18"/>
                <w:szCs w:val="20"/>
                <w:lang w:val="hy-AM"/>
              </w:rPr>
              <w:t>5</w:t>
            </w:r>
            <w:r w:rsidRPr="001528E1">
              <w:rPr>
                <w:rFonts w:ascii="Sylfaen" w:eastAsia="Times New Roman" w:hAnsi="Sylfaen" w:cs="Sylfaen"/>
                <w:sz w:val="18"/>
                <w:szCs w:val="20"/>
                <w:lang w:val="de-DE"/>
              </w:rPr>
              <w:t xml:space="preserve"> հատ վայրկ</w:t>
            </w:r>
            <w:r>
              <w:rPr>
                <w:rFonts w:ascii="Sylfaen" w:eastAsia="Times New Roman" w:hAnsi="Sylfaen" w:cs="Sylfaen"/>
                <w:sz w:val="18"/>
                <w:szCs w:val="20"/>
                <w:lang w:val="de-DE"/>
              </w:rPr>
              <w:t>ենաչափ, 1 հատ 10 մետրանոց մետր,</w:t>
            </w:r>
            <w:r>
              <w:rPr>
                <w:rFonts w:ascii="Sylfaen" w:eastAsia="Times New Roman" w:hAnsi="Sylfaen" w:cs="Sylfaen"/>
                <w:sz w:val="18"/>
                <w:szCs w:val="20"/>
                <w:lang w:val="hy-AM"/>
              </w:rPr>
              <w:t xml:space="preserve"> 1 հատ փոցք՝ ցատկափոսի հարթեցման համար,</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տեխնիկական գույք՝ մրցավարական 1 սեղան, 2 աթոռ, 2 ավել, 2 սավոկ, 2 աղբաման,</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xml:space="preserve">• ձայնային ապարատուրա՝ 1 կվտ. հզորությամբ, 2 խոսափողով,  </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բժշկական և բուժքույրական ծառայություններ միջոցառման ընթացքում՝ անհրաժեշտ դեղորայքով,</w:t>
            </w:r>
            <w:r>
              <w:rPr>
                <w:rFonts w:ascii="Sylfaen" w:hAnsi="Sylfaen"/>
                <w:sz w:val="18"/>
                <w:szCs w:val="18"/>
                <w:lang w:val="hy-AM"/>
              </w:rPr>
              <w:t xml:space="preserve"> այդ թվում՝ ցավազրկող, սառեցնող, </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միջոցառման անցկացման ընթացքում տեխնիկական և սպասարկող անձնակազմի ներկայություն,</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խորհրդակցության և վիճակահանության անցկացում միջոցառման մասնակիցների ներկայացուցիչների մասնակցությամբ։</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կանոնակարգի պահանջների համապատասխան քանակի մրցավարների ընտրության կատարում մարզաձևի ֆեդերացիայի միջոցով։</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մրցավարական և սպասարկող անձնակազմին օրապահիկների կանխիկ գումարների բաշխում՝ ՀՀ կառավարության կողմից հաստատված չափորոշիչների համապատասխան։</w:t>
            </w:r>
          </w:p>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վերահսկողություն մրցավարների կողմից միջոցառման արդյունքների անաչառ ամփոփմանը։</w:t>
            </w:r>
          </w:p>
          <w:p w:rsidR="009141EC" w:rsidRPr="00E57386"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 xml:space="preserve">• միջոցառման հաղթողների և մրցանակակիրների պարգևատրում՝ Երևանի քաղաքապետարանի աշխատակազմի սպորտի և երիտասարդության </w:t>
            </w:r>
            <w:r w:rsidRPr="006E4604">
              <w:rPr>
                <w:rFonts w:ascii="Sylfaen" w:hAnsi="Sylfaen"/>
                <w:sz w:val="18"/>
                <w:szCs w:val="18"/>
                <w:lang w:val="hy-AM"/>
              </w:rPr>
              <w:lastRenderedPageBreak/>
              <w:t>հարցերի բաժնի հետ նախապես համաձայնեցված ոսկեգույն, արծաթագույն, բրոնզագույն մեդալներով, դիպլոմներով, պատվոգրերով ու շնորհակալագրերով։</w:t>
            </w:r>
          </w:p>
        </w:tc>
      </w:tr>
      <w:tr w:rsidR="009141EC" w:rsidRPr="009D4E8C" w:rsidTr="0048762D">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B44BAC">
              <w:rPr>
                <w:rFonts w:ascii="Sylfaen" w:hAnsi="Sylfaen" w:cs="Sylfaen"/>
                <w:lang w:val="de-DE"/>
              </w:rPr>
              <w:lastRenderedPageBreak/>
              <w:t>Հաշմանդամություն ունեցող անձանց համար նախատեսվող միջոցառումներ։</w:t>
            </w:r>
          </w:p>
        </w:tc>
      </w:tr>
      <w:tr w:rsidR="009141EC" w:rsidRPr="009D4E8C" w:rsidTr="00295617">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12</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A765DB" w:rsidRDefault="009141EC" w:rsidP="00B1687C">
            <w:pPr>
              <w:jc w:val="center"/>
              <w:rPr>
                <w:rFonts w:ascii="Sylfaen" w:hAnsi="Sylfaen" w:cs="Arial"/>
                <w:iCs/>
                <w:sz w:val="18"/>
                <w:szCs w:val="18"/>
                <w:lang w:val="de-DE"/>
              </w:rPr>
            </w:pPr>
            <w:r w:rsidRPr="00A765DB">
              <w:rPr>
                <w:rFonts w:ascii="Sylfaen" w:hAnsi="Sylfaen" w:cs="Arial"/>
                <w:iCs/>
                <w:sz w:val="18"/>
                <w:szCs w:val="18"/>
                <w:lang w:val="hy-AM"/>
              </w:rPr>
              <w:t>Հաշմանդամություն</w:t>
            </w:r>
            <w:r w:rsidRPr="00A765DB">
              <w:rPr>
                <w:rFonts w:ascii="Sylfaen" w:hAnsi="Sylfaen" w:cs="Arial"/>
                <w:iCs/>
                <w:sz w:val="18"/>
                <w:szCs w:val="18"/>
                <w:lang w:val="de-DE"/>
              </w:rPr>
              <w:t xml:space="preserve"> </w:t>
            </w:r>
            <w:r w:rsidRPr="00A765DB">
              <w:rPr>
                <w:rFonts w:ascii="Sylfaen" w:hAnsi="Sylfaen" w:cs="Arial"/>
                <w:iCs/>
                <w:sz w:val="18"/>
                <w:szCs w:val="18"/>
                <w:lang w:val="hy-AM"/>
              </w:rPr>
              <w:t>ունեցող</w:t>
            </w:r>
            <w:r w:rsidRPr="00A765DB">
              <w:rPr>
                <w:rFonts w:ascii="Sylfaen" w:hAnsi="Sylfaen" w:cs="Arial"/>
                <w:iCs/>
                <w:sz w:val="18"/>
                <w:szCs w:val="18"/>
                <w:lang w:val="de-DE"/>
              </w:rPr>
              <w:t xml:space="preserve"> </w:t>
            </w:r>
            <w:r w:rsidRPr="00A765DB">
              <w:rPr>
                <w:rFonts w:ascii="Sylfaen" w:hAnsi="Sylfaen" w:cs="Arial"/>
                <w:iCs/>
                <w:sz w:val="18"/>
                <w:szCs w:val="18"/>
                <w:lang w:val="hy-AM"/>
              </w:rPr>
              <w:t>անձանց</w:t>
            </w:r>
            <w:r w:rsidRPr="00A765DB">
              <w:rPr>
                <w:rFonts w:ascii="Sylfaen" w:hAnsi="Sylfaen" w:cs="Arial"/>
                <w:iCs/>
                <w:sz w:val="18"/>
                <w:szCs w:val="18"/>
                <w:lang w:val="de-DE"/>
              </w:rPr>
              <w:t xml:space="preserve"> </w:t>
            </w:r>
            <w:r w:rsidRPr="00A765DB">
              <w:rPr>
                <w:rFonts w:ascii="Sylfaen" w:hAnsi="Sylfaen" w:cs="Arial"/>
                <w:iCs/>
                <w:sz w:val="18"/>
                <w:szCs w:val="18"/>
                <w:lang w:val="hy-AM"/>
              </w:rPr>
              <w:t>ստեղծագործությունների</w:t>
            </w:r>
            <w:r w:rsidRPr="00A765DB">
              <w:rPr>
                <w:rFonts w:ascii="Sylfaen" w:hAnsi="Sylfaen" w:cs="Arial"/>
                <w:iCs/>
                <w:sz w:val="18"/>
                <w:szCs w:val="18"/>
                <w:lang w:val="de-DE"/>
              </w:rPr>
              <w:t xml:space="preserve"> </w:t>
            </w:r>
            <w:r w:rsidRPr="00A765DB">
              <w:rPr>
                <w:rFonts w:ascii="Sylfaen" w:hAnsi="Sylfaen" w:cs="Arial"/>
                <w:iCs/>
                <w:sz w:val="18"/>
                <w:szCs w:val="18"/>
                <w:lang w:val="hy-AM"/>
              </w:rPr>
              <w:t>ցուցահանդես</w:t>
            </w:r>
            <w:r w:rsidRPr="00A765DB">
              <w:rPr>
                <w:rFonts w:ascii="Sylfaen" w:hAnsi="Sylfaen" w:cs="Arial"/>
                <w:iCs/>
                <w:sz w:val="18"/>
                <w:szCs w:val="18"/>
                <w:lang w:val="de-DE"/>
              </w:rPr>
              <w:t xml:space="preserve"> </w:t>
            </w:r>
            <w:r w:rsidRPr="00A765DB">
              <w:rPr>
                <w:rFonts w:ascii="Sylfaen" w:hAnsi="Sylfaen" w:cs="Arial"/>
                <w:iCs/>
                <w:sz w:val="18"/>
                <w:szCs w:val="18"/>
                <w:lang w:val="hy-AM"/>
              </w:rPr>
              <w:t>և</w:t>
            </w:r>
            <w:r w:rsidRPr="00A765DB">
              <w:rPr>
                <w:rFonts w:ascii="Sylfaen" w:hAnsi="Sylfaen" w:cs="Arial"/>
                <w:iCs/>
                <w:sz w:val="18"/>
                <w:szCs w:val="18"/>
                <w:lang w:val="de-DE"/>
              </w:rPr>
              <w:t xml:space="preserve"> </w:t>
            </w:r>
            <w:r w:rsidRPr="00A765DB">
              <w:rPr>
                <w:rFonts w:ascii="Sylfaen" w:hAnsi="Sylfaen" w:cs="Arial"/>
                <w:iCs/>
                <w:sz w:val="18"/>
                <w:szCs w:val="18"/>
                <w:lang w:val="hy-AM"/>
              </w:rPr>
              <w:t>համերգային</w:t>
            </w:r>
            <w:r w:rsidRPr="00A765DB">
              <w:rPr>
                <w:rFonts w:ascii="Sylfaen" w:hAnsi="Sylfaen" w:cs="Arial"/>
                <w:iCs/>
                <w:sz w:val="18"/>
                <w:szCs w:val="18"/>
                <w:lang w:val="de-DE"/>
              </w:rPr>
              <w:t xml:space="preserve"> </w:t>
            </w:r>
            <w:r w:rsidRPr="00A765DB">
              <w:rPr>
                <w:rFonts w:ascii="Sylfaen" w:hAnsi="Sylfaen" w:cs="Arial"/>
                <w:iCs/>
                <w:sz w:val="18"/>
                <w:szCs w:val="18"/>
                <w:lang w:val="hy-AM"/>
              </w:rPr>
              <w:t>ծրագիր</w:t>
            </w:r>
            <w:r w:rsidRPr="00A765DB">
              <w:rPr>
                <w:rFonts w:ascii="Sylfaen" w:hAnsi="Sylfaen" w:cs="Arial"/>
                <w:iCs/>
                <w:sz w:val="18"/>
                <w:szCs w:val="18"/>
                <w:lang w:val="de-DE"/>
              </w:rPr>
              <w:t xml:space="preserve">» </w:t>
            </w:r>
            <w:r w:rsidRPr="00A765DB">
              <w:rPr>
                <w:rFonts w:ascii="Sylfaen" w:hAnsi="Sylfaen" w:cs="Arial"/>
                <w:iCs/>
                <w:sz w:val="18"/>
                <w:szCs w:val="18"/>
                <w:lang w:val="hy-AM"/>
              </w:rPr>
              <w:t>միջոցառման</w:t>
            </w:r>
            <w:r w:rsidRPr="00A765DB">
              <w:rPr>
                <w:rFonts w:ascii="Sylfaen" w:hAnsi="Sylfaen" w:cs="Arial"/>
                <w:iCs/>
                <w:sz w:val="18"/>
                <w:szCs w:val="18"/>
                <w:lang w:val="de-DE"/>
              </w:rPr>
              <w:t xml:space="preserve"> </w:t>
            </w:r>
            <w:r w:rsidRPr="00A765DB">
              <w:rPr>
                <w:rFonts w:ascii="Sylfaen" w:hAnsi="Sylfaen" w:cs="Arial"/>
                <w:iCs/>
                <w:sz w:val="18"/>
                <w:szCs w:val="18"/>
                <w:lang w:val="hy-AM"/>
              </w:rPr>
              <w:t>կազմակերպման</w:t>
            </w:r>
            <w:r w:rsidRPr="00A765DB">
              <w:rPr>
                <w:rFonts w:ascii="Sylfaen" w:hAnsi="Sylfaen" w:cs="Arial"/>
                <w:iCs/>
                <w:sz w:val="18"/>
                <w:szCs w:val="18"/>
                <w:lang w:val="de-DE"/>
              </w:rPr>
              <w:t xml:space="preserve"> </w:t>
            </w:r>
            <w:r w:rsidRPr="00A765DB">
              <w:rPr>
                <w:rFonts w:ascii="Sylfaen" w:hAnsi="Sylfaen" w:cs="Arial"/>
                <w:iCs/>
                <w:sz w:val="18"/>
                <w:szCs w:val="18"/>
                <w:lang w:val="hy-AM"/>
              </w:rPr>
              <w:t>և</w:t>
            </w:r>
            <w:r w:rsidRPr="00A765DB">
              <w:rPr>
                <w:rFonts w:ascii="Sylfaen" w:hAnsi="Sylfaen" w:cs="Arial"/>
                <w:iCs/>
                <w:sz w:val="18"/>
                <w:szCs w:val="18"/>
                <w:lang w:val="de-DE"/>
              </w:rPr>
              <w:t xml:space="preserve"> </w:t>
            </w:r>
            <w:r w:rsidRPr="00A765DB">
              <w:rPr>
                <w:rFonts w:ascii="Sylfaen" w:hAnsi="Sylfaen" w:cs="Arial"/>
                <w:iCs/>
                <w:sz w:val="18"/>
                <w:szCs w:val="18"/>
                <w:lang w:val="hy-AM"/>
              </w:rPr>
              <w:t>անցկացման</w:t>
            </w:r>
            <w:r w:rsidRPr="00A765DB">
              <w:rPr>
                <w:rFonts w:ascii="Sylfaen" w:hAnsi="Sylfaen" w:cs="Arial"/>
                <w:iCs/>
                <w:sz w:val="18"/>
                <w:szCs w:val="18"/>
                <w:lang w:val="de-DE"/>
              </w:rPr>
              <w:t xml:space="preserve"> </w:t>
            </w:r>
            <w:r w:rsidRPr="00A765DB">
              <w:rPr>
                <w:rFonts w:ascii="Sylfaen" w:hAnsi="Sylfaen" w:cs="Arial"/>
                <w:iCs/>
                <w:sz w:val="18"/>
                <w:szCs w:val="18"/>
                <w:lang w:val="hy-AM"/>
              </w:rPr>
              <w:t>ծառայությունների</w:t>
            </w:r>
            <w:r w:rsidRPr="00A765DB">
              <w:rPr>
                <w:rFonts w:ascii="Sylfaen" w:hAnsi="Sylfaen" w:cs="Arial"/>
                <w:iCs/>
                <w:sz w:val="18"/>
                <w:szCs w:val="18"/>
                <w:lang w:val="de-DE"/>
              </w:rPr>
              <w:t xml:space="preserve"> </w:t>
            </w:r>
            <w:r w:rsidRPr="00A765DB">
              <w:rPr>
                <w:rFonts w:ascii="Sylfaen" w:hAnsi="Sylfaen" w:cs="Arial"/>
                <w:iCs/>
                <w:sz w:val="18"/>
                <w:szCs w:val="18"/>
                <w:lang w:val="hy-AM"/>
              </w:rPr>
              <w:t>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Միջոցառման կազմակերպման և անցկացման ծառայություններ մատուցող իրավաբանական, կամ ֆիզիկական անձը  պարտավոր է</w:t>
            </w:r>
            <w:r>
              <w:rPr>
                <w:rFonts w:ascii="Sylfaen" w:hAnsi="Sylfaen"/>
                <w:sz w:val="18"/>
                <w:lang w:val="hy-AM"/>
              </w:rPr>
              <w:t xml:space="preserve"> ա</w:t>
            </w:r>
            <w:r w:rsidRPr="00E57386">
              <w:rPr>
                <w:rFonts w:ascii="Sylfaen" w:hAnsi="Sylfaen"/>
                <w:sz w:val="18"/>
                <w:lang w:val="hy-AM"/>
              </w:rPr>
              <w:t>պահովել՝</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xml:space="preserve">• միջոցառման անցկացումը Երևանի քաղաքապետարանի վարչական շենքի 1-ին հարկի ճեմասրահում, կամ համարժեք ջեռուցվող դահլիճում, որը կահավորված լինի ցուցահանդեսային հորիզոնական և ուղղահայաց, լոկալ լուսավորությամբ ցուցափեղկերով /նախատեսված ձեռագործ գործվացքների, փայտյա փորագրությունների, մետաղական զարդերի գեղանկարների և այլն ցուցադրման համար/,   </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միջոցառման անցկացման համար անհրաժեշտ տեխնիկական գույք՝ 1 հատ ամբիոն իր խոսափողով, 1 հատ գրասեղան, 20 հատ աթոռներ, թեքահարթակ՝ սայլակավոր հաշմանդամների դահլիճ մուտքն ու ելքը ապահովելու նպատակով, 2 հատ ավել, 2 հատ աղբաման,</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xml:space="preserve">• ձայնային ապարատուրա՝ </w:t>
            </w:r>
            <w:r>
              <w:rPr>
                <w:rFonts w:ascii="Sylfaen" w:hAnsi="Sylfaen"/>
                <w:sz w:val="18"/>
                <w:lang w:val="hy-AM"/>
              </w:rPr>
              <w:t>2</w:t>
            </w:r>
            <w:r w:rsidRPr="00E57386">
              <w:rPr>
                <w:rFonts w:ascii="Sylfaen" w:hAnsi="Sylfaen"/>
                <w:sz w:val="18"/>
                <w:lang w:val="hy-AM"/>
              </w:rPr>
              <w:t xml:space="preserve"> կվտ. հզորությամբ, 2 խոսափողով, </w:t>
            </w:r>
            <w:r>
              <w:rPr>
                <w:rFonts w:ascii="Sylfaen" w:hAnsi="Sylfaen"/>
                <w:sz w:val="18"/>
                <w:lang w:val="hy-AM"/>
              </w:rPr>
              <w:t>այդ թվում՝ է-ը հեռակառավարվող, իսկ երկրորդը ամրացված մետաղական կռունկին,</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բժշկական և բուժքույրական ծառայություններ միջոցառման ընթացքում՝ անհրաժեշտ դեղորայքով, այդ թվում՝ սառեցնող-ցավազրկող,</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միջոցառման անցկացման ընթացքում տեխնիկական և սպասարկող անձնակազմի ներկայություն,</w:t>
            </w:r>
          </w:p>
          <w:p w:rsidR="009141EC" w:rsidRPr="00E57386" w:rsidRDefault="009141EC" w:rsidP="00B1687C">
            <w:pPr>
              <w:tabs>
                <w:tab w:val="left" w:pos="6660"/>
                <w:tab w:val="left" w:pos="9355"/>
              </w:tabs>
              <w:jc w:val="both"/>
              <w:rPr>
                <w:rFonts w:ascii="Sylfaen" w:hAnsi="Sylfaen"/>
                <w:sz w:val="18"/>
                <w:lang w:val="hy-AM"/>
              </w:rPr>
            </w:pPr>
            <w:r w:rsidRPr="00E57386">
              <w:rPr>
                <w:rFonts w:ascii="Sylfaen" w:hAnsi="Sylfaen"/>
                <w:sz w:val="18"/>
                <w:lang w:val="hy-AM"/>
              </w:rPr>
              <w:t>• մասնակից ստեղծագործողներին դրամական մրցանակների բաշխում</w:t>
            </w:r>
            <w:r>
              <w:rPr>
                <w:rFonts w:ascii="Sylfaen" w:hAnsi="Sylfaen"/>
                <w:sz w:val="18"/>
                <w:lang w:val="hy-AM"/>
              </w:rPr>
              <w:t>՝ յուրաքանչյուրին 20.000-ական դրամ</w:t>
            </w:r>
            <w:r w:rsidRPr="00E57386">
              <w:rPr>
                <w:rFonts w:ascii="Sylfaen" w:hAnsi="Sylfaen"/>
                <w:sz w:val="18"/>
                <w:lang w:val="hy-AM"/>
              </w:rPr>
              <w:t>։</w:t>
            </w:r>
          </w:p>
          <w:p w:rsidR="009141EC" w:rsidRPr="00E57386" w:rsidRDefault="009141EC" w:rsidP="00B1687C">
            <w:pPr>
              <w:tabs>
                <w:tab w:val="left" w:pos="6660"/>
                <w:tab w:val="left" w:pos="9355"/>
              </w:tabs>
              <w:jc w:val="both"/>
              <w:rPr>
                <w:rFonts w:ascii="Sylfaen" w:hAnsi="Sylfaen"/>
                <w:lang w:val="hy-AM"/>
              </w:rPr>
            </w:pPr>
            <w:r w:rsidRPr="00E57386">
              <w:rPr>
                <w:rFonts w:ascii="Sylfaen" w:hAnsi="Sylfaen"/>
                <w:sz w:val="18"/>
                <w:lang w:val="hy-AM"/>
              </w:rPr>
              <w:t>• միջոցառման առավել աչքի ընկած ստեղծագործողների պարգևատրում Երևանի քաղաքապետարանի աշխատակազմի սպորտի և երիտասարդության հարցերի բաժնի</w:t>
            </w:r>
            <w:r>
              <w:rPr>
                <w:rFonts w:ascii="Sylfaen" w:hAnsi="Sylfaen"/>
                <w:sz w:val="18"/>
                <w:lang w:val="hy-AM"/>
              </w:rPr>
              <w:t xml:space="preserve"> </w:t>
            </w:r>
            <w:r w:rsidRPr="00E57386">
              <w:rPr>
                <w:rFonts w:ascii="Sylfaen" w:hAnsi="Sylfaen"/>
                <w:sz w:val="18"/>
                <w:lang w:val="hy-AM"/>
              </w:rPr>
              <w:t>հետ նախապես համաձայնեցված ձևավորմամբ ու թղթի որակով դիպլոմներով, պատվոգրերով ու շնորհակալագրերով։</w:t>
            </w:r>
          </w:p>
        </w:tc>
      </w:tr>
      <w:tr w:rsidR="009141EC" w:rsidRPr="009D4E8C" w:rsidTr="00571496">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B44BAC">
              <w:rPr>
                <w:rFonts w:ascii="Sylfaen" w:hAnsi="Sylfaen" w:cs="Sylfaen"/>
                <w:lang w:val="de-DE"/>
              </w:rPr>
              <w:t>«Երևանյան ամառ 2016» և «Երևանյան ձմեռ 2016» մարզամշակութային միջոցառումներ</w:t>
            </w:r>
          </w:p>
        </w:tc>
      </w:tr>
      <w:tr w:rsidR="009141EC" w:rsidRPr="009D4E8C" w:rsidTr="00A10D05">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13</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C522E5" w:rsidRDefault="009141EC" w:rsidP="00B1687C">
            <w:pPr>
              <w:tabs>
                <w:tab w:val="left" w:pos="6660"/>
                <w:tab w:val="left" w:pos="9355"/>
              </w:tabs>
              <w:jc w:val="center"/>
              <w:rPr>
                <w:rFonts w:ascii="Sylfaen" w:hAnsi="Sylfaen"/>
                <w:sz w:val="18"/>
                <w:szCs w:val="18"/>
                <w:lang w:val="hy-AM"/>
              </w:rPr>
            </w:pPr>
            <w:r w:rsidRPr="00C522E5">
              <w:rPr>
                <w:rFonts w:ascii="Sylfaen" w:hAnsi="Sylfaen" w:cs="Sylfaen"/>
                <w:sz w:val="18"/>
                <w:szCs w:val="18"/>
                <w:lang w:val="de-DE"/>
              </w:rPr>
              <w:t>«Երևանյան ամառ 2016» միջոցառման շրջանակում Երևանի «Ջրաշխարհ համալիրում» մարզամշակութային միջոցառման ու մոտոկրոսի կազմակերպման և անցկացման ծառայությունների 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Միջոցառման կազմակերպման և անցկացման ծառայություններ մատուցող իրավաբանական, կամ ֆիզիկական անձը  պարտավոր է ապահովել՝</w:t>
            </w:r>
          </w:p>
          <w:p w:rsidR="009141EC"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միջոցառման անցկացումը հաստատված կանոնակարգի համաձայն «Ջրաշխար» համալիրում և մոտոկրոսի համար առանձնացված և համապատասխան կահավորված, այդ թվում՝ </w:t>
            </w:r>
            <w:r w:rsidRPr="00E57386">
              <w:rPr>
                <w:rFonts w:ascii="Sylfaen" w:hAnsi="Sylfaen"/>
                <w:sz w:val="18"/>
                <w:lang w:val="hy-AM"/>
              </w:rPr>
              <w:t>«ՍՏԱՐՏ» և «ՖԻՆԻՇ» ձևավորված կամարներով</w:t>
            </w:r>
            <w:r>
              <w:rPr>
                <w:rFonts w:ascii="Sylfaen" w:hAnsi="Sylfaen"/>
                <w:sz w:val="18"/>
                <w:szCs w:val="18"/>
                <w:lang w:val="hy-AM"/>
              </w:rPr>
              <w:t xml:space="preserve"> վայրում,</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միջոցառման անցկացման համար անհրաժեշտ մասնագիտական գույք՝ մոտոցիկլեր /կանոնակարգով նախատեսված մոդելների և քանակի/։</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միջոցառման անցկացման համար անհրաժեշտ տեխնիկական գույք՝ 2 հատ ավել, 2 հատ աղբամաններ և վառելանյութ՝ 200 լիտր,</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ձայնային ապարատուրա՝ 1 կվտ. հզորությամբ, 2 խոսափողով, </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բժշկական և բուժքույրական ծառայություններ միջոցառման ընթացքում՝ անհրաժեշտ դեղորայքով, այդ թվում՝ սառեցնող-ցավազրկող,</w:t>
            </w:r>
          </w:p>
          <w:p w:rsidR="009141EC"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միջոցառման անցկացման ընթացքում տեխնիկական և սպասարկող </w:t>
            </w:r>
            <w:r w:rsidRPr="00E57386">
              <w:rPr>
                <w:rFonts w:ascii="Sylfaen" w:hAnsi="Sylfaen"/>
                <w:sz w:val="18"/>
                <w:lang w:val="hy-AM"/>
              </w:rPr>
              <w:lastRenderedPageBreak/>
              <w:t>անձնակազմի ներկայություն,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խորհրդակցության անցկացում միջոցառման մասնակիցների ներկայացուցիչների մասնակցությամբ։</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xml:space="preserve">• մրցավարների ընտրության կատարում </w:t>
            </w:r>
            <w:r>
              <w:rPr>
                <w:rFonts w:ascii="Sylfaen" w:hAnsi="Sylfaen"/>
                <w:sz w:val="18"/>
                <w:lang w:val="hy-AM"/>
              </w:rPr>
              <w:t xml:space="preserve">մոտոկրոսս </w:t>
            </w:r>
            <w:r w:rsidRPr="00632631">
              <w:rPr>
                <w:rFonts w:ascii="Sylfaen" w:hAnsi="Sylfaen"/>
                <w:sz w:val="18"/>
                <w:lang w:val="hy-AM"/>
              </w:rPr>
              <w:t>մարզաձևի ֆեդերացիայի միջոցով։</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մրցավարական և սպասարկող անձնակազմին օրապահիկների կանխիկ գումարների բաշխում՝ ՀՀ կառավարության կողմից հաստատված չափորոշիչների</w:t>
            </w:r>
            <w:r>
              <w:rPr>
                <w:rFonts w:ascii="Sylfaen" w:hAnsi="Sylfaen"/>
                <w:sz w:val="18"/>
                <w:lang w:val="hy-AM"/>
              </w:rPr>
              <w:t xml:space="preserve"> </w:t>
            </w:r>
            <w:r w:rsidRPr="00632631">
              <w:rPr>
                <w:rFonts w:ascii="Sylfaen" w:hAnsi="Sylfaen"/>
                <w:sz w:val="18"/>
                <w:lang w:val="hy-AM"/>
              </w:rPr>
              <w:t>համապատասխան։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վերահսկողություն մրցավարների կողմից միջոցառման արդյունքների անաչառ ամփոփմանը։</w:t>
            </w:r>
          </w:p>
          <w:p w:rsidR="009141EC" w:rsidRPr="00E57386"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հաղթողների</w:t>
            </w:r>
            <w:r>
              <w:rPr>
                <w:rFonts w:ascii="Sylfaen" w:hAnsi="Sylfaen"/>
                <w:sz w:val="18"/>
                <w:lang w:val="hy-AM"/>
              </w:rPr>
              <w:t xml:space="preserve"> և</w:t>
            </w:r>
            <w:r w:rsidRPr="00632631">
              <w:rPr>
                <w:rFonts w:ascii="Sylfaen" w:hAnsi="Sylfaen"/>
                <w:sz w:val="18"/>
                <w:lang w:val="hy-AM"/>
              </w:rPr>
              <w:t xml:space="preserve"> մրցանակակիրների պարգևատրում՝ Երևանի քաղաքապետարանի աշխատակազմի</w:t>
            </w:r>
            <w:r>
              <w:rPr>
                <w:rFonts w:ascii="Sylfaen" w:hAnsi="Sylfaen"/>
                <w:sz w:val="18"/>
                <w:lang w:val="hy-AM"/>
              </w:rPr>
              <w:t xml:space="preserve"> </w:t>
            </w:r>
            <w:r w:rsidRPr="00632631">
              <w:rPr>
                <w:rFonts w:ascii="Sylfaen" w:hAnsi="Sylfaen"/>
                <w:sz w:val="18"/>
                <w:lang w:val="hy-AM"/>
              </w:rPr>
              <w:t xml:space="preserve">սպորտի և երիտասարդության հարցերի բաժնի հետ նախապես համաձայնեցված </w:t>
            </w:r>
            <w:r>
              <w:rPr>
                <w:rFonts w:ascii="Sylfaen" w:hAnsi="Sylfaen"/>
                <w:sz w:val="18"/>
                <w:lang w:val="hy-AM"/>
              </w:rPr>
              <w:t xml:space="preserve">գավաթներով, </w:t>
            </w:r>
            <w:r w:rsidRPr="00632631">
              <w:rPr>
                <w:rFonts w:ascii="Sylfaen" w:hAnsi="Sylfaen"/>
                <w:sz w:val="18"/>
                <w:lang w:val="hy-AM"/>
              </w:rPr>
              <w:t>ոսկեգույն, արծաթագույն, բրոնզագույն մեդալներով, դիպլոմներով, պատվոգրերով ու</w:t>
            </w:r>
            <w:r>
              <w:rPr>
                <w:rFonts w:ascii="Sylfaen" w:hAnsi="Sylfaen"/>
                <w:sz w:val="18"/>
                <w:lang w:val="hy-AM"/>
              </w:rPr>
              <w:t xml:space="preserve"> </w:t>
            </w:r>
            <w:r w:rsidRPr="00632631">
              <w:rPr>
                <w:rFonts w:ascii="Sylfaen" w:hAnsi="Sylfaen"/>
                <w:sz w:val="18"/>
                <w:lang w:val="hy-AM"/>
              </w:rPr>
              <w:t>շնորհակալագրերով։</w:t>
            </w:r>
          </w:p>
        </w:tc>
      </w:tr>
      <w:tr w:rsidR="009141EC" w:rsidRPr="009141EC" w:rsidTr="002C0B56">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B44BAC">
              <w:rPr>
                <w:rFonts w:ascii="Sylfaen" w:hAnsi="Sylfaen" w:cs="Sylfaen"/>
                <w:szCs w:val="20"/>
                <w:lang w:val="de-DE"/>
              </w:rPr>
              <w:lastRenderedPageBreak/>
              <w:t>Մարզաառողջարարական հետիոտն արշավ</w:t>
            </w:r>
          </w:p>
        </w:tc>
      </w:tr>
      <w:tr w:rsidR="009141EC" w:rsidRPr="009D4E8C" w:rsidTr="003B1F50">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14</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C522E5" w:rsidRDefault="009141EC" w:rsidP="00B1687C">
            <w:pPr>
              <w:tabs>
                <w:tab w:val="left" w:pos="1125"/>
              </w:tabs>
              <w:jc w:val="center"/>
              <w:rPr>
                <w:rFonts w:ascii="Sylfaen" w:hAnsi="Sylfaen" w:cs="Sylfaen"/>
                <w:sz w:val="18"/>
                <w:szCs w:val="16"/>
                <w:lang w:val="de-DE"/>
              </w:rPr>
            </w:pPr>
            <w:r w:rsidRPr="00C522E5">
              <w:rPr>
                <w:rFonts w:ascii="Sylfaen" w:hAnsi="Sylfaen" w:cs="Sylfaen"/>
                <w:sz w:val="18"/>
                <w:szCs w:val="16"/>
                <w:lang w:val="de-DE"/>
              </w:rPr>
              <w:t>«Մարզաառողջարարական հետիոտն արշավ» մարզական, ճանաչողական</w:t>
            </w:r>
          </w:p>
          <w:p w:rsidR="009141EC" w:rsidRPr="00C522E5" w:rsidRDefault="009141EC" w:rsidP="00B1687C">
            <w:pPr>
              <w:tabs>
                <w:tab w:val="left" w:pos="6660"/>
                <w:tab w:val="left" w:pos="9355"/>
              </w:tabs>
              <w:jc w:val="center"/>
              <w:rPr>
                <w:rFonts w:ascii="Sylfaen" w:hAnsi="Sylfaen"/>
                <w:sz w:val="18"/>
                <w:szCs w:val="16"/>
                <w:lang w:val="hy-AM"/>
              </w:rPr>
            </w:pPr>
            <w:r w:rsidRPr="00C522E5">
              <w:rPr>
                <w:rFonts w:ascii="Sylfaen" w:hAnsi="Sylfaen" w:cs="Sylfaen"/>
                <w:sz w:val="18"/>
                <w:szCs w:val="16"/>
                <w:lang w:val="de-DE"/>
              </w:rPr>
              <w:t>միջոցառման կազմակերպման և անցկացման ծառայությունների մատուցում։</w:t>
            </w:r>
          </w:p>
        </w:tc>
        <w:tc>
          <w:tcPr>
            <w:tcW w:w="6451" w:type="dxa"/>
            <w:tcBorders>
              <w:top w:val="single" w:sz="4" w:space="0" w:color="auto"/>
              <w:left w:val="single" w:sz="4" w:space="0" w:color="auto"/>
              <w:bottom w:val="single" w:sz="4" w:space="0" w:color="auto"/>
              <w:right w:val="single" w:sz="4" w:space="0" w:color="auto"/>
            </w:tcBorders>
          </w:tcPr>
          <w:p w:rsidR="009141EC" w:rsidRPr="006E4604"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Միջոցառման կազմակերպման և անցկացման ծառայություններ մատուցող իրավաբանական, կամ ֆիզիկական անձը  պարտավոր է ապահովել՝</w:t>
            </w:r>
          </w:p>
          <w:p w:rsidR="009141EC"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միջոցառման անցկացումը հաստատված կանոնակարգի համաձայն սահմանված երթուղով, </w:t>
            </w:r>
          </w:p>
          <w:p w:rsidR="009141EC"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սահմանված երթուղուն համապատասխան վրանային ավանի համար տարածք,</w:t>
            </w:r>
          </w:p>
          <w:p w:rsidR="009141EC"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մասնակիցների համար օրական երեքանգամյա սնունդ,</w:t>
            </w:r>
          </w:p>
          <w:p w:rsidR="009141EC"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Pr>
                <w:rFonts w:ascii="Sylfaen" w:hAnsi="Sylfaen"/>
                <w:sz w:val="18"/>
                <w:szCs w:val="18"/>
                <w:lang w:val="hy-AM"/>
              </w:rPr>
              <w:t xml:space="preserve"> </w:t>
            </w:r>
            <w:r w:rsidRPr="00E57386">
              <w:rPr>
                <w:rFonts w:ascii="Sylfaen" w:hAnsi="Sylfaen"/>
                <w:sz w:val="18"/>
                <w:lang w:val="hy-AM"/>
              </w:rPr>
              <w:t xml:space="preserve">մասնագիտական գույք՝ 25 հատ </w:t>
            </w:r>
            <w:r>
              <w:rPr>
                <w:rFonts w:ascii="Sylfaen" w:hAnsi="Sylfaen"/>
                <w:sz w:val="18"/>
                <w:lang w:val="hy-AM"/>
              </w:rPr>
              <w:t xml:space="preserve">երկտեղանոց </w:t>
            </w:r>
            <w:r w:rsidRPr="00E57386">
              <w:rPr>
                <w:rFonts w:ascii="Sylfaen" w:hAnsi="Sylfaen"/>
                <w:sz w:val="18"/>
                <w:lang w:val="hy-AM"/>
              </w:rPr>
              <w:t>վրաններ, 25 հատ երկտեղանոց փչովի ներքնակներ, 50 հատ ուսապարկեր,</w:t>
            </w:r>
            <w:r>
              <w:rPr>
                <w:rFonts w:ascii="Sylfaen" w:hAnsi="Sylfaen"/>
                <w:sz w:val="18"/>
                <w:lang w:val="hy-AM"/>
              </w:rPr>
              <w:t xml:space="preserve"> 5 հատ կողմնացույցեր,</w:t>
            </w:r>
          </w:p>
          <w:p w:rsidR="009141EC" w:rsidRDefault="009141EC" w:rsidP="00B1687C">
            <w:pPr>
              <w:tabs>
                <w:tab w:val="left" w:pos="6660"/>
                <w:tab w:val="left" w:pos="9355"/>
              </w:tabs>
              <w:jc w:val="both"/>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վրանային ավանի տեղադրում և ապամոնտաժում, </w:t>
            </w:r>
          </w:p>
          <w:p w:rsidR="009141EC"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Pr>
                <w:rFonts w:ascii="Sylfaen" w:hAnsi="Sylfaen"/>
                <w:sz w:val="18"/>
                <w:szCs w:val="18"/>
                <w:lang w:val="hy-AM"/>
              </w:rPr>
              <w:t xml:space="preserve"> </w:t>
            </w:r>
            <w:r w:rsidRPr="00E57386">
              <w:rPr>
                <w:rFonts w:ascii="Sylfaen" w:hAnsi="Sylfaen"/>
                <w:sz w:val="18"/>
                <w:lang w:val="hy-AM"/>
              </w:rPr>
              <w:t xml:space="preserve">տեխնիկական և սպասարկող անձնակազմի ծառայություններ, </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Pr>
                <w:rFonts w:ascii="Sylfaen" w:hAnsi="Sylfaen"/>
                <w:sz w:val="18"/>
                <w:szCs w:val="18"/>
                <w:lang w:val="hy-AM"/>
              </w:rPr>
              <w:t xml:space="preserve"> </w:t>
            </w:r>
            <w:r w:rsidRPr="00E57386">
              <w:rPr>
                <w:rFonts w:ascii="Sylfaen" w:hAnsi="Sylfaen"/>
                <w:sz w:val="18"/>
                <w:lang w:val="hy-AM"/>
              </w:rPr>
              <w:t>սանիտարահիգիենիկ պայմաններ և մաքրություն</w:t>
            </w:r>
            <w:r>
              <w:rPr>
                <w:rFonts w:ascii="Sylfaen" w:hAnsi="Sylfaen"/>
                <w:sz w:val="18"/>
                <w:lang w:val="hy-AM"/>
              </w:rPr>
              <w:t xml:space="preserve"> վրանային ավանի տարածքում</w:t>
            </w:r>
            <w:r w:rsidRPr="00E57386">
              <w:rPr>
                <w:rFonts w:ascii="Sylfaen" w:hAnsi="Sylfaen"/>
                <w:sz w:val="18"/>
                <w:lang w:val="hy-AM"/>
              </w:rPr>
              <w:t>,</w:t>
            </w:r>
          </w:p>
          <w:p w:rsidR="009141EC"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ձայնային ապարատուրա՝ 1 կվտ. հզորությամբ, 2 խոսափողով, </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Pr>
                <w:rFonts w:ascii="Sylfaen" w:hAnsi="Sylfaen"/>
                <w:sz w:val="18"/>
                <w:szCs w:val="18"/>
                <w:lang w:val="hy-AM"/>
              </w:rPr>
              <w:t xml:space="preserve"> </w:t>
            </w:r>
            <w:r w:rsidRPr="00E57386">
              <w:rPr>
                <w:rFonts w:ascii="Sylfaen" w:hAnsi="Sylfaen"/>
                <w:sz w:val="18"/>
                <w:lang w:val="hy-AM"/>
              </w:rPr>
              <w:t>տրանսպորտային միջոցով մասնակիցների տեղափոխում Երևանից կանոնակարգով նախատեսված տարածք և հակառակը։</w:t>
            </w:r>
          </w:p>
          <w:p w:rsidR="009141EC" w:rsidRPr="00E57386"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բժշկական և բուժքույրական ծառայություններ միջոցառման ընթացքում՝ անհրաժեշտ դեղորայքով, այդ թվում՝ սառեցնող-ցավազրկող,</w:t>
            </w:r>
          </w:p>
          <w:p w:rsidR="009141EC" w:rsidRDefault="009141EC" w:rsidP="00B1687C">
            <w:pPr>
              <w:tabs>
                <w:tab w:val="left" w:pos="6660"/>
                <w:tab w:val="left" w:pos="9355"/>
              </w:tabs>
              <w:jc w:val="both"/>
              <w:rPr>
                <w:rFonts w:ascii="Sylfaen" w:hAnsi="Sylfaen"/>
                <w:sz w:val="18"/>
                <w:lang w:val="hy-AM"/>
              </w:rPr>
            </w:pPr>
            <w:r w:rsidRPr="006E4604">
              <w:rPr>
                <w:rFonts w:ascii="Sylfaen" w:hAnsi="Sylfaen"/>
                <w:sz w:val="18"/>
                <w:szCs w:val="18"/>
                <w:lang w:val="hy-AM"/>
              </w:rPr>
              <w:t>•</w:t>
            </w:r>
            <w:r w:rsidRPr="00E57386">
              <w:rPr>
                <w:rFonts w:ascii="Sylfaen" w:hAnsi="Sylfaen"/>
                <w:sz w:val="18"/>
                <w:lang w:val="hy-AM"/>
              </w:rPr>
              <w:t xml:space="preserve"> միջոցառման անցկացման ընթացքում տեխնիկական և սպասարկող անձնակազմի ներկայություն,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խորհրդակցության անցկացում միջոցառման մասնակիցների ներկայացուցիչների մասնակցությամբ։</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xml:space="preserve">• մրցավարների ընտրության կատարում </w:t>
            </w:r>
            <w:r>
              <w:rPr>
                <w:rFonts w:ascii="Sylfaen" w:hAnsi="Sylfaen"/>
                <w:sz w:val="18"/>
                <w:lang w:val="hy-AM"/>
              </w:rPr>
              <w:t xml:space="preserve">մոտոկրոսս </w:t>
            </w:r>
            <w:r w:rsidRPr="00632631">
              <w:rPr>
                <w:rFonts w:ascii="Sylfaen" w:hAnsi="Sylfaen"/>
                <w:sz w:val="18"/>
                <w:lang w:val="hy-AM"/>
              </w:rPr>
              <w:t>մարզաձևի ֆեդերացիայի միջոցով։</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xml:space="preserve">• մրցավարական և սպասարկող անձնակազմին օրապահիկների կանխիկ </w:t>
            </w:r>
            <w:r w:rsidRPr="00632631">
              <w:rPr>
                <w:rFonts w:ascii="Sylfaen" w:hAnsi="Sylfaen"/>
                <w:sz w:val="18"/>
                <w:lang w:val="hy-AM"/>
              </w:rPr>
              <w:lastRenderedPageBreak/>
              <w:t>գումարների բաշխում՝ ՀՀ կառավարության կողմից հաստատված չափորոշիչների</w:t>
            </w:r>
            <w:r>
              <w:rPr>
                <w:rFonts w:ascii="Sylfaen" w:hAnsi="Sylfaen"/>
                <w:sz w:val="18"/>
                <w:lang w:val="hy-AM"/>
              </w:rPr>
              <w:t xml:space="preserve"> </w:t>
            </w:r>
            <w:r w:rsidRPr="00632631">
              <w:rPr>
                <w:rFonts w:ascii="Sylfaen" w:hAnsi="Sylfaen"/>
                <w:sz w:val="18"/>
                <w:lang w:val="hy-AM"/>
              </w:rPr>
              <w:t>համապատասխան։</w:t>
            </w:r>
          </w:p>
          <w:p w:rsidR="009141EC" w:rsidRPr="00632631"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վերահսկողություն մրցավարների կողմից միջոցառման արդյունքների անաչառ ամփոփմանը։</w:t>
            </w:r>
          </w:p>
          <w:p w:rsidR="009141EC" w:rsidRPr="00E57386" w:rsidRDefault="009141EC" w:rsidP="00B1687C">
            <w:pPr>
              <w:tabs>
                <w:tab w:val="left" w:pos="6660"/>
                <w:tab w:val="left" w:pos="9355"/>
              </w:tabs>
              <w:jc w:val="both"/>
              <w:rPr>
                <w:rFonts w:ascii="Sylfaen" w:hAnsi="Sylfaen"/>
                <w:sz w:val="18"/>
                <w:lang w:val="hy-AM"/>
              </w:rPr>
            </w:pPr>
            <w:r w:rsidRPr="00632631">
              <w:rPr>
                <w:rFonts w:ascii="Sylfaen" w:hAnsi="Sylfaen"/>
                <w:sz w:val="18"/>
                <w:lang w:val="hy-AM"/>
              </w:rPr>
              <w:t>• միջոցառման հաղթողների</w:t>
            </w:r>
            <w:r>
              <w:rPr>
                <w:rFonts w:ascii="Sylfaen" w:hAnsi="Sylfaen"/>
                <w:sz w:val="18"/>
                <w:lang w:val="hy-AM"/>
              </w:rPr>
              <w:t xml:space="preserve"> և</w:t>
            </w:r>
            <w:r w:rsidRPr="00632631">
              <w:rPr>
                <w:rFonts w:ascii="Sylfaen" w:hAnsi="Sylfaen"/>
                <w:sz w:val="18"/>
                <w:lang w:val="hy-AM"/>
              </w:rPr>
              <w:t xml:space="preserve"> մրցանակակիրների պարգևատրում՝ Երևանի քաղաքապետարանի աշխատակազմի</w:t>
            </w:r>
            <w:r>
              <w:rPr>
                <w:rFonts w:ascii="Sylfaen" w:hAnsi="Sylfaen"/>
                <w:sz w:val="18"/>
                <w:lang w:val="hy-AM"/>
              </w:rPr>
              <w:t xml:space="preserve"> </w:t>
            </w:r>
            <w:r w:rsidRPr="00632631">
              <w:rPr>
                <w:rFonts w:ascii="Sylfaen" w:hAnsi="Sylfaen"/>
                <w:sz w:val="18"/>
                <w:lang w:val="hy-AM"/>
              </w:rPr>
              <w:t xml:space="preserve">սպորտի և երիտասարդության հարցերի բաժնի հետ նախապես համաձայնեցված </w:t>
            </w:r>
            <w:r>
              <w:rPr>
                <w:rFonts w:ascii="Sylfaen" w:hAnsi="Sylfaen"/>
                <w:sz w:val="18"/>
                <w:lang w:val="hy-AM"/>
              </w:rPr>
              <w:t xml:space="preserve">գավաթներով, </w:t>
            </w:r>
            <w:r w:rsidRPr="00632631">
              <w:rPr>
                <w:rFonts w:ascii="Sylfaen" w:hAnsi="Sylfaen"/>
                <w:sz w:val="18"/>
                <w:lang w:val="hy-AM"/>
              </w:rPr>
              <w:t>ոսկեգույն, արծաթագույն, բրոնզագույն մեդալներով, դիպլոմներով, պատվոգրերով ու</w:t>
            </w:r>
            <w:r>
              <w:rPr>
                <w:rFonts w:ascii="Sylfaen" w:hAnsi="Sylfaen"/>
                <w:sz w:val="18"/>
                <w:lang w:val="hy-AM"/>
              </w:rPr>
              <w:t xml:space="preserve"> </w:t>
            </w:r>
            <w:r w:rsidRPr="00632631">
              <w:rPr>
                <w:rFonts w:ascii="Sylfaen" w:hAnsi="Sylfaen"/>
                <w:sz w:val="18"/>
                <w:lang w:val="hy-AM"/>
              </w:rPr>
              <w:t>շնորհակալագրերով։</w:t>
            </w:r>
          </w:p>
        </w:tc>
      </w:tr>
      <w:tr w:rsidR="009141EC" w:rsidRPr="009141EC" w:rsidTr="00D61BB6">
        <w:trPr>
          <w:trHeight w:val="617"/>
        </w:trPr>
        <w:tc>
          <w:tcPr>
            <w:tcW w:w="10321" w:type="dxa"/>
            <w:gridSpan w:val="3"/>
            <w:tcBorders>
              <w:top w:val="single" w:sz="4" w:space="0" w:color="auto"/>
              <w:left w:val="single" w:sz="4" w:space="0" w:color="auto"/>
              <w:bottom w:val="single" w:sz="4" w:space="0" w:color="auto"/>
              <w:right w:val="single" w:sz="4" w:space="0" w:color="auto"/>
            </w:tcBorders>
            <w:vAlign w:val="center"/>
          </w:tcPr>
          <w:p w:rsidR="009141EC" w:rsidRPr="00FA1FF1" w:rsidRDefault="009141EC" w:rsidP="00AF2F93">
            <w:pPr>
              <w:jc w:val="center"/>
              <w:rPr>
                <w:rFonts w:ascii="Sylfaen" w:hAnsi="Sylfaen" w:cs="Sylfaen"/>
                <w:sz w:val="16"/>
                <w:szCs w:val="16"/>
                <w:lang w:val="hy-AM"/>
              </w:rPr>
            </w:pPr>
            <w:r w:rsidRPr="003542B3">
              <w:rPr>
                <w:rFonts w:ascii="Sylfaen" w:hAnsi="Sylfaen" w:cs="Arial"/>
                <w:bCs/>
              </w:rPr>
              <w:lastRenderedPageBreak/>
              <w:t>Խրախուսման միջոցառումներ</w:t>
            </w:r>
          </w:p>
        </w:tc>
      </w:tr>
      <w:tr w:rsidR="009141EC" w:rsidRPr="009D4E8C"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9141EC" w:rsidRPr="00CE4948" w:rsidRDefault="009141EC" w:rsidP="00B1687C">
            <w:pPr>
              <w:tabs>
                <w:tab w:val="left" w:pos="6660"/>
                <w:tab w:val="left" w:pos="9355"/>
              </w:tabs>
              <w:jc w:val="center"/>
              <w:rPr>
                <w:rFonts w:ascii="Sylfaen" w:hAnsi="Sylfaen"/>
                <w:sz w:val="18"/>
                <w:lang w:val="hy-AM"/>
              </w:rPr>
            </w:pPr>
            <w:r>
              <w:rPr>
                <w:rFonts w:ascii="Sylfaen" w:hAnsi="Sylfaen"/>
                <w:sz w:val="18"/>
                <w:lang w:val="hy-AM"/>
              </w:rPr>
              <w:t>15</w:t>
            </w:r>
          </w:p>
        </w:tc>
        <w:tc>
          <w:tcPr>
            <w:tcW w:w="2925" w:type="dxa"/>
            <w:tcBorders>
              <w:top w:val="single" w:sz="4" w:space="0" w:color="auto"/>
              <w:left w:val="single" w:sz="4" w:space="0" w:color="auto"/>
              <w:bottom w:val="single" w:sz="4" w:space="0" w:color="auto"/>
              <w:right w:val="single" w:sz="4" w:space="0" w:color="auto"/>
            </w:tcBorders>
            <w:vAlign w:val="center"/>
          </w:tcPr>
          <w:p w:rsidR="009141EC" w:rsidRPr="003C2341" w:rsidRDefault="009141EC" w:rsidP="00B1687C">
            <w:pPr>
              <w:tabs>
                <w:tab w:val="left" w:pos="6660"/>
                <w:tab w:val="left" w:pos="9355"/>
              </w:tabs>
              <w:jc w:val="center"/>
              <w:rPr>
                <w:rFonts w:ascii="Sylfaen" w:hAnsi="Sylfaen"/>
                <w:lang w:val="hy-AM"/>
              </w:rPr>
            </w:pPr>
            <w:r w:rsidRPr="003C2341">
              <w:rPr>
                <w:rFonts w:ascii="Sylfaen" w:hAnsi="Sylfaen" w:cs="Arial"/>
                <w:iCs/>
                <w:sz w:val="18"/>
                <w:szCs w:val="18"/>
                <w:lang w:val="hy-AM"/>
              </w:rPr>
              <w:t>ՀՀ</w:t>
            </w:r>
            <w:r w:rsidRPr="00B44BAC">
              <w:rPr>
                <w:rFonts w:ascii="Sylfaen" w:hAnsi="Sylfaen" w:cs="Arial"/>
                <w:iCs/>
                <w:sz w:val="18"/>
                <w:szCs w:val="18"/>
                <w:lang w:val="de-DE"/>
              </w:rPr>
              <w:t xml:space="preserve"> </w:t>
            </w:r>
            <w:r w:rsidRPr="003C2341">
              <w:rPr>
                <w:rFonts w:ascii="Sylfaen" w:hAnsi="Sylfaen" w:cs="Arial"/>
                <w:iCs/>
                <w:sz w:val="18"/>
                <w:szCs w:val="18"/>
                <w:lang w:val="hy-AM"/>
              </w:rPr>
              <w:t>նախագահի</w:t>
            </w:r>
            <w:r w:rsidRPr="00B44BAC">
              <w:rPr>
                <w:rFonts w:ascii="Sylfaen" w:hAnsi="Sylfaen" w:cs="Arial"/>
                <w:iCs/>
                <w:sz w:val="18"/>
                <w:szCs w:val="18"/>
                <w:lang w:val="de-DE"/>
              </w:rPr>
              <w:t xml:space="preserve"> </w:t>
            </w:r>
            <w:r w:rsidRPr="003C2341">
              <w:rPr>
                <w:rFonts w:ascii="Sylfaen" w:hAnsi="Sylfaen" w:cs="Arial"/>
                <w:iCs/>
                <w:sz w:val="18"/>
                <w:szCs w:val="18"/>
                <w:lang w:val="hy-AM"/>
              </w:rPr>
              <w:t>մրցանակների</w:t>
            </w:r>
            <w:r w:rsidRPr="00B44BAC">
              <w:rPr>
                <w:rFonts w:ascii="Sylfaen" w:hAnsi="Sylfaen" w:cs="Arial"/>
                <w:iCs/>
                <w:sz w:val="18"/>
                <w:szCs w:val="18"/>
                <w:lang w:val="de-DE"/>
              </w:rPr>
              <w:t xml:space="preserve"> </w:t>
            </w:r>
            <w:r w:rsidRPr="003C2341">
              <w:rPr>
                <w:rFonts w:ascii="Sylfaen" w:hAnsi="Sylfaen" w:cs="Arial"/>
                <w:iCs/>
                <w:sz w:val="18"/>
                <w:szCs w:val="18"/>
                <w:lang w:val="hy-AM"/>
              </w:rPr>
              <w:t>համար</w:t>
            </w:r>
            <w:r w:rsidRPr="00B44BAC">
              <w:rPr>
                <w:rFonts w:ascii="Sylfaen" w:hAnsi="Sylfaen" w:cs="Arial"/>
                <w:iCs/>
                <w:sz w:val="18"/>
                <w:szCs w:val="18"/>
                <w:lang w:val="de-DE"/>
              </w:rPr>
              <w:t xml:space="preserve"> «</w:t>
            </w:r>
            <w:r w:rsidRPr="003C2341">
              <w:rPr>
                <w:rFonts w:ascii="Sylfaen" w:hAnsi="Sylfaen" w:cs="Arial"/>
                <w:iCs/>
                <w:sz w:val="18"/>
                <w:szCs w:val="18"/>
                <w:lang w:val="hy-AM"/>
              </w:rPr>
              <w:t>Լավագույն</w:t>
            </w:r>
            <w:r w:rsidRPr="00B44BAC">
              <w:rPr>
                <w:rFonts w:ascii="Sylfaen" w:hAnsi="Sylfaen" w:cs="Arial"/>
                <w:iCs/>
                <w:sz w:val="18"/>
                <w:szCs w:val="18"/>
                <w:lang w:val="de-DE"/>
              </w:rPr>
              <w:t xml:space="preserve"> </w:t>
            </w:r>
            <w:r w:rsidRPr="003C2341">
              <w:rPr>
                <w:rFonts w:ascii="Sylfaen" w:hAnsi="Sylfaen" w:cs="Arial"/>
                <w:iCs/>
                <w:sz w:val="18"/>
                <w:szCs w:val="18"/>
                <w:lang w:val="hy-AM"/>
              </w:rPr>
              <w:t>մարզական</w:t>
            </w:r>
            <w:r w:rsidRPr="00B44BAC">
              <w:rPr>
                <w:rFonts w:ascii="Sylfaen" w:hAnsi="Sylfaen" w:cs="Arial"/>
                <w:iCs/>
                <w:sz w:val="18"/>
                <w:szCs w:val="18"/>
                <w:lang w:val="de-DE"/>
              </w:rPr>
              <w:t xml:space="preserve"> </w:t>
            </w:r>
            <w:r w:rsidRPr="003C2341">
              <w:rPr>
                <w:rFonts w:ascii="Sylfaen" w:hAnsi="Sylfaen" w:cs="Arial"/>
                <w:iCs/>
                <w:sz w:val="18"/>
                <w:szCs w:val="18"/>
                <w:lang w:val="hy-AM"/>
              </w:rPr>
              <w:t>ընտանիք</w:t>
            </w:r>
            <w:r w:rsidRPr="00B44BAC">
              <w:rPr>
                <w:rFonts w:ascii="Sylfaen" w:hAnsi="Sylfaen" w:cs="Arial"/>
                <w:iCs/>
                <w:sz w:val="18"/>
                <w:szCs w:val="18"/>
                <w:lang w:val="de-DE"/>
              </w:rPr>
              <w:t xml:space="preserve">» </w:t>
            </w:r>
            <w:r w:rsidRPr="003C2341">
              <w:rPr>
                <w:rFonts w:ascii="Sylfaen" w:hAnsi="Sylfaen" w:cs="Arial"/>
                <w:iCs/>
                <w:sz w:val="18"/>
                <w:szCs w:val="18"/>
                <w:lang w:val="hy-AM"/>
              </w:rPr>
              <w:t>և</w:t>
            </w:r>
            <w:r w:rsidRPr="00B44BAC">
              <w:rPr>
                <w:rFonts w:ascii="Sylfaen" w:hAnsi="Sylfaen" w:cs="Arial"/>
                <w:iCs/>
                <w:sz w:val="18"/>
                <w:szCs w:val="18"/>
                <w:lang w:val="de-DE"/>
              </w:rPr>
              <w:t xml:space="preserve"> «</w:t>
            </w:r>
            <w:r w:rsidRPr="003C2341">
              <w:rPr>
                <w:rFonts w:ascii="Sylfaen" w:hAnsi="Sylfaen" w:cs="Arial"/>
                <w:iCs/>
                <w:sz w:val="18"/>
                <w:szCs w:val="18"/>
                <w:lang w:val="hy-AM"/>
              </w:rPr>
              <w:t>Հաշմանդամություն</w:t>
            </w:r>
            <w:r w:rsidRPr="00B44BAC">
              <w:rPr>
                <w:rFonts w:ascii="Sylfaen" w:hAnsi="Sylfaen" w:cs="Arial"/>
                <w:iCs/>
                <w:sz w:val="18"/>
                <w:szCs w:val="18"/>
                <w:lang w:val="de-DE"/>
              </w:rPr>
              <w:t xml:space="preserve"> </w:t>
            </w:r>
            <w:r w:rsidRPr="003C2341">
              <w:rPr>
                <w:rFonts w:ascii="Sylfaen" w:hAnsi="Sylfaen" w:cs="Arial"/>
                <w:iCs/>
                <w:sz w:val="18"/>
                <w:szCs w:val="18"/>
                <w:lang w:val="hy-AM"/>
              </w:rPr>
              <w:t>ունեցող</w:t>
            </w:r>
            <w:r w:rsidRPr="00B44BAC">
              <w:rPr>
                <w:rFonts w:ascii="Sylfaen" w:hAnsi="Sylfaen" w:cs="Arial"/>
                <w:iCs/>
                <w:sz w:val="18"/>
                <w:szCs w:val="18"/>
                <w:lang w:val="de-DE"/>
              </w:rPr>
              <w:t xml:space="preserve"> </w:t>
            </w:r>
            <w:r w:rsidRPr="003C2341">
              <w:rPr>
                <w:rFonts w:ascii="Sylfaen" w:hAnsi="Sylfaen" w:cs="Arial"/>
                <w:iCs/>
                <w:sz w:val="18"/>
                <w:szCs w:val="18"/>
                <w:lang w:val="hy-AM"/>
              </w:rPr>
              <w:t>լավագույն</w:t>
            </w:r>
            <w:r w:rsidRPr="00B44BAC">
              <w:rPr>
                <w:rFonts w:ascii="Sylfaen" w:hAnsi="Sylfaen" w:cs="Arial"/>
                <w:iCs/>
                <w:sz w:val="18"/>
                <w:szCs w:val="18"/>
                <w:lang w:val="de-DE"/>
              </w:rPr>
              <w:t xml:space="preserve"> </w:t>
            </w:r>
            <w:r w:rsidRPr="003C2341">
              <w:rPr>
                <w:rFonts w:ascii="Sylfaen" w:hAnsi="Sylfaen" w:cs="Arial"/>
                <w:iCs/>
                <w:sz w:val="18"/>
                <w:szCs w:val="18"/>
                <w:lang w:val="hy-AM"/>
              </w:rPr>
              <w:t>մարզիկ</w:t>
            </w:r>
            <w:r w:rsidRPr="00B44BAC">
              <w:rPr>
                <w:rFonts w:ascii="Sylfaen" w:hAnsi="Sylfaen" w:cs="Arial"/>
                <w:iCs/>
                <w:sz w:val="18"/>
                <w:szCs w:val="18"/>
                <w:lang w:val="de-DE"/>
              </w:rPr>
              <w:t xml:space="preserve">» </w:t>
            </w:r>
            <w:r w:rsidRPr="003C2341">
              <w:rPr>
                <w:rFonts w:ascii="Sylfaen" w:hAnsi="Sylfaen" w:cs="Arial"/>
                <w:iCs/>
                <w:sz w:val="18"/>
                <w:szCs w:val="18"/>
                <w:lang w:val="hy-AM"/>
              </w:rPr>
              <w:t>հանրապետական</w:t>
            </w:r>
            <w:r w:rsidRPr="00B44BAC">
              <w:rPr>
                <w:rFonts w:ascii="Sylfaen" w:hAnsi="Sylfaen" w:cs="Arial"/>
                <w:iCs/>
                <w:sz w:val="18"/>
                <w:szCs w:val="18"/>
                <w:lang w:val="de-DE"/>
              </w:rPr>
              <w:t xml:space="preserve"> </w:t>
            </w:r>
            <w:r w:rsidRPr="003C2341">
              <w:rPr>
                <w:rFonts w:ascii="Sylfaen" w:hAnsi="Sylfaen" w:cs="Arial"/>
                <w:iCs/>
                <w:sz w:val="18"/>
                <w:szCs w:val="18"/>
                <w:lang w:val="hy-AM"/>
              </w:rPr>
              <w:t>մրցույթների</w:t>
            </w:r>
            <w:r w:rsidRPr="00B44BAC">
              <w:rPr>
                <w:rFonts w:ascii="Sylfaen" w:hAnsi="Sylfaen" w:cs="Arial"/>
                <w:iCs/>
                <w:sz w:val="18"/>
                <w:szCs w:val="18"/>
                <w:lang w:val="de-DE"/>
              </w:rPr>
              <w:br/>
            </w:r>
            <w:r w:rsidRPr="003C2341">
              <w:rPr>
                <w:rFonts w:ascii="Sylfaen" w:hAnsi="Sylfaen" w:cs="Arial"/>
                <w:iCs/>
                <w:sz w:val="18"/>
                <w:szCs w:val="18"/>
                <w:lang w:val="hy-AM"/>
              </w:rPr>
              <w:t>եզրափակիչ</w:t>
            </w:r>
            <w:r w:rsidRPr="00B44BAC">
              <w:rPr>
                <w:rFonts w:ascii="Sylfaen" w:hAnsi="Sylfaen" w:cs="Arial"/>
                <w:iCs/>
                <w:sz w:val="18"/>
                <w:szCs w:val="18"/>
                <w:lang w:val="de-DE"/>
              </w:rPr>
              <w:t xml:space="preserve"> </w:t>
            </w:r>
            <w:r w:rsidRPr="003C2341">
              <w:rPr>
                <w:rFonts w:ascii="Sylfaen" w:hAnsi="Sylfaen" w:cs="Arial"/>
                <w:iCs/>
                <w:sz w:val="18"/>
                <w:szCs w:val="18"/>
                <w:lang w:val="hy-AM"/>
              </w:rPr>
              <w:t>փուլերի</w:t>
            </w:r>
            <w:r w:rsidRPr="00B44BAC">
              <w:rPr>
                <w:rFonts w:ascii="Sylfaen" w:hAnsi="Sylfaen" w:cs="Arial"/>
                <w:iCs/>
                <w:sz w:val="18"/>
                <w:szCs w:val="18"/>
                <w:lang w:val="de-DE"/>
              </w:rPr>
              <w:t xml:space="preserve"> </w:t>
            </w:r>
            <w:r w:rsidRPr="003C2341">
              <w:rPr>
                <w:rFonts w:ascii="Sylfaen" w:hAnsi="Sylfaen" w:cs="Arial"/>
                <w:iCs/>
                <w:sz w:val="18"/>
                <w:szCs w:val="18"/>
                <w:lang w:val="hy-AM"/>
              </w:rPr>
              <w:t>մասնակից</w:t>
            </w:r>
            <w:r w:rsidRPr="00B44BAC">
              <w:rPr>
                <w:rFonts w:ascii="Sylfaen" w:hAnsi="Sylfaen" w:cs="Arial"/>
                <w:iCs/>
                <w:sz w:val="18"/>
                <w:szCs w:val="18"/>
                <w:lang w:val="de-DE"/>
              </w:rPr>
              <w:t xml:space="preserve"> </w:t>
            </w:r>
            <w:r w:rsidRPr="003C2341">
              <w:rPr>
                <w:rFonts w:ascii="Sylfaen" w:hAnsi="Sylfaen" w:cs="Arial"/>
                <w:iCs/>
                <w:sz w:val="18"/>
                <w:szCs w:val="18"/>
                <w:lang w:val="hy-AM"/>
              </w:rPr>
              <w:t>երևանցիների</w:t>
            </w:r>
            <w:r w:rsidRPr="00B44BAC">
              <w:rPr>
                <w:rFonts w:ascii="Sylfaen" w:hAnsi="Sylfaen" w:cs="Arial"/>
                <w:iCs/>
                <w:sz w:val="18"/>
                <w:szCs w:val="18"/>
                <w:lang w:val="de-DE"/>
              </w:rPr>
              <w:t xml:space="preserve"> </w:t>
            </w:r>
            <w:r w:rsidRPr="003C2341">
              <w:rPr>
                <w:rFonts w:ascii="Sylfaen" w:hAnsi="Sylfaen" w:cs="Arial"/>
                <w:iCs/>
                <w:sz w:val="18"/>
                <w:szCs w:val="18"/>
                <w:lang w:val="hy-AM"/>
              </w:rPr>
              <w:t>համար</w:t>
            </w:r>
            <w:r w:rsidRPr="00B44BAC">
              <w:rPr>
                <w:rFonts w:ascii="Sylfaen" w:hAnsi="Sylfaen" w:cs="Arial"/>
                <w:iCs/>
                <w:sz w:val="18"/>
                <w:szCs w:val="18"/>
                <w:lang w:val="de-DE"/>
              </w:rPr>
              <w:t xml:space="preserve"> </w:t>
            </w:r>
            <w:r w:rsidRPr="003C2341">
              <w:rPr>
                <w:rFonts w:ascii="Sylfaen" w:hAnsi="Sylfaen" w:cs="Arial"/>
                <w:iCs/>
                <w:sz w:val="18"/>
                <w:szCs w:val="18"/>
                <w:lang w:val="hy-AM"/>
              </w:rPr>
              <w:t>խրախուսանքի</w:t>
            </w:r>
            <w:r w:rsidRPr="00B44BAC">
              <w:rPr>
                <w:rFonts w:ascii="Sylfaen" w:hAnsi="Sylfaen" w:cs="Arial"/>
                <w:iCs/>
                <w:sz w:val="18"/>
                <w:szCs w:val="18"/>
                <w:lang w:val="de-DE"/>
              </w:rPr>
              <w:t xml:space="preserve"> </w:t>
            </w:r>
            <w:r w:rsidRPr="003C2341">
              <w:rPr>
                <w:rFonts w:ascii="Sylfaen" w:hAnsi="Sylfaen" w:cs="Arial"/>
                <w:iCs/>
                <w:sz w:val="18"/>
                <w:szCs w:val="18"/>
                <w:lang w:val="hy-AM"/>
              </w:rPr>
              <w:t>միջոցառման</w:t>
            </w:r>
            <w:r w:rsidRPr="00B44BAC">
              <w:rPr>
                <w:rFonts w:ascii="Sylfaen" w:hAnsi="Sylfaen" w:cs="Arial"/>
                <w:iCs/>
                <w:sz w:val="18"/>
                <w:szCs w:val="18"/>
                <w:lang w:val="de-DE"/>
              </w:rPr>
              <w:t xml:space="preserve"> </w:t>
            </w:r>
            <w:r w:rsidRPr="003C2341">
              <w:rPr>
                <w:rFonts w:ascii="Sylfaen" w:hAnsi="Sylfaen" w:cs="Arial"/>
                <w:iCs/>
                <w:sz w:val="18"/>
                <w:szCs w:val="18"/>
                <w:lang w:val="hy-AM"/>
              </w:rPr>
              <w:t>կազմակերպման</w:t>
            </w:r>
            <w:r w:rsidRPr="00B44BAC">
              <w:rPr>
                <w:rFonts w:ascii="Sylfaen" w:hAnsi="Sylfaen" w:cs="Arial"/>
                <w:iCs/>
                <w:sz w:val="18"/>
                <w:szCs w:val="18"/>
                <w:lang w:val="de-DE"/>
              </w:rPr>
              <w:t xml:space="preserve"> </w:t>
            </w:r>
            <w:r w:rsidRPr="003C2341">
              <w:rPr>
                <w:rFonts w:ascii="Sylfaen" w:hAnsi="Sylfaen" w:cs="Arial"/>
                <w:iCs/>
                <w:sz w:val="18"/>
                <w:szCs w:val="18"/>
                <w:lang w:val="hy-AM"/>
              </w:rPr>
              <w:t>ծառայությունների</w:t>
            </w:r>
            <w:r w:rsidRPr="00B44BAC">
              <w:rPr>
                <w:rFonts w:ascii="Sylfaen" w:hAnsi="Sylfaen" w:cs="Arial"/>
                <w:iCs/>
                <w:sz w:val="18"/>
                <w:szCs w:val="18"/>
                <w:lang w:val="de-DE"/>
              </w:rPr>
              <w:t xml:space="preserve"> </w:t>
            </w:r>
            <w:r w:rsidRPr="003C2341">
              <w:rPr>
                <w:rFonts w:ascii="Sylfaen" w:hAnsi="Sylfaen" w:cs="Arial"/>
                <w:iCs/>
                <w:sz w:val="18"/>
                <w:szCs w:val="18"/>
                <w:lang w:val="hy-AM"/>
              </w:rPr>
              <w:t>մատակարարում։</w:t>
            </w:r>
          </w:p>
        </w:tc>
        <w:tc>
          <w:tcPr>
            <w:tcW w:w="6451" w:type="dxa"/>
            <w:tcBorders>
              <w:top w:val="single" w:sz="4" w:space="0" w:color="auto"/>
              <w:left w:val="single" w:sz="4" w:space="0" w:color="auto"/>
              <w:bottom w:val="single" w:sz="4" w:space="0" w:color="auto"/>
              <w:right w:val="single" w:sz="4" w:space="0" w:color="auto"/>
            </w:tcBorders>
            <w:vAlign w:val="center"/>
          </w:tcPr>
          <w:p w:rsidR="009141EC" w:rsidRPr="006E4604" w:rsidRDefault="009141EC" w:rsidP="00B1687C">
            <w:pPr>
              <w:tabs>
                <w:tab w:val="left" w:pos="6660"/>
                <w:tab w:val="left" w:pos="9355"/>
              </w:tabs>
              <w:rPr>
                <w:rFonts w:ascii="Sylfaen" w:hAnsi="Sylfaen"/>
                <w:sz w:val="18"/>
                <w:szCs w:val="18"/>
                <w:lang w:val="hy-AM"/>
              </w:rPr>
            </w:pPr>
            <w:r w:rsidRPr="006E4604">
              <w:rPr>
                <w:rFonts w:ascii="Sylfaen" w:hAnsi="Sylfaen"/>
                <w:sz w:val="18"/>
                <w:szCs w:val="18"/>
                <w:lang w:val="hy-AM"/>
              </w:rPr>
              <w:t>Միջոցառման կազմակերպման և անցկացման ծառայություններ մատուցող իրավաբանական, կամ ֆիզիկական անձը  պարտավոր է ապահովել՝</w:t>
            </w:r>
          </w:p>
          <w:p w:rsidR="009141EC" w:rsidRDefault="009141EC" w:rsidP="00B1687C">
            <w:pPr>
              <w:tabs>
                <w:tab w:val="left" w:pos="6660"/>
                <w:tab w:val="left" w:pos="9355"/>
              </w:tabs>
              <w:rPr>
                <w:rFonts w:ascii="Sylfaen" w:hAnsi="Sylfaen"/>
                <w:sz w:val="18"/>
                <w:lang w:val="hy-AM"/>
              </w:rPr>
            </w:pPr>
            <w:r w:rsidRPr="00E57386">
              <w:rPr>
                <w:rFonts w:ascii="Sylfaen" w:hAnsi="Sylfaen"/>
                <w:sz w:val="18"/>
                <w:lang w:val="hy-AM"/>
              </w:rPr>
              <w:t xml:space="preserve">• միջոցառման անցկացումը Երևանի քաղաքապետարանի վարչական շենքի 1-ին հարկի ճեմասրահում, կամ համարժեք ջեռուցվող դահլիճում, </w:t>
            </w:r>
          </w:p>
          <w:p w:rsidR="009141EC" w:rsidRDefault="009141EC" w:rsidP="00B1687C">
            <w:pPr>
              <w:tabs>
                <w:tab w:val="left" w:pos="6660"/>
                <w:tab w:val="left" w:pos="9355"/>
              </w:tabs>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15 րոպեանոց համերգային ծրագիր՝ բաղկացած մարզական թեմաներով երգերից,</w:t>
            </w:r>
          </w:p>
          <w:p w:rsidR="009141EC" w:rsidRDefault="009141EC" w:rsidP="00B1687C">
            <w:pPr>
              <w:tabs>
                <w:tab w:val="left" w:pos="6660"/>
                <w:tab w:val="left" w:pos="9355"/>
              </w:tabs>
              <w:rPr>
                <w:rFonts w:ascii="Sylfaen" w:hAnsi="Sylfaen"/>
                <w:sz w:val="18"/>
                <w:szCs w:val="18"/>
                <w:lang w:val="hy-AM"/>
              </w:rPr>
            </w:pPr>
            <w:r w:rsidRPr="006E4604">
              <w:rPr>
                <w:rFonts w:ascii="Sylfaen" w:hAnsi="Sylfaen"/>
                <w:sz w:val="18"/>
                <w:szCs w:val="18"/>
                <w:lang w:val="hy-AM"/>
              </w:rPr>
              <w:t>•</w:t>
            </w:r>
            <w:r>
              <w:rPr>
                <w:rFonts w:ascii="Sylfaen" w:hAnsi="Sylfaen"/>
                <w:sz w:val="18"/>
                <w:szCs w:val="18"/>
                <w:lang w:val="hy-AM"/>
              </w:rPr>
              <w:t xml:space="preserve"> 108 մասնակիցների համար՝ յուրաքանչյուրին 10.000 դրամի սահմանում մարզական հուշանվերների հանձնում,</w:t>
            </w:r>
          </w:p>
          <w:p w:rsidR="009141EC" w:rsidRDefault="009141EC" w:rsidP="00B1687C">
            <w:pPr>
              <w:tabs>
                <w:tab w:val="left" w:pos="6660"/>
                <w:tab w:val="left" w:pos="9355"/>
              </w:tabs>
              <w:rPr>
                <w:rFonts w:ascii="Sylfaen" w:hAnsi="Sylfaen"/>
                <w:sz w:val="18"/>
                <w:lang w:val="hy-AM"/>
              </w:rPr>
            </w:pPr>
            <w:r w:rsidRPr="006E4604">
              <w:rPr>
                <w:rFonts w:ascii="Sylfaen" w:hAnsi="Sylfaen"/>
                <w:sz w:val="18"/>
                <w:szCs w:val="18"/>
                <w:lang w:val="hy-AM"/>
              </w:rPr>
              <w:t>•</w:t>
            </w:r>
            <w:r>
              <w:rPr>
                <w:rFonts w:ascii="Sylfaen" w:hAnsi="Sylfaen"/>
                <w:sz w:val="18"/>
                <w:szCs w:val="18"/>
                <w:lang w:val="hy-AM"/>
              </w:rPr>
              <w:t xml:space="preserve"> 108 մասնակիցների համար խրախուսական </w:t>
            </w:r>
            <w:r w:rsidRPr="00632631">
              <w:rPr>
                <w:rFonts w:ascii="Sylfaen" w:hAnsi="Sylfaen"/>
                <w:sz w:val="18"/>
                <w:lang w:val="hy-AM"/>
              </w:rPr>
              <w:t>պատվոգրեր</w:t>
            </w:r>
            <w:r>
              <w:rPr>
                <w:rFonts w:ascii="Sylfaen" w:hAnsi="Sylfaen"/>
                <w:sz w:val="18"/>
                <w:lang w:val="hy-AM"/>
              </w:rPr>
              <w:t>ի</w:t>
            </w:r>
            <w:r w:rsidRPr="00632631">
              <w:rPr>
                <w:rFonts w:ascii="Sylfaen" w:hAnsi="Sylfaen"/>
                <w:sz w:val="18"/>
                <w:lang w:val="hy-AM"/>
              </w:rPr>
              <w:t xml:space="preserve"> ու</w:t>
            </w:r>
            <w:r>
              <w:rPr>
                <w:rFonts w:ascii="Sylfaen" w:hAnsi="Sylfaen"/>
                <w:sz w:val="18"/>
                <w:lang w:val="hy-AM"/>
              </w:rPr>
              <w:t xml:space="preserve"> </w:t>
            </w:r>
            <w:r w:rsidRPr="00632631">
              <w:rPr>
                <w:rFonts w:ascii="Sylfaen" w:hAnsi="Sylfaen"/>
                <w:sz w:val="18"/>
                <w:lang w:val="hy-AM"/>
              </w:rPr>
              <w:t>շնորհակալագրեր</w:t>
            </w:r>
            <w:r>
              <w:rPr>
                <w:rFonts w:ascii="Sylfaen" w:hAnsi="Sylfaen"/>
                <w:sz w:val="18"/>
                <w:lang w:val="hy-AM"/>
              </w:rPr>
              <w:t>ի հանձնում,</w:t>
            </w:r>
          </w:p>
          <w:p w:rsidR="009141EC" w:rsidRDefault="009141EC" w:rsidP="00B1687C">
            <w:pPr>
              <w:tabs>
                <w:tab w:val="left" w:pos="6660"/>
                <w:tab w:val="left" w:pos="9355"/>
              </w:tabs>
              <w:rPr>
                <w:rFonts w:ascii="Sylfaen" w:hAnsi="Sylfaen"/>
                <w:lang w:val="hy-AM"/>
              </w:rPr>
            </w:pPr>
            <w:r w:rsidRPr="006E4604">
              <w:rPr>
                <w:rFonts w:ascii="Sylfaen" w:hAnsi="Sylfaen"/>
                <w:sz w:val="18"/>
                <w:szCs w:val="18"/>
                <w:lang w:val="hy-AM"/>
              </w:rPr>
              <w:t>•</w:t>
            </w:r>
            <w:r>
              <w:rPr>
                <w:rFonts w:ascii="Sylfaen" w:hAnsi="Sylfaen"/>
                <w:sz w:val="18"/>
                <w:szCs w:val="18"/>
                <w:lang w:val="hy-AM"/>
              </w:rPr>
              <w:t xml:space="preserve"> 120 մասնակիցների համար ֆուրշետ հյուրասիրություն /մրգեր, հյութեր, շոկոլադներ, ոգելից խմիչք/</w:t>
            </w:r>
            <w:r w:rsidRPr="00632631">
              <w:rPr>
                <w:rFonts w:ascii="Sylfaen" w:hAnsi="Sylfaen"/>
                <w:sz w:val="18"/>
                <w:lang w:val="hy-AM"/>
              </w:rPr>
              <w:t>։</w:t>
            </w:r>
          </w:p>
        </w:tc>
      </w:tr>
    </w:tbl>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tbl>
      <w:tblPr>
        <w:tblW w:w="10137" w:type="dxa"/>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3534"/>
        <w:gridCol w:w="1473"/>
        <w:gridCol w:w="1109"/>
        <w:gridCol w:w="1079"/>
        <w:gridCol w:w="1012"/>
        <w:gridCol w:w="1428"/>
      </w:tblGrid>
      <w:tr w:rsidR="00D56700" w:rsidRPr="000E294C" w:rsidTr="001E7A9D">
        <w:trPr>
          <w:trHeight w:val="1307"/>
          <w:jc w:val="center"/>
        </w:trPr>
        <w:tc>
          <w:tcPr>
            <w:tcW w:w="371" w:type="dxa"/>
            <w:vMerge w:val="restart"/>
            <w:shd w:val="clear" w:color="auto" w:fill="auto"/>
            <w:vAlign w:val="center"/>
          </w:tcPr>
          <w:p w:rsidR="00D56700" w:rsidRPr="000E294C" w:rsidRDefault="00D56700" w:rsidP="00AF2F93">
            <w:pPr>
              <w:jc w:val="center"/>
              <w:rPr>
                <w:rFonts w:ascii="Sylfaen" w:hAnsi="Sylfaen" w:cs="Arial"/>
                <w:sz w:val="20"/>
                <w:szCs w:val="20"/>
                <w:lang w:val="ru-RU" w:eastAsia="ru-RU"/>
              </w:rPr>
            </w:pPr>
            <w:r>
              <w:rPr>
                <w:rFonts w:ascii="Sylfaen" w:hAnsi="Sylfaen" w:cs="Arial"/>
                <w:sz w:val="20"/>
                <w:szCs w:val="20"/>
                <w:lang w:val="hy-AM" w:eastAsia="ru-RU"/>
              </w:rPr>
              <w:t>Չ</w:t>
            </w:r>
            <w:r w:rsidRPr="000E294C">
              <w:rPr>
                <w:rFonts w:ascii="Sylfaen" w:hAnsi="Sylfaen" w:cs="Arial"/>
                <w:sz w:val="20"/>
                <w:szCs w:val="20"/>
                <w:lang w:val="ru-RU" w:eastAsia="ru-RU"/>
              </w:rPr>
              <w:t>/Հ</w:t>
            </w:r>
          </w:p>
        </w:tc>
        <w:tc>
          <w:tcPr>
            <w:tcW w:w="3622" w:type="dxa"/>
            <w:vMerge w:val="restart"/>
            <w:shd w:val="clear" w:color="000000" w:fill="FFFFFF"/>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Ձեռք բերվող ապրանքի,</w:t>
            </w:r>
            <w:r w:rsidRPr="000E294C">
              <w:rPr>
                <w:rFonts w:ascii="Sylfaen" w:hAnsi="Sylfaen" w:cs="Arial"/>
                <w:sz w:val="20"/>
                <w:szCs w:val="20"/>
                <w:lang w:val="ru-RU" w:eastAsia="ru-RU"/>
              </w:rPr>
              <w:br/>
              <w:t>աշխատանքի, ծառայության</w:t>
            </w:r>
            <w:r w:rsidRPr="000E294C">
              <w:rPr>
                <w:rFonts w:ascii="Sylfaen" w:hAnsi="Sylfaen" w:cs="Arial"/>
                <w:sz w:val="20"/>
                <w:szCs w:val="20"/>
                <w:lang w:val="ru-RU" w:eastAsia="ru-RU"/>
              </w:rPr>
              <w:br/>
              <w:t>անվանումը</w:t>
            </w:r>
          </w:p>
        </w:tc>
        <w:tc>
          <w:tcPr>
            <w:tcW w:w="1473" w:type="dxa"/>
            <w:vMerge w:val="restart"/>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Չափման միավոր</w:t>
            </w:r>
          </w:p>
        </w:tc>
        <w:tc>
          <w:tcPr>
            <w:tcW w:w="3234" w:type="dxa"/>
            <w:gridSpan w:val="3"/>
            <w:shd w:val="clear" w:color="auto" w:fill="auto"/>
            <w:vAlign w:val="center"/>
          </w:tcPr>
          <w:p w:rsidR="00D56700" w:rsidRDefault="00D56700" w:rsidP="00AF2F93">
            <w:pPr>
              <w:jc w:val="center"/>
              <w:rPr>
                <w:rFonts w:ascii="Sylfaen" w:hAnsi="Sylfaen" w:cs="Arial"/>
                <w:sz w:val="20"/>
                <w:szCs w:val="20"/>
                <w:lang w:val="hy-AM" w:eastAsia="ru-RU"/>
              </w:rPr>
            </w:pPr>
            <w:r w:rsidRPr="000E294C">
              <w:rPr>
                <w:rFonts w:ascii="Sylfaen" w:hAnsi="Sylfaen" w:cs="Arial"/>
                <w:sz w:val="20"/>
                <w:szCs w:val="20"/>
                <w:lang w:val="ru-RU" w:eastAsia="ru-RU"/>
              </w:rPr>
              <w:t>Նախատեսվում է գնել  201</w:t>
            </w:r>
            <w:r>
              <w:rPr>
                <w:rFonts w:ascii="Sylfaen" w:hAnsi="Sylfaen" w:cs="Arial"/>
                <w:sz w:val="20"/>
                <w:szCs w:val="20"/>
                <w:lang w:val="hy-AM" w:eastAsia="ru-RU"/>
              </w:rPr>
              <w:t>6</w:t>
            </w:r>
            <w:r w:rsidRPr="000E294C">
              <w:rPr>
                <w:rFonts w:ascii="Sylfaen" w:hAnsi="Sylfaen" w:cs="Arial"/>
                <w:sz w:val="20"/>
                <w:szCs w:val="20"/>
                <w:lang w:val="ru-RU" w:eastAsia="ru-RU"/>
              </w:rPr>
              <w:t xml:space="preserve">թ. </w:t>
            </w:r>
          </w:p>
          <w:p w:rsidR="00D56700" w:rsidRPr="000E294C" w:rsidRDefault="00D56700" w:rsidP="00F4019D">
            <w:pPr>
              <w:jc w:val="center"/>
              <w:rPr>
                <w:rFonts w:ascii="Sylfaen" w:hAnsi="Sylfaen" w:cs="Arial"/>
                <w:sz w:val="20"/>
                <w:szCs w:val="20"/>
                <w:lang w:val="ru-RU" w:eastAsia="ru-RU"/>
              </w:rPr>
            </w:pPr>
            <w:r>
              <w:rPr>
                <w:rFonts w:ascii="Sylfaen" w:hAnsi="Sylfaen" w:cs="Arial"/>
                <w:sz w:val="20"/>
                <w:szCs w:val="20"/>
                <w:lang w:val="hy-AM" w:eastAsia="ru-RU"/>
              </w:rPr>
              <w:t>մ</w:t>
            </w:r>
            <w:r w:rsidRPr="000E294C">
              <w:rPr>
                <w:rFonts w:ascii="Sylfaen" w:hAnsi="Sylfaen" w:cs="Arial"/>
                <w:sz w:val="20"/>
                <w:szCs w:val="20"/>
                <w:lang w:val="ru-RU" w:eastAsia="ru-RU"/>
              </w:rPr>
              <w:t>ինչև</w:t>
            </w:r>
            <w:r>
              <w:rPr>
                <w:rFonts w:ascii="Sylfaen" w:hAnsi="Sylfaen" w:cs="Arial"/>
                <w:sz w:val="20"/>
                <w:szCs w:val="20"/>
                <w:lang w:val="hy-AM" w:eastAsia="ru-RU"/>
              </w:rPr>
              <w:t xml:space="preserve"> դեկտեմբերի 25-</w:t>
            </w:r>
            <w:r w:rsidRPr="000E294C">
              <w:rPr>
                <w:rFonts w:ascii="Sylfaen" w:hAnsi="Sylfaen" w:cs="Arial"/>
                <w:sz w:val="20"/>
                <w:szCs w:val="20"/>
                <w:lang w:val="ru-RU" w:eastAsia="ru-RU"/>
              </w:rPr>
              <w:t>ը ներառյալ</w:t>
            </w:r>
          </w:p>
        </w:tc>
        <w:tc>
          <w:tcPr>
            <w:tcW w:w="1437"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ԸՆԴԱՄԵՆԸ</w:t>
            </w:r>
          </w:p>
        </w:tc>
      </w:tr>
      <w:tr w:rsidR="001E7A9D" w:rsidRPr="000E294C" w:rsidTr="001E7A9D">
        <w:trPr>
          <w:trHeight w:val="323"/>
          <w:jc w:val="center"/>
        </w:trPr>
        <w:tc>
          <w:tcPr>
            <w:tcW w:w="371" w:type="dxa"/>
            <w:vMerge/>
            <w:vAlign w:val="center"/>
          </w:tcPr>
          <w:p w:rsidR="00D56700" w:rsidRPr="000E294C" w:rsidRDefault="00D56700" w:rsidP="00AF2F93">
            <w:pPr>
              <w:rPr>
                <w:rFonts w:ascii="Sylfaen" w:hAnsi="Sylfaen" w:cs="Arial"/>
                <w:sz w:val="20"/>
                <w:szCs w:val="20"/>
                <w:lang w:val="ru-RU" w:eastAsia="ru-RU"/>
              </w:rPr>
            </w:pPr>
          </w:p>
        </w:tc>
        <w:tc>
          <w:tcPr>
            <w:tcW w:w="3622" w:type="dxa"/>
            <w:vMerge/>
            <w:vAlign w:val="center"/>
          </w:tcPr>
          <w:p w:rsidR="00D56700" w:rsidRPr="000E294C" w:rsidRDefault="00D56700" w:rsidP="00AF2F93">
            <w:pPr>
              <w:rPr>
                <w:rFonts w:ascii="Sylfaen" w:hAnsi="Sylfaen" w:cs="Arial"/>
                <w:sz w:val="20"/>
                <w:szCs w:val="20"/>
                <w:lang w:val="ru-RU" w:eastAsia="ru-RU"/>
              </w:rPr>
            </w:pPr>
          </w:p>
        </w:tc>
        <w:tc>
          <w:tcPr>
            <w:tcW w:w="1473" w:type="dxa"/>
            <w:vMerge/>
            <w:vAlign w:val="center"/>
          </w:tcPr>
          <w:p w:rsidR="00D56700" w:rsidRPr="000E294C" w:rsidRDefault="00D56700" w:rsidP="00AF2F93">
            <w:pPr>
              <w:rPr>
                <w:rFonts w:ascii="Sylfaen" w:hAnsi="Sylfaen" w:cs="Arial"/>
                <w:sz w:val="20"/>
                <w:szCs w:val="20"/>
                <w:lang w:val="ru-RU" w:eastAsia="ru-RU"/>
              </w:rPr>
            </w:pPr>
          </w:p>
        </w:tc>
        <w:tc>
          <w:tcPr>
            <w:tcW w:w="1109" w:type="dxa"/>
            <w:vAlign w:val="center"/>
          </w:tcPr>
          <w:p w:rsidR="00D56700" w:rsidRPr="00E34D78" w:rsidRDefault="00D56700" w:rsidP="00AF2F93">
            <w:pPr>
              <w:jc w:val="center"/>
              <w:rPr>
                <w:rFonts w:ascii="Sylfaen" w:hAnsi="Sylfaen" w:cs="Arial"/>
                <w:sz w:val="20"/>
                <w:szCs w:val="20"/>
                <w:lang w:val="hy-AM" w:eastAsia="ru-RU"/>
              </w:rPr>
            </w:pPr>
            <w:r>
              <w:rPr>
                <w:rFonts w:ascii="Sylfaen" w:hAnsi="Sylfaen" w:cs="Arial"/>
                <w:sz w:val="20"/>
                <w:szCs w:val="20"/>
                <w:lang w:val="hy-AM" w:eastAsia="ru-RU"/>
              </w:rPr>
              <w:t>Միավորի գին</w:t>
            </w:r>
          </w:p>
        </w:tc>
        <w:tc>
          <w:tcPr>
            <w:tcW w:w="1101" w:type="dxa"/>
            <w:vAlign w:val="center"/>
          </w:tcPr>
          <w:p w:rsidR="00D56700" w:rsidRPr="00BA090E" w:rsidRDefault="00D56700" w:rsidP="00AF2F93">
            <w:pPr>
              <w:jc w:val="center"/>
              <w:rPr>
                <w:rFonts w:ascii="Sylfaen" w:hAnsi="Sylfaen" w:cs="Arial"/>
                <w:sz w:val="20"/>
                <w:szCs w:val="20"/>
                <w:lang w:val="hy-AM" w:eastAsia="ru-RU"/>
              </w:rPr>
            </w:pPr>
            <w:r>
              <w:rPr>
                <w:rFonts w:ascii="Sylfaen" w:hAnsi="Sylfaen" w:cs="Arial"/>
                <w:sz w:val="20"/>
                <w:szCs w:val="20"/>
                <w:lang w:val="hy-AM" w:eastAsia="ru-RU"/>
              </w:rPr>
              <w:t>քանակ</w:t>
            </w:r>
          </w:p>
        </w:tc>
        <w:tc>
          <w:tcPr>
            <w:tcW w:w="1024"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գումար</w:t>
            </w:r>
          </w:p>
        </w:tc>
        <w:tc>
          <w:tcPr>
            <w:tcW w:w="1437"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գումար</w:t>
            </w:r>
          </w:p>
        </w:tc>
      </w:tr>
      <w:tr w:rsidR="001E7A9D" w:rsidRPr="000E294C" w:rsidTr="001E7A9D">
        <w:trPr>
          <w:trHeight w:val="323"/>
          <w:jc w:val="center"/>
        </w:trPr>
        <w:tc>
          <w:tcPr>
            <w:tcW w:w="371" w:type="dxa"/>
            <w:vAlign w:val="center"/>
          </w:tcPr>
          <w:p w:rsidR="001E7A9D" w:rsidRPr="001E7A9D" w:rsidRDefault="001E7A9D" w:rsidP="00AF2F93">
            <w:pPr>
              <w:rPr>
                <w:rFonts w:ascii="Sylfaen" w:hAnsi="Sylfaen" w:cs="Arial"/>
                <w:sz w:val="20"/>
                <w:szCs w:val="20"/>
                <w:lang w:eastAsia="ru-RU"/>
              </w:rPr>
            </w:pPr>
            <w:r>
              <w:rPr>
                <w:rFonts w:ascii="Sylfaen" w:hAnsi="Sylfaen" w:cs="Arial"/>
                <w:sz w:val="20"/>
                <w:szCs w:val="20"/>
                <w:lang w:eastAsia="ru-RU"/>
              </w:rPr>
              <w:t>1</w:t>
            </w:r>
          </w:p>
        </w:tc>
        <w:tc>
          <w:tcPr>
            <w:tcW w:w="3622" w:type="dxa"/>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Sylfaen"/>
                <w:sz w:val="20"/>
                <w:szCs w:val="20"/>
                <w:lang w:val="hy-AM"/>
              </w:rPr>
              <w:t>«Երեխաների պաշտպանության միջազգային օրվան նվիրված մարզահամերհային</w:t>
            </w:r>
            <w:r>
              <w:rPr>
                <w:rFonts w:ascii="Sylfaen" w:hAnsi="Sylfaen" w:cs="Sylfaen"/>
                <w:sz w:val="20"/>
                <w:szCs w:val="20"/>
                <w:lang w:val="hy-AM"/>
              </w:rPr>
              <w:t xml:space="preserve"> </w:t>
            </w:r>
            <w:r w:rsidRPr="004001C5">
              <w:rPr>
                <w:rFonts w:ascii="Sylfaen" w:hAnsi="Sylfaen" w:cs="Sylfaen"/>
                <w:sz w:val="20"/>
                <w:szCs w:val="20"/>
                <w:lang w:val="hy-AM"/>
              </w:rPr>
              <w:t>տոնահանդես, Երևանի 12 վարչական շրջանների մանկապարտեզների թիմերի մասնակցությամբ» մարզամշակութային միջոցառման կազմակերպման և անցկացման ծառայությունների մատուցում։</w:t>
            </w:r>
          </w:p>
        </w:tc>
        <w:tc>
          <w:tcPr>
            <w:tcW w:w="1473" w:type="dxa"/>
            <w:vAlign w:val="center"/>
          </w:tcPr>
          <w:p w:rsidR="001E7A9D" w:rsidRPr="001E7A9D" w:rsidRDefault="001E7A9D" w:rsidP="00AF2F93">
            <w:pPr>
              <w:rPr>
                <w:rFonts w:ascii="Sylfaen" w:hAnsi="Sylfaen" w:cs="Arial"/>
                <w:sz w:val="20"/>
                <w:szCs w:val="20"/>
                <w:lang w:val="hy-AM" w:eastAsia="ru-RU"/>
              </w:rPr>
            </w:pPr>
            <w:r>
              <w:rPr>
                <w:rFonts w:ascii="Sylfaen" w:hAnsi="Sylfaen" w:cs="Arial"/>
                <w:sz w:val="20"/>
                <w:szCs w:val="20"/>
                <w:lang w:val="hy-AM" w:eastAsia="ru-RU"/>
              </w:rPr>
              <w:t>ծառայություն</w:t>
            </w:r>
          </w:p>
        </w:tc>
        <w:tc>
          <w:tcPr>
            <w:tcW w:w="1109" w:type="dxa"/>
            <w:vAlign w:val="center"/>
          </w:tcPr>
          <w:p w:rsidR="001E7A9D" w:rsidRDefault="001E7A9D" w:rsidP="00AF2F93">
            <w:pPr>
              <w:jc w:val="center"/>
              <w:rPr>
                <w:rFonts w:ascii="Sylfaen" w:hAnsi="Sylfaen" w:cs="Arial"/>
                <w:sz w:val="20"/>
                <w:szCs w:val="20"/>
                <w:lang w:val="hy-AM" w:eastAsia="ru-RU"/>
              </w:rPr>
            </w:pPr>
          </w:p>
        </w:tc>
        <w:tc>
          <w:tcPr>
            <w:tcW w:w="1101" w:type="dxa"/>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0E294C" w:rsidRDefault="001E7A9D" w:rsidP="00AF2F93">
            <w:pPr>
              <w:jc w:val="center"/>
              <w:rPr>
                <w:rFonts w:ascii="Sylfaen" w:hAnsi="Sylfaen" w:cs="Arial"/>
                <w:sz w:val="20"/>
                <w:szCs w:val="20"/>
                <w:lang w:val="ru-RU" w:eastAsia="ru-RU"/>
              </w:rPr>
            </w:pPr>
          </w:p>
        </w:tc>
        <w:tc>
          <w:tcPr>
            <w:tcW w:w="1437" w:type="dxa"/>
            <w:shd w:val="clear" w:color="auto" w:fill="auto"/>
            <w:vAlign w:val="center"/>
          </w:tcPr>
          <w:p w:rsidR="001E7A9D" w:rsidRPr="000E294C" w:rsidRDefault="001E7A9D" w:rsidP="00AF2F93">
            <w:pPr>
              <w:jc w:val="center"/>
              <w:rPr>
                <w:rFonts w:ascii="Sylfaen" w:hAnsi="Sylfaen" w:cs="Arial"/>
                <w:sz w:val="20"/>
                <w:szCs w:val="20"/>
                <w:lang w:val="ru-RU" w:eastAsia="ru-RU"/>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2</w:t>
            </w:r>
          </w:p>
        </w:tc>
        <w:tc>
          <w:tcPr>
            <w:tcW w:w="3622" w:type="dxa"/>
            <w:shd w:val="clear" w:color="auto" w:fill="auto"/>
            <w:vAlign w:val="center"/>
          </w:tcPr>
          <w:p w:rsidR="001E7A9D" w:rsidRPr="004001C5" w:rsidRDefault="001E7A9D" w:rsidP="00840609">
            <w:pPr>
              <w:jc w:val="center"/>
              <w:rPr>
                <w:rFonts w:ascii="Sylfaen" w:hAnsi="Sylfaen" w:cs="Sylfaen"/>
                <w:sz w:val="20"/>
                <w:szCs w:val="20"/>
              </w:rPr>
            </w:pPr>
            <w:r w:rsidRPr="004001C5">
              <w:rPr>
                <w:rFonts w:ascii="Sylfaen" w:hAnsi="Sylfaen" w:cs="Sylfaen"/>
                <w:sz w:val="20"/>
                <w:szCs w:val="20"/>
                <w:lang w:val="hy-AM"/>
              </w:rPr>
              <w:t>«Լավագույն մարզական ընտանիք» հանրապետական մրցույթի երևանյան փուլի</w:t>
            </w:r>
            <w:r>
              <w:rPr>
                <w:rFonts w:ascii="Sylfaen" w:hAnsi="Sylfaen" w:cs="Sylfaen"/>
                <w:sz w:val="20"/>
                <w:szCs w:val="20"/>
                <w:lang w:val="hy-AM"/>
              </w:rPr>
              <w:t xml:space="preserve"> </w:t>
            </w:r>
            <w:r w:rsidRPr="004001C5">
              <w:rPr>
                <w:rFonts w:ascii="Sylfaen" w:hAnsi="Sylfaen" w:cs="Sylfaen"/>
                <w:sz w:val="20"/>
                <w:szCs w:val="20"/>
              </w:rPr>
              <w:t xml:space="preserve">անցկացման </w:t>
            </w:r>
            <w:r w:rsidRPr="004001C5">
              <w:rPr>
                <w:rFonts w:ascii="Sylfaen" w:hAnsi="Sylfaen" w:cs="Sylfaen"/>
                <w:sz w:val="20"/>
                <w:szCs w:val="20"/>
              </w:rPr>
              <w:lastRenderedPageBreak/>
              <w:t>ծառայությունների մատուցում</w:t>
            </w:r>
          </w:p>
        </w:tc>
        <w:tc>
          <w:tcPr>
            <w:tcW w:w="1473" w:type="dxa"/>
            <w:shd w:val="clear" w:color="auto" w:fill="auto"/>
          </w:tcPr>
          <w:p w:rsidR="001E7A9D" w:rsidRDefault="001E7A9D">
            <w:r w:rsidRPr="007129A9">
              <w:rPr>
                <w:rFonts w:ascii="Sylfaen" w:hAnsi="Sylfaen" w:cs="Arial"/>
                <w:sz w:val="20"/>
                <w:szCs w:val="20"/>
                <w:lang w:val="hy-AM" w:eastAsia="ru-RU"/>
              </w:rPr>
              <w:lastRenderedPageBreak/>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bidi="he-IL"/>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bidi="he-IL"/>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lastRenderedPageBreak/>
              <w:t>3</w:t>
            </w:r>
          </w:p>
        </w:tc>
        <w:tc>
          <w:tcPr>
            <w:tcW w:w="3622" w:type="dxa"/>
            <w:shd w:val="clear" w:color="auto" w:fill="auto"/>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Sylfaen"/>
                <w:sz w:val="20"/>
                <w:szCs w:val="20"/>
                <w:lang w:val="hy-AM"/>
              </w:rPr>
              <w:t>«Ակրոբատիկ մարմնամարզության Երևան քաղաքի առաջնություն» մարզական միջոցառման կազմակերպման և անցկացման ծառայությունների</w:t>
            </w:r>
            <w:r>
              <w:rPr>
                <w:rFonts w:ascii="Sylfaen" w:hAnsi="Sylfaen" w:cs="Sylfaen"/>
                <w:sz w:val="20"/>
                <w:szCs w:val="20"/>
                <w:lang w:val="hy-AM"/>
              </w:rPr>
              <w:t xml:space="preserve"> </w:t>
            </w:r>
            <w:r w:rsidRPr="004001C5">
              <w:rPr>
                <w:rFonts w:ascii="Sylfaen" w:hAnsi="Sylfaen" w:cs="Sylfaen"/>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4</w:t>
            </w:r>
          </w:p>
        </w:tc>
        <w:tc>
          <w:tcPr>
            <w:tcW w:w="3622" w:type="dxa"/>
            <w:shd w:val="clear" w:color="auto" w:fill="auto"/>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 xml:space="preserve">«Աթլետիկայի Երևան քաղաքի առաջնություն» մարզական </w:t>
            </w:r>
            <w:r>
              <w:rPr>
                <w:rFonts w:ascii="Sylfaen" w:hAnsi="Sylfaen" w:cs="Sylfaen"/>
                <w:sz w:val="20"/>
                <w:szCs w:val="20"/>
                <w:lang w:val="hy-AM"/>
              </w:rPr>
              <w:t>մ</w:t>
            </w:r>
            <w:r w:rsidRPr="004001C5">
              <w:rPr>
                <w:rFonts w:ascii="Sylfaen" w:hAnsi="Sylfaen" w:cs="Sylfaen"/>
                <w:sz w:val="20"/>
                <w:szCs w:val="20"/>
                <w:lang w:val="de-DE"/>
              </w:rPr>
              <w:t>իջոցառման կազմակերպման և անցկացման ծառայությունների 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5</w:t>
            </w:r>
          </w:p>
        </w:tc>
        <w:tc>
          <w:tcPr>
            <w:tcW w:w="3622" w:type="dxa"/>
            <w:shd w:val="clear" w:color="auto" w:fill="auto"/>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«Ավիացիոն մարզաձևի Երևան քաղաքի առաջնություն» մարզական միջոցառման կազմակերպման և անցկացման ծառայությունների 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6</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Հեծանվասպորտի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7</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Հրաձգության</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8</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Վոլեյբոլի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de-DE"/>
              </w:rPr>
              <w:br/>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9</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de-DE"/>
              </w:rPr>
              <w:t>«</w:t>
            </w:r>
            <w:r w:rsidRPr="004001C5">
              <w:rPr>
                <w:rFonts w:ascii="Sylfaen" w:hAnsi="Sylfaen" w:cs="Arial"/>
                <w:iCs/>
                <w:sz w:val="20"/>
                <w:szCs w:val="20"/>
                <w:lang w:val="hy-AM"/>
              </w:rPr>
              <w:t>Վինդսերֆինգի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10</w:t>
            </w:r>
          </w:p>
        </w:tc>
        <w:tc>
          <w:tcPr>
            <w:tcW w:w="3622" w:type="dxa"/>
            <w:shd w:val="clear" w:color="auto" w:fill="auto"/>
            <w:vAlign w:val="center"/>
          </w:tcPr>
          <w:p w:rsidR="001E7A9D" w:rsidRPr="004001C5" w:rsidRDefault="001E7A9D" w:rsidP="00840609">
            <w:pPr>
              <w:jc w:val="center"/>
              <w:rPr>
                <w:rFonts w:ascii="Sylfaen" w:hAnsi="Sylfaen" w:cs="Sylfaen"/>
                <w:sz w:val="20"/>
                <w:szCs w:val="20"/>
                <w:lang w:val="hy-AM"/>
              </w:rPr>
            </w:pPr>
            <w:r w:rsidRPr="004001C5">
              <w:rPr>
                <w:rFonts w:ascii="Sylfaen" w:hAnsi="Sylfaen" w:cs="Arial"/>
                <w:iCs/>
                <w:sz w:val="20"/>
                <w:szCs w:val="20"/>
                <w:lang w:val="hy-AM"/>
              </w:rPr>
              <w:t>«Մոսկվայի օրերը Երևանում» միջոցառման շրջանակում մարզական պատանեկան</w:t>
            </w:r>
            <w:r w:rsidRPr="004001C5">
              <w:rPr>
                <w:rFonts w:ascii="Sylfaen" w:hAnsi="Sylfaen" w:cs="Arial"/>
                <w:iCs/>
                <w:sz w:val="20"/>
                <w:szCs w:val="20"/>
                <w:lang w:val="de-DE"/>
              </w:rPr>
              <w:t xml:space="preserve"> </w:t>
            </w:r>
            <w:r w:rsidRPr="004001C5">
              <w:rPr>
                <w:rFonts w:ascii="Sylfaen" w:hAnsi="Sylfaen" w:cs="Arial"/>
                <w:iCs/>
                <w:sz w:val="20"/>
                <w:szCs w:val="20"/>
                <w:lang w:val="hy-AM"/>
              </w:rPr>
              <w:t>խաղեր</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Pr>
                <w:rFonts w:ascii="Sylfaen" w:hAnsi="Sylfaen" w:cs="Arial"/>
                <w:iCs/>
                <w:sz w:val="20"/>
                <w:szCs w:val="20"/>
                <w:lang w:val="hy-AM"/>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11</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de-DE"/>
              </w:rPr>
            </w:pPr>
            <w:r w:rsidRPr="004001C5">
              <w:rPr>
                <w:rFonts w:ascii="Sylfaen" w:hAnsi="Sylfaen" w:cs="Arial"/>
                <w:iCs/>
                <w:sz w:val="20"/>
                <w:szCs w:val="20"/>
                <w:lang w:val="hy-AM"/>
              </w:rPr>
              <w:t>Աթլետիկայի</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w:t>
            </w:r>
            <w:r w:rsidRPr="004001C5">
              <w:rPr>
                <w:rFonts w:ascii="Sylfaen" w:hAnsi="Sylfaen" w:cs="Arial"/>
                <w:iCs/>
                <w:sz w:val="20"/>
                <w:szCs w:val="20"/>
                <w:lang w:val="de-DE"/>
              </w:rPr>
              <w:t xml:space="preserve"> </w:t>
            </w:r>
            <w:r w:rsidRPr="004001C5">
              <w:rPr>
                <w:rFonts w:ascii="Sylfaen" w:hAnsi="Sylfaen" w:cs="Arial"/>
                <w:iCs/>
                <w:sz w:val="20"/>
                <w:szCs w:val="20"/>
                <w:lang w:val="hy-AM"/>
              </w:rPr>
              <w:t>քաղաքի</w:t>
            </w:r>
            <w:r w:rsidRPr="004001C5">
              <w:rPr>
                <w:rFonts w:ascii="Sylfaen" w:hAnsi="Sylfaen" w:cs="Arial"/>
                <w:iCs/>
                <w:sz w:val="20"/>
                <w:szCs w:val="20"/>
                <w:lang w:val="de-DE"/>
              </w:rPr>
              <w:t xml:space="preserve"> </w:t>
            </w:r>
            <w:r w:rsidRPr="004001C5">
              <w:rPr>
                <w:rFonts w:ascii="Sylfaen" w:hAnsi="Sylfaen" w:cs="Arial"/>
                <w:iCs/>
                <w:sz w:val="20"/>
                <w:szCs w:val="20"/>
                <w:lang w:val="hy-AM"/>
              </w:rPr>
              <w:t>բակային</w:t>
            </w:r>
            <w:r w:rsidRPr="004001C5">
              <w:rPr>
                <w:rFonts w:ascii="Sylfaen" w:hAnsi="Sylfaen" w:cs="Arial"/>
                <w:iCs/>
                <w:sz w:val="20"/>
                <w:szCs w:val="20"/>
                <w:lang w:val="de-DE"/>
              </w:rPr>
              <w:t xml:space="preserve"> </w:t>
            </w:r>
            <w:r w:rsidRPr="004001C5">
              <w:rPr>
                <w:rFonts w:ascii="Sylfaen" w:hAnsi="Sylfaen" w:cs="Arial"/>
                <w:iCs/>
                <w:sz w:val="20"/>
                <w:szCs w:val="20"/>
                <w:lang w:val="hy-AM"/>
              </w:rPr>
              <w:t>առաջնություն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ու</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lastRenderedPageBreak/>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lastRenderedPageBreak/>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lastRenderedPageBreak/>
              <w:t>12</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Arial"/>
                <w:iCs/>
                <w:sz w:val="20"/>
                <w:szCs w:val="20"/>
                <w:lang w:val="hy-AM"/>
              </w:rPr>
              <w:t>Հաշմանդամություն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ունեցող</w:t>
            </w:r>
            <w:r w:rsidRPr="004001C5">
              <w:rPr>
                <w:rFonts w:ascii="Sylfaen" w:hAnsi="Sylfaen" w:cs="Arial"/>
                <w:iCs/>
                <w:sz w:val="20"/>
                <w:szCs w:val="20"/>
                <w:lang w:val="de-DE"/>
              </w:rPr>
              <w:t xml:space="preserve"> </w:t>
            </w:r>
            <w:r w:rsidRPr="004001C5">
              <w:rPr>
                <w:rFonts w:ascii="Sylfaen" w:hAnsi="Sylfaen" w:cs="Arial"/>
                <w:iCs/>
                <w:sz w:val="20"/>
                <w:szCs w:val="20"/>
                <w:lang w:val="hy-AM"/>
              </w:rPr>
              <w:t>անձանց</w:t>
            </w:r>
            <w:r w:rsidRPr="004001C5">
              <w:rPr>
                <w:rFonts w:ascii="Sylfaen" w:hAnsi="Sylfaen" w:cs="Arial"/>
                <w:iCs/>
                <w:sz w:val="20"/>
                <w:szCs w:val="20"/>
                <w:lang w:val="de-DE"/>
              </w:rPr>
              <w:t xml:space="preserve"> </w:t>
            </w:r>
            <w:r w:rsidRPr="004001C5">
              <w:rPr>
                <w:rFonts w:ascii="Sylfaen" w:hAnsi="Sylfaen" w:cs="Arial"/>
                <w:iCs/>
                <w:sz w:val="20"/>
                <w:szCs w:val="20"/>
                <w:lang w:val="hy-AM"/>
              </w:rPr>
              <w:t>ստեղծագործությունների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ցուցահանդես</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համերգային</w:t>
            </w:r>
            <w:r w:rsidRPr="004001C5">
              <w:rPr>
                <w:rFonts w:ascii="Sylfaen" w:hAnsi="Sylfaen" w:cs="Arial"/>
                <w:iCs/>
                <w:sz w:val="20"/>
                <w:szCs w:val="20"/>
                <w:lang w:val="de-DE"/>
              </w:rPr>
              <w:t xml:space="preserve"> </w:t>
            </w:r>
            <w:r w:rsidRPr="004001C5">
              <w:rPr>
                <w:rFonts w:ascii="Sylfaen" w:hAnsi="Sylfaen" w:cs="Arial"/>
                <w:iCs/>
                <w:sz w:val="20"/>
                <w:szCs w:val="20"/>
                <w:lang w:val="hy-AM"/>
              </w:rPr>
              <w:t>ծրագիր</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անցկացման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13</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Sylfaen"/>
                <w:sz w:val="20"/>
                <w:szCs w:val="20"/>
                <w:lang w:val="de-DE"/>
              </w:rPr>
              <w:t>«Երևանյան ամառ 2016» միջոցառման շրջանակում Երևանի «Ջրաշխարհ համալիրում» մարզամշակութային միջոցառման ու մոտոկրոսի կազմակերպման և անցկացման ծառայությունների 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14</w:t>
            </w:r>
          </w:p>
        </w:tc>
        <w:tc>
          <w:tcPr>
            <w:tcW w:w="3622" w:type="dxa"/>
            <w:shd w:val="clear" w:color="auto" w:fill="auto"/>
            <w:vAlign w:val="center"/>
          </w:tcPr>
          <w:p w:rsidR="001E7A9D" w:rsidRPr="004001C5" w:rsidRDefault="001E7A9D" w:rsidP="00840609">
            <w:pPr>
              <w:tabs>
                <w:tab w:val="left" w:pos="1125"/>
              </w:tabs>
              <w:jc w:val="center"/>
              <w:rPr>
                <w:rFonts w:ascii="Sylfaen" w:hAnsi="Sylfaen" w:cs="Sylfaen"/>
                <w:sz w:val="20"/>
                <w:szCs w:val="20"/>
                <w:lang w:val="de-DE"/>
              </w:rPr>
            </w:pPr>
            <w:r w:rsidRPr="004001C5">
              <w:rPr>
                <w:rFonts w:ascii="Sylfaen" w:hAnsi="Sylfaen" w:cs="Sylfaen"/>
                <w:sz w:val="20"/>
                <w:szCs w:val="20"/>
                <w:lang w:val="de-DE"/>
              </w:rPr>
              <w:t>«Մարզաառողջարարական հետիոտն արշավ» մարզական, ճանաչողական</w:t>
            </w:r>
          </w:p>
          <w:p w:rsidR="001E7A9D" w:rsidRPr="004001C5" w:rsidRDefault="001E7A9D" w:rsidP="00840609">
            <w:pPr>
              <w:jc w:val="center"/>
              <w:rPr>
                <w:rFonts w:ascii="Sylfaen" w:hAnsi="Sylfaen" w:cs="Arial"/>
                <w:iCs/>
                <w:sz w:val="20"/>
                <w:szCs w:val="20"/>
                <w:lang w:val="hy-AM"/>
              </w:rPr>
            </w:pPr>
            <w:r w:rsidRPr="004001C5">
              <w:rPr>
                <w:rFonts w:ascii="Sylfaen" w:hAnsi="Sylfaen" w:cs="Sylfaen"/>
                <w:sz w:val="20"/>
                <w:szCs w:val="20"/>
                <w:lang w:val="de-DE"/>
              </w:rPr>
              <w:t>միջոցառման կազմակերպման և անցկացման ծառայությունների մատուցում։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r w:rsidR="001E7A9D" w:rsidRPr="00412E8E" w:rsidTr="001E7A9D">
        <w:trPr>
          <w:trHeight w:val="260"/>
          <w:jc w:val="center"/>
        </w:trPr>
        <w:tc>
          <w:tcPr>
            <w:tcW w:w="371" w:type="dxa"/>
            <w:shd w:val="clear" w:color="auto" w:fill="auto"/>
            <w:vAlign w:val="center"/>
          </w:tcPr>
          <w:p w:rsidR="001E7A9D" w:rsidRPr="000E294C" w:rsidRDefault="001E7A9D" w:rsidP="00AF2F93">
            <w:pPr>
              <w:jc w:val="center"/>
              <w:rPr>
                <w:rFonts w:ascii="Sylfaen" w:hAnsi="Sylfaen" w:cs="Arial"/>
                <w:sz w:val="20"/>
                <w:szCs w:val="20"/>
                <w:lang w:eastAsia="ru-RU"/>
              </w:rPr>
            </w:pPr>
            <w:r>
              <w:rPr>
                <w:rFonts w:ascii="Sylfaen" w:hAnsi="Sylfaen" w:cs="Arial"/>
                <w:sz w:val="20"/>
                <w:szCs w:val="20"/>
                <w:lang w:eastAsia="ru-RU"/>
              </w:rPr>
              <w:t>15</w:t>
            </w:r>
          </w:p>
        </w:tc>
        <w:tc>
          <w:tcPr>
            <w:tcW w:w="3622" w:type="dxa"/>
            <w:shd w:val="clear" w:color="auto" w:fill="auto"/>
            <w:vAlign w:val="center"/>
          </w:tcPr>
          <w:p w:rsidR="001E7A9D" w:rsidRPr="004001C5" w:rsidRDefault="001E7A9D" w:rsidP="00840609">
            <w:pPr>
              <w:jc w:val="center"/>
              <w:rPr>
                <w:rFonts w:ascii="Sylfaen" w:hAnsi="Sylfaen" w:cs="Arial"/>
                <w:iCs/>
                <w:sz w:val="20"/>
                <w:szCs w:val="20"/>
                <w:lang w:val="hy-AM"/>
              </w:rPr>
            </w:pPr>
            <w:r w:rsidRPr="004001C5">
              <w:rPr>
                <w:rFonts w:ascii="Sylfaen" w:hAnsi="Sylfaen" w:cs="Arial"/>
                <w:iCs/>
                <w:sz w:val="20"/>
                <w:szCs w:val="20"/>
                <w:lang w:val="hy-AM"/>
              </w:rPr>
              <w:t>ՀՀ</w:t>
            </w:r>
            <w:r w:rsidRPr="004001C5">
              <w:rPr>
                <w:rFonts w:ascii="Sylfaen" w:hAnsi="Sylfaen" w:cs="Arial"/>
                <w:iCs/>
                <w:sz w:val="20"/>
                <w:szCs w:val="20"/>
                <w:lang w:val="de-DE"/>
              </w:rPr>
              <w:t xml:space="preserve"> </w:t>
            </w:r>
            <w:r w:rsidRPr="004001C5">
              <w:rPr>
                <w:rFonts w:ascii="Sylfaen" w:hAnsi="Sylfaen" w:cs="Arial"/>
                <w:iCs/>
                <w:sz w:val="20"/>
                <w:szCs w:val="20"/>
                <w:lang w:val="hy-AM"/>
              </w:rPr>
              <w:t>նախագահի</w:t>
            </w:r>
            <w:r w:rsidRPr="004001C5">
              <w:rPr>
                <w:rFonts w:ascii="Sylfaen" w:hAnsi="Sylfaen" w:cs="Arial"/>
                <w:iCs/>
                <w:sz w:val="20"/>
                <w:szCs w:val="20"/>
                <w:lang w:val="de-DE"/>
              </w:rPr>
              <w:t xml:space="preserve"> </w:t>
            </w:r>
            <w:r w:rsidRPr="004001C5">
              <w:rPr>
                <w:rFonts w:ascii="Sylfaen" w:hAnsi="Sylfaen" w:cs="Arial"/>
                <w:iCs/>
                <w:sz w:val="20"/>
                <w:szCs w:val="20"/>
                <w:lang w:val="hy-AM"/>
              </w:rPr>
              <w:t>մրցանակների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համար</w:t>
            </w:r>
            <w:r w:rsidRPr="004001C5">
              <w:rPr>
                <w:rFonts w:ascii="Sylfaen" w:hAnsi="Sylfaen" w:cs="Arial"/>
                <w:iCs/>
                <w:sz w:val="20"/>
                <w:szCs w:val="20"/>
                <w:lang w:val="de-DE"/>
              </w:rPr>
              <w:t xml:space="preserve"> «</w:t>
            </w:r>
            <w:r w:rsidRPr="004001C5">
              <w:rPr>
                <w:rFonts w:ascii="Sylfaen" w:hAnsi="Sylfaen" w:cs="Arial"/>
                <w:iCs/>
                <w:sz w:val="20"/>
                <w:szCs w:val="20"/>
                <w:lang w:val="hy-AM"/>
              </w:rPr>
              <w:t>Լավագույն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ընտանիք</w:t>
            </w:r>
            <w:r w:rsidRPr="004001C5">
              <w:rPr>
                <w:rFonts w:ascii="Sylfaen" w:hAnsi="Sylfaen" w:cs="Arial"/>
                <w:iCs/>
                <w:sz w:val="20"/>
                <w:szCs w:val="20"/>
                <w:lang w:val="de-DE"/>
              </w:rPr>
              <w:t xml:space="preserve">» </w:t>
            </w:r>
            <w:r w:rsidRPr="004001C5">
              <w:rPr>
                <w:rFonts w:ascii="Sylfaen" w:hAnsi="Sylfaen" w:cs="Arial"/>
                <w:iCs/>
                <w:sz w:val="20"/>
                <w:szCs w:val="20"/>
                <w:lang w:val="hy-AM"/>
              </w:rPr>
              <w:t>և</w:t>
            </w:r>
            <w:r w:rsidRPr="004001C5">
              <w:rPr>
                <w:rFonts w:ascii="Sylfaen" w:hAnsi="Sylfaen" w:cs="Arial"/>
                <w:iCs/>
                <w:sz w:val="20"/>
                <w:szCs w:val="20"/>
                <w:lang w:val="de-DE"/>
              </w:rPr>
              <w:t xml:space="preserve"> «</w:t>
            </w:r>
            <w:r w:rsidRPr="004001C5">
              <w:rPr>
                <w:rFonts w:ascii="Sylfaen" w:hAnsi="Sylfaen" w:cs="Arial"/>
                <w:iCs/>
                <w:sz w:val="20"/>
                <w:szCs w:val="20"/>
                <w:lang w:val="hy-AM"/>
              </w:rPr>
              <w:t>Հաշմանդամություն</w:t>
            </w:r>
            <w:r w:rsidRPr="004001C5">
              <w:rPr>
                <w:rFonts w:ascii="Sylfaen" w:hAnsi="Sylfaen" w:cs="Arial"/>
                <w:iCs/>
                <w:sz w:val="20"/>
                <w:szCs w:val="20"/>
                <w:lang w:val="de-DE"/>
              </w:rPr>
              <w:t xml:space="preserve"> </w:t>
            </w:r>
            <w:r w:rsidRPr="004001C5">
              <w:rPr>
                <w:rFonts w:ascii="Sylfaen" w:hAnsi="Sylfaen" w:cs="Arial"/>
                <w:iCs/>
                <w:sz w:val="20"/>
                <w:szCs w:val="20"/>
                <w:lang w:val="hy-AM"/>
              </w:rPr>
              <w:t>ունեցող</w:t>
            </w:r>
            <w:r w:rsidRPr="004001C5">
              <w:rPr>
                <w:rFonts w:ascii="Sylfaen" w:hAnsi="Sylfaen" w:cs="Arial"/>
                <w:iCs/>
                <w:sz w:val="20"/>
                <w:szCs w:val="20"/>
                <w:lang w:val="de-DE"/>
              </w:rPr>
              <w:t xml:space="preserve"> </w:t>
            </w:r>
            <w:r w:rsidRPr="004001C5">
              <w:rPr>
                <w:rFonts w:ascii="Sylfaen" w:hAnsi="Sylfaen" w:cs="Arial"/>
                <w:iCs/>
                <w:sz w:val="20"/>
                <w:szCs w:val="20"/>
                <w:lang w:val="hy-AM"/>
              </w:rPr>
              <w:t>լավագույն</w:t>
            </w:r>
            <w:r w:rsidRPr="004001C5">
              <w:rPr>
                <w:rFonts w:ascii="Sylfaen" w:hAnsi="Sylfaen" w:cs="Arial"/>
                <w:iCs/>
                <w:sz w:val="20"/>
                <w:szCs w:val="20"/>
                <w:lang w:val="de-DE"/>
              </w:rPr>
              <w:t xml:space="preserve"> </w:t>
            </w:r>
            <w:r w:rsidRPr="004001C5">
              <w:rPr>
                <w:rFonts w:ascii="Sylfaen" w:hAnsi="Sylfaen" w:cs="Arial"/>
                <w:iCs/>
                <w:sz w:val="20"/>
                <w:szCs w:val="20"/>
                <w:lang w:val="hy-AM"/>
              </w:rPr>
              <w:t>մարզիկ</w:t>
            </w:r>
            <w:r w:rsidRPr="004001C5">
              <w:rPr>
                <w:rFonts w:ascii="Sylfaen" w:hAnsi="Sylfaen" w:cs="Arial"/>
                <w:iCs/>
                <w:sz w:val="20"/>
                <w:szCs w:val="20"/>
                <w:lang w:val="de-DE"/>
              </w:rPr>
              <w:t xml:space="preserve">» </w:t>
            </w:r>
            <w:r w:rsidRPr="004001C5">
              <w:rPr>
                <w:rFonts w:ascii="Sylfaen" w:hAnsi="Sylfaen" w:cs="Arial"/>
                <w:iCs/>
                <w:sz w:val="20"/>
                <w:szCs w:val="20"/>
                <w:lang w:val="hy-AM"/>
              </w:rPr>
              <w:t>հանրապետական</w:t>
            </w:r>
            <w:r w:rsidRPr="004001C5">
              <w:rPr>
                <w:rFonts w:ascii="Sylfaen" w:hAnsi="Sylfaen" w:cs="Arial"/>
                <w:iCs/>
                <w:sz w:val="20"/>
                <w:szCs w:val="20"/>
                <w:lang w:val="de-DE"/>
              </w:rPr>
              <w:t xml:space="preserve"> </w:t>
            </w:r>
            <w:r w:rsidRPr="004001C5">
              <w:rPr>
                <w:rFonts w:ascii="Sylfaen" w:hAnsi="Sylfaen" w:cs="Arial"/>
                <w:iCs/>
                <w:sz w:val="20"/>
                <w:szCs w:val="20"/>
                <w:lang w:val="hy-AM"/>
              </w:rPr>
              <w:t>մրցույթների</w:t>
            </w:r>
            <w:r w:rsidRPr="004001C5">
              <w:rPr>
                <w:rFonts w:ascii="Sylfaen" w:hAnsi="Sylfaen" w:cs="Arial"/>
                <w:iCs/>
                <w:sz w:val="20"/>
                <w:szCs w:val="20"/>
                <w:lang w:val="de-DE"/>
              </w:rPr>
              <w:br/>
            </w:r>
            <w:r w:rsidRPr="004001C5">
              <w:rPr>
                <w:rFonts w:ascii="Sylfaen" w:hAnsi="Sylfaen" w:cs="Arial"/>
                <w:iCs/>
                <w:sz w:val="20"/>
                <w:szCs w:val="20"/>
                <w:lang w:val="hy-AM"/>
              </w:rPr>
              <w:t>եզրափակիչ</w:t>
            </w:r>
            <w:r w:rsidRPr="004001C5">
              <w:rPr>
                <w:rFonts w:ascii="Sylfaen" w:hAnsi="Sylfaen" w:cs="Arial"/>
                <w:iCs/>
                <w:sz w:val="20"/>
                <w:szCs w:val="20"/>
                <w:lang w:val="de-DE"/>
              </w:rPr>
              <w:t xml:space="preserve"> </w:t>
            </w:r>
            <w:r w:rsidRPr="004001C5">
              <w:rPr>
                <w:rFonts w:ascii="Sylfaen" w:hAnsi="Sylfaen" w:cs="Arial"/>
                <w:iCs/>
                <w:sz w:val="20"/>
                <w:szCs w:val="20"/>
                <w:lang w:val="hy-AM"/>
              </w:rPr>
              <w:t>փուլերի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մասնակից</w:t>
            </w:r>
            <w:r w:rsidRPr="004001C5">
              <w:rPr>
                <w:rFonts w:ascii="Sylfaen" w:hAnsi="Sylfaen" w:cs="Arial"/>
                <w:iCs/>
                <w:sz w:val="20"/>
                <w:szCs w:val="20"/>
                <w:lang w:val="de-DE"/>
              </w:rPr>
              <w:t xml:space="preserve"> </w:t>
            </w:r>
            <w:r w:rsidRPr="004001C5">
              <w:rPr>
                <w:rFonts w:ascii="Sylfaen" w:hAnsi="Sylfaen" w:cs="Arial"/>
                <w:iCs/>
                <w:sz w:val="20"/>
                <w:szCs w:val="20"/>
                <w:lang w:val="hy-AM"/>
              </w:rPr>
              <w:t>երևանցիների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համար</w:t>
            </w:r>
            <w:r w:rsidRPr="004001C5">
              <w:rPr>
                <w:rFonts w:ascii="Sylfaen" w:hAnsi="Sylfaen" w:cs="Arial"/>
                <w:iCs/>
                <w:sz w:val="20"/>
                <w:szCs w:val="20"/>
                <w:lang w:val="de-DE"/>
              </w:rPr>
              <w:t xml:space="preserve"> </w:t>
            </w:r>
            <w:r w:rsidRPr="004001C5">
              <w:rPr>
                <w:rFonts w:ascii="Sylfaen" w:hAnsi="Sylfaen" w:cs="Arial"/>
                <w:iCs/>
                <w:sz w:val="20"/>
                <w:szCs w:val="20"/>
                <w:lang w:val="hy-AM"/>
              </w:rPr>
              <w:t>խրախուսանքի</w:t>
            </w:r>
            <w:r w:rsidRPr="004001C5">
              <w:rPr>
                <w:rFonts w:ascii="Sylfaen" w:hAnsi="Sylfaen" w:cs="Arial"/>
                <w:iCs/>
                <w:sz w:val="20"/>
                <w:szCs w:val="20"/>
                <w:lang w:val="de-DE"/>
              </w:rPr>
              <w:t xml:space="preserve"> </w:t>
            </w:r>
            <w:r w:rsidRPr="004001C5">
              <w:rPr>
                <w:rFonts w:ascii="Sylfaen" w:hAnsi="Sylfaen" w:cs="Arial"/>
                <w:iCs/>
                <w:sz w:val="20"/>
                <w:szCs w:val="20"/>
                <w:lang w:val="hy-AM"/>
              </w:rPr>
              <w:t>միջոցառման</w:t>
            </w:r>
            <w:r w:rsidRPr="004001C5">
              <w:rPr>
                <w:rFonts w:ascii="Sylfaen" w:hAnsi="Sylfaen" w:cs="Arial"/>
                <w:iCs/>
                <w:sz w:val="20"/>
                <w:szCs w:val="20"/>
                <w:lang w:val="de-DE"/>
              </w:rPr>
              <w:t xml:space="preserve"> </w:t>
            </w:r>
            <w:r w:rsidRPr="004001C5">
              <w:rPr>
                <w:rFonts w:ascii="Sylfaen" w:hAnsi="Sylfaen" w:cs="Arial"/>
                <w:iCs/>
                <w:sz w:val="20"/>
                <w:szCs w:val="20"/>
                <w:lang w:val="hy-AM"/>
              </w:rPr>
              <w:t>կազմակերպման</w:t>
            </w:r>
            <w:r w:rsidRPr="004001C5">
              <w:rPr>
                <w:rFonts w:ascii="Sylfaen" w:hAnsi="Sylfaen" w:cs="Arial"/>
                <w:iCs/>
                <w:sz w:val="20"/>
                <w:szCs w:val="20"/>
                <w:lang w:val="de-DE"/>
              </w:rPr>
              <w:t xml:space="preserve"> </w:t>
            </w:r>
            <w:r w:rsidRPr="004001C5">
              <w:rPr>
                <w:rFonts w:ascii="Sylfaen" w:hAnsi="Sylfaen" w:cs="Arial"/>
                <w:iCs/>
                <w:sz w:val="20"/>
                <w:szCs w:val="20"/>
                <w:lang w:val="hy-AM"/>
              </w:rPr>
              <w:t>ծառայությունների</w:t>
            </w:r>
            <w:r w:rsidRPr="004001C5">
              <w:rPr>
                <w:rFonts w:ascii="Sylfaen" w:hAnsi="Sylfaen" w:cs="Arial"/>
                <w:iCs/>
                <w:sz w:val="20"/>
                <w:szCs w:val="20"/>
                <w:lang w:val="de-DE"/>
              </w:rPr>
              <w:t xml:space="preserve"> </w:t>
            </w:r>
            <w:r w:rsidRPr="004001C5">
              <w:rPr>
                <w:rFonts w:ascii="Sylfaen" w:hAnsi="Sylfaen" w:cs="Arial"/>
                <w:iCs/>
                <w:sz w:val="20"/>
                <w:szCs w:val="20"/>
                <w:lang w:val="hy-AM"/>
              </w:rPr>
              <w:t>մատակարարում։</w:t>
            </w:r>
          </w:p>
        </w:tc>
        <w:tc>
          <w:tcPr>
            <w:tcW w:w="1473" w:type="dxa"/>
            <w:shd w:val="clear" w:color="auto" w:fill="auto"/>
          </w:tcPr>
          <w:p w:rsidR="001E7A9D" w:rsidRDefault="001E7A9D">
            <w:r w:rsidRPr="007129A9">
              <w:rPr>
                <w:rFonts w:ascii="Sylfaen" w:hAnsi="Sylfaen" w:cs="Arial"/>
                <w:sz w:val="20"/>
                <w:szCs w:val="20"/>
                <w:lang w:val="hy-AM" w:eastAsia="ru-RU"/>
              </w:rPr>
              <w:t>ծառայություն</w:t>
            </w:r>
          </w:p>
        </w:tc>
        <w:tc>
          <w:tcPr>
            <w:tcW w:w="1109" w:type="dxa"/>
            <w:shd w:val="clear" w:color="auto" w:fill="auto"/>
            <w:vAlign w:val="center"/>
          </w:tcPr>
          <w:p w:rsidR="001E7A9D" w:rsidRPr="00CD41F3" w:rsidRDefault="001E7A9D" w:rsidP="00AF2F93">
            <w:pPr>
              <w:jc w:val="center"/>
              <w:rPr>
                <w:rFonts w:ascii="Sylfaen" w:hAnsi="Sylfaen" w:cs="Sylfaen"/>
                <w:sz w:val="20"/>
                <w:szCs w:val="20"/>
                <w:lang w:bidi="he-IL"/>
              </w:rPr>
            </w:pPr>
          </w:p>
        </w:tc>
        <w:tc>
          <w:tcPr>
            <w:tcW w:w="1101" w:type="dxa"/>
            <w:shd w:val="clear" w:color="auto" w:fill="auto"/>
          </w:tcPr>
          <w:p w:rsidR="001E7A9D" w:rsidRDefault="001E7A9D" w:rsidP="001E7A9D">
            <w:pPr>
              <w:jc w:val="center"/>
            </w:pPr>
            <w:r w:rsidRPr="00FE3ACD">
              <w:rPr>
                <w:rFonts w:ascii="Sylfaen" w:hAnsi="Sylfaen" w:cs="Sylfaen"/>
                <w:sz w:val="20"/>
                <w:szCs w:val="20"/>
                <w:lang w:val="hy-AM" w:bidi="he-IL"/>
              </w:rPr>
              <w:t>1</w:t>
            </w:r>
          </w:p>
        </w:tc>
        <w:tc>
          <w:tcPr>
            <w:tcW w:w="1024" w:type="dxa"/>
            <w:shd w:val="clear" w:color="auto" w:fill="auto"/>
            <w:vAlign w:val="center"/>
          </w:tcPr>
          <w:p w:rsidR="001E7A9D" w:rsidRPr="00FA1FF1" w:rsidRDefault="001E7A9D" w:rsidP="00AF2F93">
            <w:pPr>
              <w:jc w:val="center"/>
              <w:rPr>
                <w:rFonts w:ascii="Sylfaen" w:hAnsi="Sylfaen" w:cs="Sylfaen"/>
                <w:sz w:val="20"/>
                <w:szCs w:val="20"/>
                <w:lang w:val="hy-AM"/>
              </w:rPr>
            </w:pPr>
          </w:p>
        </w:tc>
        <w:tc>
          <w:tcPr>
            <w:tcW w:w="1437" w:type="dxa"/>
            <w:shd w:val="clear" w:color="auto" w:fill="auto"/>
            <w:vAlign w:val="center"/>
          </w:tcPr>
          <w:p w:rsidR="001E7A9D" w:rsidRPr="00FA1FF1" w:rsidRDefault="001E7A9D" w:rsidP="00AF2F93">
            <w:pPr>
              <w:jc w:val="center"/>
              <w:rPr>
                <w:rFonts w:ascii="Sylfaen" w:hAnsi="Sylfaen" w:cs="Sylfaen"/>
                <w:sz w:val="20"/>
                <w:szCs w:val="20"/>
                <w:lang w:val="hy-AM"/>
              </w:rPr>
            </w:pPr>
          </w:p>
        </w:tc>
      </w:tr>
    </w:tbl>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Հավելված </w:t>
      </w:r>
      <w:r w:rsidR="00213ACB">
        <w:rPr>
          <w:rFonts w:ascii="GHEA Grapalat" w:hAnsi="GHEA Grapalat" w:cs="TimesArmenianPSMT"/>
          <w:i/>
          <w:sz w:val="20"/>
          <w:lang w:val="hy-AM"/>
        </w:rPr>
        <w:t>2</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9D4E8C"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9D4E8C"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9D4E8C"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9D4E8C"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9D4E8C"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9D4E8C"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9D4E8C"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9D4E8C"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9D4E8C"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47629D" w:rsidRPr="001E7A9D" w:rsidRDefault="0047629D" w:rsidP="005E5503">
            <w:pPr>
              <w:widowControl w:val="0"/>
              <w:autoSpaceDE w:val="0"/>
              <w:autoSpaceDN w:val="0"/>
              <w:adjustRightInd w:val="0"/>
              <w:spacing w:after="0" w:line="240" w:lineRule="auto"/>
              <w:rPr>
                <w:rFonts w:ascii="Tahoma" w:hAnsi="Tahoma" w:cs="Tahoma"/>
                <w:b/>
                <w:color w:val="000000"/>
                <w:sz w:val="20"/>
                <w:szCs w:val="20"/>
              </w:rPr>
            </w:pPr>
            <w:r w:rsidRPr="001E7A9D">
              <w:rPr>
                <w:rFonts w:ascii="Sylfaen" w:hAnsi="Sylfaen" w:cs="Sylfaen"/>
                <w:b/>
                <w:color w:val="000000"/>
                <w:sz w:val="20"/>
                <w:szCs w:val="20"/>
              </w:rPr>
              <w:t>ՀՎՀՀ</w:t>
            </w:r>
            <w:r w:rsidRPr="001E7A9D">
              <w:rPr>
                <w:rFonts w:ascii="Tahoma" w:hAnsi="Tahoma" w:cs="Tahoma"/>
                <w:b/>
                <w:color w:val="000000"/>
                <w:sz w:val="20"/>
                <w:szCs w:val="20"/>
              </w:rPr>
              <w:t xml:space="preserve"> -</w:t>
            </w:r>
            <w:r w:rsidR="001E7A9D" w:rsidRPr="001E7A9D">
              <w:rPr>
                <w:rFonts w:ascii="GHEA Grapalat" w:eastAsia="Times New Roman" w:hAnsi="GHEA Grapalat" w:cs="Times New Roman"/>
                <w:b/>
                <w:sz w:val="20"/>
                <w:lang w:val="hy-AM"/>
              </w:rPr>
              <w:t>02593108</w:t>
            </w:r>
            <w:r w:rsidRPr="001E7A9D">
              <w:rPr>
                <w:rFonts w:ascii="Tahoma" w:hAnsi="Tahoma" w:cs="Tahoma"/>
                <w:b/>
                <w:color w:val="000000"/>
                <w:sz w:val="20"/>
                <w:szCs w:val="20"/>
              </w:rPr>
              <w:br/>
            </w:r>
          </w:p>
        </w:tc>
        <w:tc>
          <w:tcPr>
            <w:tcW w:w="5584" w:type="dxa"/>
            <w:gridSpan w:val="36"/>
            <w:tcBorders>
              <w:top w:val="nil"/>
              <w:left w:val="nil"/>
              <w:bottom w:val="single" w:sz="6" w:space="0" w:color="000000"/>
              <w:right w:val="nil"/>
            </w:tcBorders>
            <w:vAlign w:val="center"/>
          </w:tcPr>
          <w:p w:rsidR="0047629D" w:rsidRPr="001E7A9D" w:rsidRDefault="0047629D" w:rsidP="005E5503">
            <w:pPr>
              <w:widowControl w:val="0"/>
              <w:autoSpaceDE w:val="0"/>
              <w:autoSpaceDN w:val="0"/>
              <w:adjustRightInd w:val="0"/>
              <w:spacing w:after="0" w:line="240" w:lineRule="auto"/>
              <w:rPr>
                <w:rFonts w:ascii="Tahoma" w:hAnsi="Tahoma" w:cs="Tahoma"/>
                <w:b/>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1E7A9D" w:rsidRDefault="0047629D" w:rsidP="001E7A9D">
            <w:pPr>
              <w:widowControl w:val="0"/>
              <w:autoSpaceDE w:val="0"/>
              <w:autoSpaceDN w:val="0"/>
              <w:adjustRightInd w:val="0"/>
              <w:rPr>
                <w:rFonts w:ascii="Sylfaen" w:hAnsi="Sylfaen" w:cs="Tahoma"/>
                <w:color w:val="000000"/>
                <w:sz w:val="20"/>
                <w:szCs w:val="20"/>
                <w:lang w:val="hy-AM"/>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r w:rsidR="001E7A9D">
              <w:rPr>
                <w:rFonts w:ascii="Sylfaen" w:hAnsi="Sylfaen" w:cs="Tahoma"/>
                <w:color w:val="000000"/>
                <w:sz w:val="20"/>
                <w:szCs w:val="20"/>
                <w:lang w:val="hy-AM"/>
              </w:rPr>
              <w:t xml:space="preserve"> </w:t>
            </w:r>
          </w:p>
          <w:p w:rsidR="001E7A9D" w:rsidRDefault="001E7A9D" w:rsidP="001E7A9D">
            <w:pPr>
              <w:widowControl w:val="0"/>
              <w:autoSpaceDE w:val="0"/>
              <w:autoSpaceDN w:val="0"/>
              <w:adjustRightInd w:val="0"/>
              <w:rPr>
                <w:rFonts w:ascii="Sylfaen" w:eastAsia="Times New Roman" w:hAnsi="Sylfaen" w:cs="Tahoma"/>
                <w:color w:val="000000"/>
                <w:sz w:val="20"/>
                <w:szCs w:val="20"/>
                <w:lang w:val="hy-AM"/>
              </w:rPr>
            </w:pPr>
            <w:r>
              <w:rPr>
                <w:rFonts w:ascii="Sylfaen" w:eastAsia="Times New Roman" w:hAnsi="Sylfaen" w:cs="Tahoma"/>
                <w:color w:val="000000"/>
                <w:sz w:val="20"/>
                <w:szCs w:val="20"/>
                <w:lang w:val="hy-AM"/>
              </w:rPr>
              <w:t xml:space="preserve">Կենտրոնական գանձապետարան </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E7A9D" w:rsidRPr="001E7A9D" w:rsidRDefault="0047629D" w:rsidP="001E7A9D">
            <w:pPr>
              <w:widowControl w:val="0"/>
              <w:autoSpaceDE w:val="0"/>
              <w:autoSpaceDN w:val="0"/>
              <w:adjustRightInd w:val="0"/>
              <w:rPr>
                <w:rFonts w:ascii="Sylfaen" w:hAnsi="Sylfaen" w:cs="Tahoma"/>
                <w:b/>
                <w:color w:val="000000"/>
                <w:sz w:val="20"/>
                <w:szCs w:val="20"/>
                <w:lang w:val="hy-AM"/>
              </w:rPr>
            </w:pPr>
            <w:r w:rsidRPr="00DC1860">
              <w:rPr>
                <w:rFonts w:ascii="Sylfaen" w:hAnsi="Sylfaen" w:cs="Sylfaen"/>
                <w:color w:val="000000"/>
                <w:sz w:val="20"/>
                <w:szCs w:val="20"/>
              </w:rPr>
              <w:t>հշ</w:t>
            </w:r>
            <w:r w:rsidRPr="00DC1860">
              <w:rPr>
                <w:rFonts w:ascii="Tahoma" w:hAnsi="Tahoma" w:cs="Tahoma"/>
                <w:color w:val="000000"/>
                <w:sz w:val="20"/>
                <w:szCs w:val="20"/>
              </w:rPr>
              <w:t>.N</w:t>
            </w:r>
            <w:r w:rsidR="001E7A9D">
              <w:rPr>
                <w:rFonts w:ascii="Sylfaen" w:hAnsi="Sylfaen" w:cs="Tahoma"/>
                <w:color w:val="000000"/>
                <w:sz w:val="20"/>
                <w:szCs w:val="20"/>
                <w:lang w:val="hy-AM"/>
              </w:rPr>
              <w:t xml:space="preserve">    </w:t>
            </w:r>
            <w:r w:rsidR="001E7A9D" w:rsidRPr="001E7A9D">
              <w:rPr>
                <w:rFonts w:ascii="GHEA Grapalat" w:hAnsi="GHEA Grapalat"/>
                <w:b/>
                <w:sz w:val="20"/>
                <w:szCs w:val="20"/>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98"/>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E7A9D" w:rsidRPr="001E7A9D" w:rsidRDefault="001E7A9D" w:rsidP="001E7A9D">
            <w:pPr>
              <w:widowControl w:val="0"/>
              <w:autoSpaceDE w:val="0"/>
              <w:autoSpaceDN w:val="0"/>
              <w:adjustRightInd w:val="0"/>
              <w:rPr>
                <w:rFonts w:ascii="Sylfaen" w:eastAsia="Times New Roman" w:hAnsi="Sylfaen" w:cs="Tahoma"/>
                <w:b/>
                <w:color w:val="000000"/>
                <w:sz w:val="20"/>
                <w:szCs w:val="20"/>
                <w:lang w:val="hy-AM"/>
              </w:rPr>
            </w:pPr>
            <w:r w:rsidRPr="001E7A9D">
              <w:rPr>
                <w:rFonts w:ascii="Sylfaen" w:eastAsia="Times New Roman" w:hAnsi="Sylfaen" w:cs="Tahoma"/>
                <w:b/>
                <w:color w:val="000000"/>
                <w:sz w:val="20"/>
                <w:szCs w:val="20"/>
                <w:lang w:val="hy-AM"/>
              </w:rPr>
              <w:t xml:space="preserve">Կենտրոնական գանձապետարան </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9D4E8C"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2"/>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AF2" w:rsidRDefault="00CA7AF2" w:rsidP="0047629D">
      <w:pPr>
        <w:spacing w:after="0" w:line="240" w:lineRule="auto"/>
      </w:pPr>
      <w:r>
        <w:separator/>
      </w:r>
    </w:p>
  </w:endnote>
  <w:endnote w:type="continuationSeparator" w:id="1">
    <w:p w:rsidR="00CA7AF2" w:rsidRDefault="00CA7AF2"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AF2" w:rsidRDefault="00CA7AF2" w:rsidP="0047629D">
      <w:pPr>
        <w:spacing w:after="0" w:line="240" w:lineRule="auto"/>
      </w:pPr>
      <w:r>
        <w:separator/>
      </w:r>
    </w:p>
  </w:footnote>
  <w:footnote w:type="continuationSeparator" w:id="1">
    <w:p w:rsidR="00CA7AF2" w:rsidRDefault="00CA7AF2" w:rsidP="0047629D">
      <w:pPr>
        <w:spacing w:after="0" w:line="240" w:lineRule="auto"/>
      </w:pPr>
      <w:r>
        <w:continuationSeparator/>
      </w:r>
    </w:p>
  </w:footnote>
  <w:footnote w:id="2">
    <w:p w:rsidR="00840609" w:rsidRPr="00930FFD" w:rsidRDefault="00840609"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40609" w:rsidRPr="00930FFD" w:rsidRDefault="00840609"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40609" w:rsidRDefault="00840609" w:rsidP="0047629D">
      <w:pPr>
        <w:pStyle w:val="FootnoteText"/>
      </w:pPr>
    </w:p>
  </w:footnote>
  <w:footnote w:id="4">
    <w:p w:rsidR="00840609" w:rsidRPr="00193871" w:rsidRDefault="00840609"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840609" w:rsidRPr="005A6E22" w:rsidRDefault="00840609"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840609" w:rsidRDefault="00840609" w:rsidP="0047629D">
      <w:pPr>
        <w:pStyle w:val="FootnoteText"/>
      </w:pPr>
    </w:p>
  </w:footnote>
  <w:footnote w:id="6">
    <w:p w:rsidR="00840609" w:rsidRPr="004929E4" w:rsidRDefault="00840609"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840609" w:rsidRDefault="00840609"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840609" w:rsidRPr="00310ED2" w:rsidRDefault="00840609"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840609" w:rsidRDefault="00840609"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840609" w:rsidRPr="00131249" w:rsidRDefault="00840609"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840609" w:rsidRPr="00131249" w:rsidRDefault="00840609" w:rsidP="0047629D">
      <w:pPr>
        <w:pStyle w:val="FootnoteText"/>
      </w:pPr>
    </w:p>
  </w:footnote>
  <w:footnote w:id="11">
    <w:p w:rsidR="00840609" w:rsidRDefault="00840609"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840609" w:rsidRPr="00631DE8" w:rsidRDefault="00840609"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840609" w:rsidRDefault="00840609" w:rsidP="0047629D">
      <w:pPr>
        <w:pStyle w:val="FootnoteText"/>
      </w:pPr>
    </w:p>
    <w:p w:rsidR="00840609" w:rsidRDefault="00840609" w:rsidP="0047629D">
      <w:pPr>
        <w:pStyle w:val="FootnoteText"/>
      </w:pPr>
    </w:p>
  </w:footnote>
  <w:footnote w:id="13">
    <w:p w:rsidR="00840609" w:rsidRDefault="00840609"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40609" w:rsidRDefault="00840609" w:rsidP="0047629D">
      <w:pPr>
        <w:pStyle w:val="FootnoteText"/>
      </w:pPr>
    </w:p>
  </w:footnote>
  <w:footnote w:id="14">
    <w:p w:rsidR="00840609" w:rsidRDefault="00840609"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40609" w:rsidRDefault="00840609" w:rsidP="0047629D">
      <w:pPr>
        <w:pStyle w:val="FootnoteText"/>
      </w:pPr>
    </w:p>
  </w:footnote>
  <w:footnote w:id="15">
    <w:p w:rsidR="00840609" w:rsidRPr="008326D8" w:rsidRDefault="00840609"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840609" w:rsidRPr="00196336" w:rsidRDefault="00840609"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840609" w:rsidRPr="00510176" w:rsidRDefault="00840609"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140EA0" w:rsidRPr="00193871" w:rsidRDefault="00140EA0" w:rsidP="00140EA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19">
    <w:p w:rsidR="00840609" w:rsidRDefault="00840609"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840609" w:rsidRPr="00EC2CDE" w:rsidRDefault="00840609"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840609" w:rsidRPr="0026518D" w:rsidRDefault="00840609"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2">
    <w:p w:rsidR="00840609" w:rsidRPr="00FA02E4" w:rsidRDefault="00840609"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840609" w:rsidRPr="007B576E" w:rsidRDefault="00840609" w:rsidP="0047629D">
      <w:pPr>
        <w:pStyle w:val="FootnoteText"/>
        <w:rPr>
          <w:lang w:val="af-ZA"/>
        </w:rPr>
      </w:pPr>
    </w:p>
  </w:footnote>
  <w:footnote w:id="23">
    <w:p w:rsidR="00840609" w:rsidRPr="00FF5B84" w:rsidRDefault="00840609"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40609" w:rsidRPr="00FF5B84" w:rsidRDefault="00840609" w:rsidP="0047629D">
      <w:pPr>
        <w:pStyle w:val="FootnoteText"/>
        <w:rPr>
          <w:lang w:val="hy-AM"/>
        </w:rPr>
      </w:pPr>
    </w:p>
  </w:footnote>
  <w:footnote w:id="24">
    <w:p w:rsidR="00840609" w:rsidRPr="00FF5B84" w:rsidRDefault="00840609"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5">
    <w:p w:rsidR="00840609" w:rsidRPr="00E84A9A" w:rsidRDefault="00840609"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6">
    <w:p w:rsidR="00D115F6" w:rsidRPr="00DC6843" w:rsidRDefault="00D115F6" w:rsidP="00D115F6">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DC6843">
        <w:rPr>
          <w:rFonts w:ascii="GHEA Grapalat" w:hAnsi="GHEA Grapalat"/>
          <w:i/>
          <w:sz w:val="16"/>
          <w:szCs w:val="24"/>
          <w:lang w:val="hy-AM" w:eastAsia="en-US"/>
        </w:rPr>
        <w:t xml:space="preserve"> կիրառելի չէ:</w:t>
      </w:r>
    </w:p>
  </w:footnote>
  <w:footnote w:id="27">
    <w:p w:rsidR="00840609" w:rsidRPr="00607F23" w:rsidRDefault="00840609"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40609" w:rsidRPr="00846C45" w:rsidRDefault="00840609" w:rsidP="0047629D">
      <w:pPr>
        <w:pStyle w:val="FootnoteText"/>
        <w:rPr>
          <w:lang w:val="hy-AM"/>
        </w:rPr>
      </w:pPr>
    </w:p>
  </w:footnote>
  <w:footnote w:id="28">
    <w:p w:rsidR="00840609" w:rsidRPr="006411BD" w:rsidRDefault="00840609"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840609" w:rsidRPr="003649CF" w:rsidRDefault="00840609"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840609" w:rsidRPr="003649CF" w:rsidRDefault="00840609"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0609" w:rsidRPr="003649CF" w:rsidRDefault="00840609" w:rsidP="0047629D">
      <w:pPr>
        <w:rPr>
          <w:lang w:val="hy-AM"/>
        </w:rPr>
      </w:pPr>
    </w:p>
    <w:p w:rsidR="00840609" w:rsidRPr="003649CF" w:rsidRDefault="00840609" w:rsidP="0047629D">
      <w:pPr>
        <w:pStyle w:val="FootnoteText"/>
        <w:rPr>
          <w:lang w:val="hy-AM"/>
        </w:rPr>
      </w:pPr>
    </w:p>
  </w:footnote>
  <w:footnote w:id="31">
    <w:p w:rsidR="00840609" w:rsidRPr="003649CF" w:rsidRDefault="00840609"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0609" w:rsidRPr="003649CF" w:rsidRDefault="00840609" w:rsidP="0047629D">
      <w:pPr>
        <w:pStyle w:val="FootnoteText"/>
        <w:rPr>
          <w:lang w:val="hy-AM"/>
        </w:rPr>
      </w:pPr>
    </w:p>
  </w:footnote>
  <w:footnote w:id="32">
    <w:p w:rsidR="00840609" w:rsidRPr="003649CF" w:rsidRDefault="00840609"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840609" w:rsidRPr="003649CF" w:rsidRDefault="00840609"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1DD0"/>
    <w:rsid w:val="00140EA0"/>
    <w:rsid w:val="0016198D"/>
    <w:rsid w:val="00193770"/>
    <w:rsid w:val="001A73B0"/>
    <w:rsid w:val="001C361A"/>
    <w:rsid w:val="001D3B79"/>
    <w:rsid w:val="001E6331"/>
    <w:rsid w:val="001E7A9D"/>
    <w:rsid w:val="00213ACB"/>
    <w:rsid w:val="00221932"/>
    <w:rsid w:val="00233838"/>
    <w:rsid w:val="00257F07"/>
    <w:rsid w:val="002633BA"/>
    <w:rsid w:val="002667F4"/>
    <w:rsid w:val="002669A4"/>
    <w:rsid w:val="00294FC5"/>
    <w:rsid w:val="002A2FD9"/>
    <w:rsid w:val="002B468B"/>
    <w:rsid w:val="002B659D"/>
    <w:rsid w:val="002C00B4"/>
    <w:rsid w:val="002D7010"/>
    <w:rsid w:val="003677C3"/>
    <w:rsid w:val="00397739"/>
    <w:rsid w:val="003A1B50"/>
    <w:rsid w:val="003C1EE9"/>
    <w:rsid w:val="003C7385"/>
    <w:rsid w:val="003D7DBF"/>
    <w:rsid w:val="003F7E16"/>
    <w:rsid w:val="0040793C"/>
    <w:rsid w:val="0041522F"/>
    <w:rsid w:val="00434944"/>
    <w:rsid w:val="004434A9"/>
    <w:rsid w:val="004465BC"/>
    <w:rsid w:val="0047629D"/>
    <w:rsid w:val="004F2267"/>
    <w:rsid w:val="00507ED2"/>
    <w:rsid w:val="005172AD"/>
    <w:rsid w:val="00544497"/>
    <w:rsid w:val="00586FA4"/>
    <w:rsid w:val="00593CAF"/>
    <w:rsid w:val="005A323F"/>
    <w:rsid w:val="005B1171"/>
    <w:rsid w:val="005E5503"/>
    <w:rsid w:val="00603AAC"/>
    <w:rsid w:val="00615A3C"/>
    <w:rsid w:val="006269C8"/>
    <w:rsid w:val="00651718"/>
    <w:rsid w:val="00653A8B"/>
    <w:rsid w:val="0066174F"/>
    <w:rsid w:val="006802C3"/>
    <w:rsid w:val="006B779D"/>
    <w:rsid w:val="006C2F77"/>
    <w:rsid w:val="006D587B"/>
    <w:rsid w:val="006E7ACE"/>
    <w:rsid w:val="00712001"/>
    <w:rsid w:val="007229AB"/>
    <w:rsid w:val="0072548A"/>
    <w:rsid w:val="00732936"/>
    <w:rsid w:val="00740102"/>
    <w:rsid w:val="007A332F"/>
    <w:rsid w:val="007E4760"/>
    <w:rsid w:val="00840609"/>
    <w:rsid w:val="008655DE"/>
    <w:rsid w:val="00881E54"/>
    <w:rsid w:val="00894AD5"/>
    <w:rsid w:val="008B3DC7"/>
    <w:rsid w:val="008B4796"/>
    <w:rsid w:val="008C21F6"/>
    <w:rsid w:val="008F1277"/>
    <w:rsid w:val="008F2647"/>
    <w:rsid w:val="008F57B1"/>
    <w:rsid w:val="00912B52"/>
    <w:rsid w:val="009141EC"/>
    <w:rsid w:val="009603A3"/>
    <w:rsid w:val="009A7B19"/>
    <w:rsid w:val="009D2C23"/>
    <w:rsid w:val="009D4E8C"/>
    <w:rsid w:val="009D7093"/>
    <w:rsid w:val="009E2F23"/>
    <w:rsid w:val="009E367D"/>
    <w:rsid w:val="00A31C04"/>
    <w:rsid w:val="00A33BAA"/>
    <w:rsid w:val="00A352CF"/>
    <w:rsid w:val="00A4094D"/>
    <w:rsid w:val="00A66986"/>
    <w:rsid w:val="00A87F00"/>
    <w:rsid w:val="00AF2F93"/>
    <w:rsid w:val="00B22CF0"/>
    <w:rsid w:val="00B46A65"/>
    <w:rsid w:val="00B83D78"/>
    <w:rsid w:val="00B876B3"/>
    <w:rsid w:val="00B96AAC"/>
    <w:rsid w:val="00BB10A2"/>
    <w:rsid w:val="00BD1DCB"/>
    <w:rsid w:val="00BF27C8"/>
    <w:rsid w:val="00C60CE1"/>
    <w:rsid w:val="00C711FD"/>
    <w:rsid w:val="00C83208"/>
    <w:rsid w:val="00CA2B6F"/>
    <w:rsid w:val="00CA2BA2"/>
    <w:rsid w:val="00CA7535"/>
    <w:rsid w:val="00CA7AF2"/>
    <w:rsid w:val="00CB6824"/>
    <w:rsid w:val="00CD3166"/>
    <w:rsid w:val="00CE566D"/>
    <w:rsid w:val="00CF23C4"/>
    <w:rsid w:val="00D115F6"/>
    <w:rsid w:val="00D17606"/>
    <w:rsid w:val="00D26C27"/>
    <w:rsid w:val="00D56700"/>
    <w:rsid w:val="00D80078"/>
    <w:rsid w:val="00D80929"/>
    <w:rsid w:val="00D823F0"/>
    <w:rsid w:val="00D839CD"/>
    <w:rsid w:val="00DC10FB"/>
    <w:rsid w:val="00DC5CEE"/>
    <w:rsid w:val="00DC62C3"/>
    <w:rsid w:val="00E04937"/>
    <w:rsid w:val="00E37C8B"/>
    <w:rsid w:val="00E417BE"/>
    <w:rsid w:val="00E7542C"/>
    <w:rsid w:val="00E965EC"/>
    <w:rsid w:val="00EB0AE2"/>
    <w:rsid w:val="00EC425C"/>
    <w:rsid w:val="00EF2976"/>
    <w:rsid w:val="00EF6ACE"/>
    <w:rsid w:val="00F4019D"/>
    <w:rsid w:val="00F521E7"/>
    <w:rsid w:val="00F93ED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63</Pages>
  <Words>21160</Words>
  <Characters>120614</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118</cp:revision>
  <cp:lastPrinted>2016-01-18T13:24:00Z</cp:lastPrinted>
  <dcterms:created xsi:type="dcterms:W3CDTF">2016-01-13T11:26:00Z</dcterms:created>
  <dcterms:modified xsi:type="dcterms:W3CDTF">2016-04-29T13:13:00Z</dcterms:modified>
</cp:coreProperties>
</file>