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15" w:rsidRPr="008D5915" w:rsidRDefault="008D5915" w:rsidP="008D5915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8D5915" w:rsidRPr="008D5915" w:rsidRDefault="008D5915" w:rsidP="004F01D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8D5915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8D5915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(</w:t>
      </w:r>
      <w:r w:rsidRPr="008D5915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ՀԱՇՎԵՏՎՈՒԹՅՈՒՆ</w:t>
      </w:r>
      <w:r w:rsidRPr="008D5915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)</w:t>
      </w:r>
    </w:p>
    <w:p w:rsidR="008D5915" w:rsidRPr="008D5915" w:rsidRDefault="008D5915" w:rsidP="004F01DD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ՇՀ</w:t>
      </w:r>
      <w:r w:rsidRPr="008D5915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Pr="008D5915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</w:t>
      </w:r>
      <w:r w:rsidRPr="008D5915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ՊԱՅՄԱՆԱԳՐԻ</w:t>
      </w:r>
      <w:r w:rsidRPr="008D5915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8D5915" w:rsidRPr="008D5915" w:rsidRDefault="008D5915" w:rsidP="004F01DD">
      <w:pPr>
        <w:tabs>
          <w:tab w:val="left" w:pos="8083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8D5915" w:rsidRPr="008D5915" w:rsidRDefault="008D5915" w:rsidP="004F01DD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ՇՀ</w:t>
      </w:r>
      <w:r w:rsidRPr="008D5915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8D5915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8D5915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8D5915">
        <w:rPr>
          <w:rFonts w:ascii="GHEA Grapalat" w:hAnsi="GHEA Grapalat"/>
          <w:b/>
          <w:sz w:val="24"/>
          <w:szCs w:val="24"/>
          <w:lang w:val="af-ZA"/>
        </w:rPr>
        <w:t>ԱՄ-ԱՔ-ՇՀԱՊՁԲ-0</w:t>
      </w:r>
      <w:r>
        <w:rPr>
          <w:rFonts w:ascii="GHEA Grapalat" w:hAnsi="GHEA Grapalat"/>
          <w:b/>
          <w:sz w:val="24"/>
          <w:szCs w:val="24"/>
          <w:lang w:val="af-ZA"/>
        </w:rPr>
        <w:t>2</w:t>
      </w:r>
      <w:r w:rsidRPr="008D5915">
        <w:rPr>
          <w:rFonts w:ascii="GHEA Grapalat" w:hAnsi="GHEA Grapalat"/>
          <w:b/>
          <w:sz w:val="24"/>
          <w:szCs w:val="24"/>
          <w:lang w:val="af-ZA"/>
        </w:rPr>
        <w:t>-16</w:t>
      </w:r>
    </w:p>
    <w:p w:rsidR="008D5915" w:rsidRPr="008D5915" w:rsidRDefault="008D5915" w:rsidP="004F01D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Արմավիրի համայնքապետարան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4ECD">
        <w:rPr>
          <w:rFonts w:ascii="GHEA Grapalat" w:hAnsi="GHEA Grapalat"/>
          <w:sz w:val="20"/>
          <w:lang w:val="af-ZA"/>
        </w:rPr>
        <w:t xml:space="preserve">ՀՀ </w:t>
      </w:r>
      <w:r>
        <w:rPr>
          <w:rFonts w:ascii="GHEA Grapalat" w:hAnsi="GHEA Grapalat"/>
          <w:sz w:val="20"/>
          <w:lang w:val="af-ZA"/>
        </w:rPr>
        <w:t>Արմավիրի</w:t>
      </w:r>
      <w:r w:rsidRPr="00A44ECD">
        <w:rPr>
          <w:rFonts w:ascii="GHEA Grapalat" w:hAnsi="GHEA Grapalat"/>
          <w:sz w:val="20"/>
          <w:lang w:val="af-ZA"/>
        </w:rPr>
        <w:t xml:space="preserve"> մարզ, </w:t>
      </w:r>
      <w:r>
        <w:rPr>
          <w:rFonts w:ascii="GHEA Grapalat" w:hAnsi="GHEA Grapalat"/>
          <w:sz w:val="20"/>
          <w:lang w:val="af-ZA"/>
        </w:rPr>
        <w:t>ք</w:t>
      </w:r>
      <w:r w:rsidRPr="00A44ECD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Արմավիր, Հանրապետության 32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44ECD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af-ZA"/>
        </w:rPr>
        <w:t>ԱՄ-ԱՔ-ՇՀԱՊՁԲ-02-16</w:t>
      </w:r>
      <w:r w:rsidRPr="00A44ECD">
        <w:rPr>
          <w:rFonts w:ascii="GHEA Grapalat" w:hAnsi="GHEA Grapalat"/>
          <w:sz w:val="20"/>
          <w:lang w:val="af-ZA"/>
        </w:rPr>
        <w:t xml:space="preserve">&gt;&gt; 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համաձայնագրի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8D5915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99"/>
        <w:gridCol w:w="83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8D5915" w:rsidRPr="008D5915" w:rsidTr="003A4EE3">
        <w:trPr>
          <w:trHeight w:val="146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8D5915" w:rsidRPr="008D5915" w:rsidRDefault="008D5915" w:rsidP="004F01D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8D5915" w:rsidRPr="007D3501" w:rsidTr="003A4EE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Չափ-ման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8D5915" w:rsidRPr="008D5915" w:rsidTr="003A4EE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Ծաղկեպսակ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45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45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900 000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900 000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Բնական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թարմ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ծաղիկներից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պատրաստված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և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ձևավորված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`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համապատասխան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պատվանդանով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, հենակներով,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չափսերը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և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դիզայնը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միջոցառմանը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համահունչ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ըստ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հայտերի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տեղափոխությունը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մատակարարի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ուժերով։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Կոտրված ծաղիկները ենթակա են փոխարինման։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Բնական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թարմ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ծաղիկներից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պատրաստված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և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ձևավորված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`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համապատասխան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պատվանդանով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, հենակներով,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չափսերը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և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դիզայնը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միջոցառմանը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համահունչ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ըստ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հայտերի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տեղափոխությունը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մատակարարի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ուժերով։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Կոտրված ծաղիկները ենթակա են փոխարինման։</w:t>
            </w:r>
          </w:p>
        </w:tc>
      </w:tr>
      <w:tr w:rsidR="008D5915" w:rsidRPr="007D3501" w:rsidTr="003A4EE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Ծաղկեփունջ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150 000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150 000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Բնական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թարմ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ծաղիկներից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մեխակներ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վարդեր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կամ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այլ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ծաղիկներ՝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ըստ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հայտի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պատրաստված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գեղեցիկ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ձևավորված՝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համապատասխան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զամբյուղով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անհրաժեշտության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դեպքում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փնջավորված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միջոցառմանը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համահունչ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դիզայնով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>,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տեղափոխությունը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մատակարարի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ուժերով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: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Կոտրված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ծաղիկները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ենթակա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են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փոխարինման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Բնական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թարմ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it-IT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ծաղիկներից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մեխակներ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վարդեր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կամ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այլ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ծաղիկներ՝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ըստ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հայտի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պատրաստված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գեղեցիկ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ձևավորված՝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համապատասխան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զամբյուղով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անհրաժեշտության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դեպքում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փնջավորված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,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միջոցառմանը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համահունչ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դիզայնով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>,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տեղափոխությունը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մատակարարի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ուժերով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: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Կոտրված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ծաղիկները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ենթակա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են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 xml:space="preserve"> 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</w:rPr>
              <w:t>փոխարինման</w:t>
            </w:r>
            <w:r w:rsidRPr="008D5915">
              <w:rPr>
                <w:rFonts w:ascii="GHEA Grapalat" w:eastAsia="Calibri" w:hAnsi="GHEA Grapalat" w:cs="Calibri"/>
                <w:sz w:val="14"/>
                <w:szCs w:val="14"/>
                <w:lang w:val="af-ZA"/>
              </w:rPr>
              <w:t>:</w:t>
            </w:r>
          </w:p>
        </w:tc>
      </w:tr>
      <w:tr w:rsidR="008D5915" w:rsidRPr="007D3501" w:rsidTr="003A4EE3">
        <w:trPr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7D3501" w:rsidTr="003A4EE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A44ECD">
              <w:rPr>
                <w:rFonts w:ascii="GHEA Grapalat" w:hAnsi="GHEA Grapalat"/>
                <w:b/>
                <w:i/>
                <w:sz w:val="14"/>
                <w:szCs w:val="14"/>
              </w:rPr>
              <w:t>Գնման</w:t>
            </w:r>
            <w:r w:rsidRPr="00D275C4"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  <w:t xml:space="preserve"> </w:t>
            </w:r>
            <w:r w:rsidRPr="00A44ECD">
              <w:rPr>
                <w:rFonts w:ascii="GHEA Grapalat" w:hAnsi="GHEA Grapalat"/>
                <w:b/>
                <w:i/>
                <w:sz w:val="14"/>
                <w:szCs w:val="14"/>
              </w:rPr>
              <w:t>գինը</w:t>
            </w:r>
            <w:r w:rsidRPr="00D275C4"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  <w:t xml:space="preserve"> </w:t>
            </w:r>
            <w:r w:rsidRPr="00A44ECD">
              <w:rPr>
                <w:rFonts w:ascii="GHEA Grapalat" w:hAnsi="GHEA Grapalat"/>
                <w:b/>
                <w:i/>
                <w:sz w:val="14"/>
                <w:szCs w:val="14"/>
              </w:rPr>
              <w:t>չի</w:t>
            </w:r>
            <w:r w:rsidRPr="00D275C4"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  <w:t xml:space="preserve"> </w:t>
            </w:r>
            <w:r w:rsidRPr="00A44ECD">
              <w:rPr>
                <w:rFonts w:ascii="GHEA Grapalat" w:hAnsi="GHEA Grapalat"/>
                <w:b/>
                <w:i/>
                <w:sz w:val="14"/>
                <w:szCs w:val="14"/>
              </w:rPr>
              <w:t>գերազանցում</w:t>
            </w:r>
            <w:r w:rsidRPr="00D275C4"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  <w:t xml:space="preserve"> </w:t>
            </w:r>
            <w:r w:rsidRPr="00A44ECD">
              <w:rPr>
                <w:rFonts w:ascii="GHEA Grapalat" w:hAnsi="GHEA Grapalat"/>
                <w:b/>
                <w:i/>
                <w:sz w:val="14"/>
                <w:szCs w:val="14"/>
              </w:rPr>
              <w:t>գնումների</w:t>
            </w:r>
            <w:r w:rsidRPr="00D275C4"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  <w:t xml:space="preserve"> </w:t>
            </w:r>
            <w:r w:rsidRPr="00A44ECD">
              <w:rPr>
                <w:rFonts w:ascii="GHEA Grapalat" w:hAnsi="GHEA Grapalat"/>
                <w:b/>
                <w:i/>
                <w:sz w:val="14"/>
                <w:szCs w:val="14"/>
              </w:rPr>
              <w:t>բազային</w:t>
            </w:r>
            <w:r w:rsidRPr="00D275C4"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  <w:t xml:space="preserve"> </w:t>
            </w:r>
            <w:r w:rsidRPr="00A44ECD">
              <w:rPr>
                <w:rFonts w:ascii="GHEA Grapalat" w:hAnsi="GHEA Grapalat"/>
                <w:b/>
                <w:i/>
                <w:sz w:val="14"/>
                <w:szCs w:val="14"/>
              </w:rPr>
              <w:t>միավորի</w:t>
            </w:r>
            <w:r w:rsidRPr="00D275C4">
              <w:rPr>
                <w:rFonts w:ascii="GHEA Grapalat" w:hAnsi="GHEA Grapalat"/>
                <w:b/>
                <w:i/>
                <w:sz w:val="14"/>
                <w:szCs w:val="14"/>
                <w:lang w:val="en-US"/>
              </w:rPr>
              <w:t xml:space="preserve"> </w:t>
            </w:r>
            <w:r w:rsidRPr="00A44ECD">
              <w:rPr>
                <w:rFonts w:ascii="GHEA Grapalat" w:hAnsi="GHEA Grapalat"/>
                <w:b/>
                <w:i/>
                <w:sz w:val="14"/>
                <w:szCs w:val="14"/>
              </w:rPr>
              <w:t>քսանապատիկը</w:t>
            </w:r>
          </w:p>
        </w:tc>
      </w:tr>
      <w:tr w:rsidR="008D5915" w:rsidRPr="007D3501" w:rsidTr="003A4EE3">
        <w:trPr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7D3501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8D5915">
              <w:rPr>
                <w:rFonts w:ascii="GHEA Grapalat" w:eastAsia="Times New Roman" w:hAnsi="GHEA Grapalat" w:cs="Times New Roman"/>
                <w:b/>
                <w:bCs/>
                <w:sz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8D5915" w:rsidRPr="008D5915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Բյուջե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</w:tr>
      <w:tr w:rsidR="008D5915" w:rsidRPr="008D5915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A44ECD">
              <w:rPr>
                <w:rFonts w:ascii="GHEA Grapalat" w:hAnsi="GHEA Grapalat"/>
                <w:b/>
                <w:sz w:val="14"/>
                <w:szCs w:val="14"/>
              </w:rPr>
              <w:t>Համայնքի բյուջե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</w:t>
            </w: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1A52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1A52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D5915" w:rsidRPr="001A52AD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8D5915" w:rsidRPr="008D5915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կատարված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փոփոխություններ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15.04.2016</w:t>
            </w:r>
          </w:p>
        </w:tc>
      </w:tr>
      <w:tr w:rsidR="008D5915" w:rsidRPr="008D5915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8D5915" w:rsidRPr="008D5915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rPr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7D3501" w:rsidTr="003A4EE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անվանումները</w:t>
            </w:r>
            <w:proofErr w:type="spellEnd"/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Յուրաքանչյուր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հ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այտով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գները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8D5915" w:rsidRPr="008D5915" w:rsidTr="003A4EE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ՀՀ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8D5915" w:rsidRPr="008D5915" w:rsidTr="003A4EE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8D5915" w:rsidRPr="008D5915" w:rsidTr="003A4EE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Times New Roman"/>
                <w:b/>
                <w:sz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Times New Roman"/>
                <w:b/>
                <w:sz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8D5915" w:rsidRPr="008D5915" w:rsidTr="003A4EE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Ծաղկեպսակ</w:t>
            </w:r>
            <w:proofErr w:type="spellEnd"/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891 000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891 000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891 000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891 000</w:t>
            </w:r>
          </w:p>
        </w:tc>
      </w:tr>
      <w:tr w:rsidR="008D5915" w:rsidRPr="008D5915" w:rsidTr="003A4EE3">
        <w:tc>
          <w:tcPr>
            <w:tcW w:w="10980" w:type="dxa"/>
            <w:gridSpan w:val="49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2</w:t>
            </w:r>
          </w:p>
        </w:tc>
      </w:tr>
      <w:tr w:rsidR="008D5915" w:rsidRPr="008D5915" w:rsidTr="003A4EE3">
        <w:tc>
          <w:tcPr>
            <w:tcW w:w="1395" w:type="dxa"/>
            <w:gridSpan w:val="4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Ծաղկեփունջ</w:t>
            </w:r>
            <w:proofErr w:type="spellEnd"/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145 500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145 500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145 500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145 500</w:t>
            </w:r>
          </w:p>
        </w:tc>
      </w:tr>
      <w:tr w:rsidR="008D5915" w:rsidRPr="007D3501" w:rsidTr="003A4EE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Եթե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ընթացակարգում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կիրառվել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Գնումների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ոլորտը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կարգավորող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օրենսդրությամբ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բանակցություններ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գների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նվազեցման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նպատակով</w:t>
            </w:r>
            <w:proofErr w:type="spellEnd"/>
            <w:r w:rsidRPr="008D5915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8D5915" w:rsidRPr="007D3501" w:rsidTr="003A4EE3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D5915" w:rsidRPr="007D3501" w:rsidTr="003A4EE3">
        <w:tc>
          <w:tcPr>
            <w:tcW w:w="818" w:type="dxa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7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8D5915" w:rsidRPr="008D5915" w:rsidTr="003A4EE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ներկա-յացնելու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համա-պատաս-խանութ-յունը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Հրավեր-ով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պա-հանջվող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փաստա-թղթերի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տեխնիկա-կան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հատկանիշ-ների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գոր-ծունեութ-յուն</w:t>
            </w:r>
            <w:proofErr w:type="spellEnd"/>
            <w:r w:rsidRPr="008D591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Ֆինա-նսական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Տեխնի-կական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Աշխա-տանքա-յին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8D5915" w:rsidRPr="008D5915" w:rsidTr="003A4EE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7D3501" w:rsidTr="003A4EE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8D5915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</w:t>
            </w:r>
            <w:proofErr w:type="spellEnd"/>
            <w:r w:rsidRPr="008D5915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մերժման</w:t>
            </w:r>
            <w:proofErr w:type="spellEnd"/>
            <w:r w:rsidRPr="008D5915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8D5915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հիմքեր</w:t>
            </w:r>
            <w:proofErr w:type="spellEnd"/>
            <w:r w:rsidRPr="008D5915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8D5915" w:rsidRPr="007D3501" w:rsidTr="003A4EE3">
        <w:trPr>
          <w:trHeight w:val="289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29.04.2016թ.</w:t>
            </w:r>
          </w:p>
        </w:tc>
      </w:tr>
      <w:tr w:rsidR="008D5915" w:rsidRPr="008D5915" w:rsidTr="003A4EE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8D5915" w:rsidRPr="008D5915" w:rsidTr="003A4EE3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02.05.2016թ.</w:t>
            </w:r>
          </w:p>
        </w:tc>
      </w:tr>
      <w:tr w:rsidR="008D5915" w:rsidRPr="008D5915" w:rsidTr="003A4EE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1A52AD" w:rsidRDefault="008D5915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ստորագրված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մոտ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03.05.2016թ</w:t>
            </w:r>
          </w:p>
        </w:tc>
      </w:tr>
      <w:tr w:rsidR="008D5915" w:rsidRPr="008D5915" w:rsidTr="003A4EE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1A52AD" w:rsidRDefault="008D5915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ստորագրման</w:t>
            </w:r>
            <w:proofErr w:type="spellEnd"/>
            <w:r w:rsidRPr="001A52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03.05.2016</w:t>
            </w:r>
          </w:p>
        </w:tc>
      </w:tr>
      <w:tr w:rsidR="008D5915" w:rsidRPr="008D5915" w:rsidTr="003A4EE3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c>
          <w:tcPr>
            <w:tcW w:w="818" w:type="dxa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8741" w:type="dxa"/>
            <w:gridSpan w:val="43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8D5915" w:rsidRPr="008D5915" w:rsidTr="003A4EE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8D5915" w:rsidRPr="008D5915" w:rsidTr="003A4EE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8D5915" w:rsidRPr="008D5915" w:rsidTr="003A4EE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8D5915" w:rsidRPr="008D5915" w:rsidTr="003A4EE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Ա/Ձ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Վարդան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Վարդանյան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ԱՄ-ԱՔ-ՇՀԱՊՁԲ-02-16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03.05.2016թ.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31.12.2016թ.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036 500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036 500</w:t>
            </w:r>
          </w:p>
        </w:tc>
      </w:tr>
      <w:tr w:rsidR="008D5915" w:rsidRPr="008D5915" w:rsidTr="003A4EE3">
        <w:trPr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8D5915" w:rsidRPr="001A52AD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1A52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A52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1A52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  <w:r w:rsidRPr="001A52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և</w:t>
            </w:r>
            <w:r w:rsidRPr="001A52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8D5915" w:rsidRPr="007D3501" w:rsidTr="00D275C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22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8D5915">
              <w:rPr>
                <w:rFonts w:ascii="GHEA Grapalat" w:eastAsia="Times New Roman" w:hAnsi="GHEA Grapalat" w:cs="Times New Roman"/>
                <w:b/>
                <w:sz w:val="14"/>
                <w:vertAlign w:val="superscript"/>
                <w:lang w:val="hy-AM" w:eastAsia="ru-RU"/>
              </w:rPr>
              <w:footnoteReference w:id="11"/>
            </w: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8D5915" w:rsidRPr="008D5915" w:rsidTr="00D275C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D275C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Ա/Ձ </w:t>
            </w:r>
            <w:proofErr w:type="spellStart"/>
            <w:r w:rsidRPr="00D275C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Վարդան</w:t>
            </w:r>
            <w:proofErr w:type="spellEnd"/>
            <w:r w:rsidRPr="00D275C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D275C4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Վարդանյան</w:t>
            </w:r>
            <w:proofErr w:type="spellEnd"/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5C4" w:rsidRPr="001A52AD" w:rsidRDefault="00D275C4" w:rsidP="00D275C4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D275C4" w:rsidRPr="00D275C4" w:rsidRDefault="00D275C4" w:rsidP="00D275C4">
            <w:pPr>
              <w:rPr>
                <w:rFonts w:ascii="Sylfaen" w:hAnsi="Sylfaen"/>
                <w:sz w:val="16"/>
                <w:szCs w:val="16"/>
                <w:lang w:val="es-ES"/>
              </w:rPr>
            </w:pPr>
            <w:r w:rsidRPr="00D275C4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D275C4">
              <w:rPr>
                <w:rFonts w:ascii="Times Armenian" w:hAnsi="Times Armenian" w:cs="Times Armenian"/>
                <w:sz w:val="16"/>
                <w:szCs w:val="16"/>
                <w:lang w:val="hy-AM"/>
              </w:rPr>
              <w:t>,</w:t>
            </w:r>
            <w:r w:rsidRPr="00D275C4">
              <w:rPr>
                <w:rFonts w:ascii="Times Armenian" w:hAnsi="Times Armenian" w:cs="Times Armenian"/>
                <w:sz w:val="16"/>
                <w:szCs w:val="16"/>
                <w:lang w:val="es-ES"/>
              </w:rPr>
              <w:t xml:space="preserve"> </w:t>
            </w:r>
            <w:r w:rsidRPr="00D275C4">
              <w:rPr>
                <w:rFonts w:ascii="Times Armenian" w:hAnsi="Times Armenian" w:cs="Sylfaen"/>
                <w:sz w:val="16"/>
                <w:szCs w:val="16"/>
                <w:lang w:val="hy-AM"/>
              </w:rPr>
              <w:t xml:space="preserve">ù. </w:t>
            </w:r>
            <w:r w:rsidRPr="00D275C4">
              <w:rPr>
                <w:rFonts w:ascii="Sylfaen" w:hAnsi="Sylfaen" w:cs="Sylfaen"/>
                <w:sz w:val="16"/>
                <w:szCs w:val="16"/>
                <w:lang w:val="hy-AM"/>
              </w:rPr>
              <w:t>Արմավիր</w:t>
            </w:r>
            <w:r w:rsidRPr="00D275C4">
              <w:rPr>
                <w:rFonts w:ascii="Sylfaen" w:hAnsi="Sylfaen" w:cs="Sylfaen"/>
                <w:sz w:val="16"/>
                <w:szCs w:val="16"/>
                <w:lang w:val="es-ES"/>
              </w:rPr>
              <w:t>,</w:t>
            </w:r>
            <w:r w:rsidRPr="00D275C4">
              <w:rPr>
                <w:rFonts w:ascii="Times Armenian" w:hAnsi="Times Armenian" w:cs="Sylfaen"/>
                <w:sz w:val="16"/>
                <w:szCs w:val="16"/>
                <w:lang w:val="hy-AM"/>
              </w:rPr>
              <w:t xml:space="preserve"> </w:t>
            </w:r>
            <w:r w:rsidRPr="00D275C4">
              <w:rPr>
                <w:rFonts w:ascii="Sylfaen" w:hAnsi="Sylfaen" w:cs="Sylfaen"/>
                <w:sz w:val="16"/>
                <w:szCs w:val="16"/>
                <w:lang w:val="hy-AM"/>
              </w:rPr>
              <w:t>Չարենցի</w:t>
            </w:r>
            <w:r w:rsidRPr="00D275C4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2</w:t>
            </w:r>
            <w:r w:rsidRPr="00D275C4">
              <w:rPr>
                <w:rFonts w:ascii="Sylfaen" w:hAnsi="Sylfaen" w:cs="Sylfaen"/>
                <w:sz w:val="16"/>
                <w:szCs w:val="16"/>
                <w:lang w:val="hy-AM"/>
              </w:rPr>
              <w:t>նրբ</w:t>
            </w:r>
            <w:r w:rsidRPr="00D275C4">
              <w:rPr>
                <w:rFonts w:ascii="Sylfaen" w:hAnsi="Sylfaen" w:cs="Sylfaen"/>
                <w:sz w:val="16"/>
                <w:szCs w:val="16"/>
                <w:lang w:val="es-ES"/>
              </w:rPr>
              <w:t xml:space="preserve">. 9տ,      </w:t>
            </w:r>
            <w:r w:rsidRPr="00D275C4">
              <w:rPr>
                <w:rFonts w:ascii="Sylfaen" w:hAnsi="Sylfaen" w:cs="Sylfaen"/>
                <w:sz w:val="16"/>
                <w:szCs w:val="16"/>
                <w:lang w:val="hy-AM"/>
              </w:rPr>
              <w:t>հեռ</w:t>
            </w:r>
            <w:r w:rsidRPr="00D275C4">
              <w:rPr>
                <w:rFonts w:ascii="Times Armenian" w:hAnsi="Times Armenian" w:cs="Times Armenian"/>
                <w:sz w:val="16"/>
                <w:szCs w:val="16"/>
                <w:lang w:val="hy-AM"/>
              </w:rPr>
              <w:t>.</w:t>
            </w:r>
            <w:r w:rsidRPr="00D275C4">
              <w:rPr>
                <w:rFonts w:ascii="Times Armenian" w:hAnsi="Times Armenian" w:cs="Times Armenian"/>
                <w:sz w:val="16"/>
                <w:szCs w:val="16"/>
                <w:lang w:val="es-ES"/>
              </w:rPr>
              <w:t xml:space="preserve"> 077-33-55-67</w:t>
            </w:r>
            <w:r w:rsidRPr="00D275C4">
              <w:rPr>
                <w:rFonts w:ascii="Times Armenian" w:hAnsi="Times Armenian"/>
                <w:sz w:val="16"/>
                <w:szCs w:val="16"/>
                <w:lang w:val="hy-AM"/>
              </w:rPr>
              <w:t xml:space="preserve">, </w:t>
            </w:r>
          </w:p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D275C4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D275C4">
              <w:rPr>
                <w:rFonts w:ascii="Sylfaen" w:hAnsi="Sylfaen"/>
                <w:sz w:val="18"/>
                <w:szCs w:val="18"/>
                <w:lang w:val="es-ES"/>
              </w:rPr>
              <w:t>kh.khachatrian78@mail.ru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1A52AD" w:rsidRDefault="001A52AD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1930045416220100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1A52AD" w:rsidRDefault="001A52AD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49513115</w:t>
            </w:r>
          </w:p>
        </w:tc>
      </w:tr>
      <w:tr w:rsidR="008D5915" w:rsidRPr="008D5915" w:rsidTr="00D275C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8D5915" w:rsidRPr="008D5915" w:rsidTr="003A4EE3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7D3501" w:rsidTr="003A4E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D5915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D5915" w:rsidRPr="007D3501" w:rsidTr="003A4EE3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7D3501" w:rsidTr="003A4EE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ներգրավման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նպատակով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&lt;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Գնումների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մասին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&gt; ՀՀ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օրենքի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համաձայն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lastRenderedPageBreak/>
              <w:t>իրականացված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հրապարակումների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մասին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տեղեկությունները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8D5915" w:rsidRPr="008D5915" w:rsidRDefault="007D3501" w:rsidP="007D350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 xml:space="preserve">Գնման հայտարարությունը տեղադրվել է </w:t>
            </w:r>
            <w:r w:rsidRPr="003B170D">
              <w:rPr>
                <w:rFonts w:ascii="GHEA Grapalat" w:hAnsi="GHEA Grapalat"/>
                <w:b/>
                <w:bCs/>
                <w:sz w:val="14"/>
                <w:szCs w:val="14"/>
                <w:u w:val="single"/>
                <w:lang w:val="hy-AM"/>
              </w:rPr>
              <w:t>gnumner.am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կայքում</w:t>
            </w:r>
            <w:r w:rsidRPr="0060518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D3501">
              <w:rPr>
                <w:rFonts w:ascii="GHEA Grapalat" w:hAnsi="GHEA Grapalat"/>
                <w:b/>
                <w:bCs/>
                <w:sz w:val="14"/>
                <w:szCs w:val="14"/>
                <w:u w:val="single"/>
                <w:lang w:val="en-US"/>
              </w:rPr>
              <w:t>armeps.am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համակարգի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միջոցով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60518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միաժամանակյա ծանուցմամբ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հրավերը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ուղարկվել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60518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է  շրջանկային համաձայնագրեր կնքած բոլոր մասնակիցներին:</w:t>
            </w:r>
          </w:p>
        </w:tc>
      </w:tr>
      <w:tr w:rsidR="008D5915" w:rsidRPr="007D3501" w:rsidTr="003A4EE3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7D3501" w:rsidTr="003A4EE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նման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գործընթացի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շրջանակներում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հակաօրինական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գործողություններ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հայտնաբերվելու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դեպքում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դրանց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այդ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կապակցությամբ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ձեռնարկված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գործողությունների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նկարագիրը</w:t>
            </w:r>
            <w:r w:rsidRPr="008D5915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8D5915" w:rsidRPr="007D3501" w:rsidTr="003A4EE3">
        <w:trPr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7D3501" w:rsidTr="003A4EE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նման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գործընթացի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բողոքները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դրանց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կայացված</w:t>
            </w:r>
            <w:r w:rsidRPr="008D5915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որոշումները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8D5915" w:rsidRPr="007D3501" w:rsidTr="003A4EE3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8D5915" w:rsidRPr="008D5915" w:rsidRDefault="008D5915" w:rsidP="008D591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8D5915" w:rsidRPr="008D5915" w:rsidTr="003A4EE3">
        <w:trPr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8D5915" w:rsidRPr="001A52AD" w:rsidRDefault="008D5915" w:rsidP="008D591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5915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D5915" w:rsidRPr="008D5915" w:rsidTr="003A4EE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915" w:rsidRPr="008D5915" w:rsidRDefault="008D5915" w:rsidP="008D591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8D591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8D5915" w:rsidRPr="004F01DD" w:rsidTr="003A4EE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D5915" w:rsidRPr="004F01DD" w:rsidRDefault="004F01DD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F01DD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  <w:t xml:space="preserve">                      </w:t>
            </w:r>
            <w:proofErr w:type="spellStart"/>
            <w:r w:rsidRPr="004F01DD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  <w:t>Անի</w:t>
            </w:r>
            <w:proofErr w:type="spellEnd"/>
            <w:r w:rsidRPr="004F01DD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F01DD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  <w:t>Թաշչյան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8D5915" w:rsidRPr="004F01DD" w:rsidRDefault="004F01DD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4F01DD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  <w:t xml:space="preserve">                                  099</w:t>
            </w:r>
            <w:r w:rsidRPr="004F01DD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4F01DD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  <w:t>828 908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8D5915" w:rsidRPr="004F01DD" w:rsidRDefault="004F01DD" w:rsidP="008D591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       </w:t>
            </w:r>
            <w:r w:rsidRPr="004F01DD">
              <w:rPr>
                <w:rFonts w:ascii="Sylfaen" w:hAnsi="Sylfaen"/>
                <w:b/>
                <w:sz w:val="18"/>
                <w:szCs w:val="18"/>
                <w:u w:val="single"/>
                <w:lang w:val="en-US"/>
              </w:rPr>
              <w:t xml:space="preserve"> armavir.armavir@mta.gov.am</w:t>
            </w:r>
          </w:p>
        </w:tc>
      </w:tr>
    </w:tbl>
    <w:p w:rsidR="008D5915" w:rsidRPr="004F01DD" w:rsidRDefault="008D5915" w:rsidP="008D591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p w:rsidR="008D5915" w:rsidRPr="008D5915" w:rsidRDefault="008D5915" w:rsidP="008D5915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8D591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8D591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F01D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ԱՐՄԱՎԻՐԻ ՀԱՄԱՅՆՔԱՊԵՏԱՐԱՆ</w:t>
      </w:r>
    </w:p>
    <w:p w:rsidR="00F723C9" w:rsidRDefault="00F723C9"/>
    <w:sectPr w:rsidR="00F723C9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60" w:rsidRDefault="00B22E60" w:rsidP="008D5915">
      <w:pPr>
        <w:spacing w:after="0" w:line="240" w:lineRule="auto"/>
      </w:pPr>
      <w:r>
        <w:separator/>
      </w:r>
    </w:p>
  </w:endnote>
  <w:endnote w:type="continuationSeparator" w:id="0">
    <w:p w:rsidR="00B22E60" w:rsidRDefault="00B22E60" w:rsidP="008D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30F9B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78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B22E60" w:rsidP="00B214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30F9B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78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01DD">
      <w:rPr>
        <w:rStyle w:val="a5"/>
        <w:noProof/>
      </w:rPr>
      <w:t>1</w:t>
    </w:r>
    <w:r>
      <w:rPr>
        <w:rStyle w:val="a5"/>
      </w:rPr>
      <w:fldChar w:fldCharType="end"/>
    </w:r>
  </w:p>
  <w:p w:rsidR="00227F34" w:rsidRDefault="00B22E60" w:rsidP="00B214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60" w:rsidRDefault="00B22E60" w:rsidP="008D5915">
      <w:pPr>
        <w:spacing w:after="0" w:line="240" w:lineRule="auto"/>
      </w:pPr>
      <w:r>
        <w:separator/>
      </w:r>
    </w:p>
  </w:footnote>
  <w:footnote w:type="continuationSeparator" w:id="0">
    <w:p w:rsidR="00B22E60" w:rsidRDefault="00B22E60" w:rsidP="008D5915">
      <w:pPr>
        <w:spacing w:after="0" w:line="240" w:lineRule="auto"/>
      </w:pPr>
      <w:r>
        <w:continuationSeparator/>
      </w:r>
    </w:p>
  </w:footnote>
  <w:footnote w:id="1">
    <w:p w:rsidR="008D5915" w:rsidRPr="00541A77" w:rsidRDefault="008D5915" w:rsidP="008D5915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D5915" w:rsidRPr="002D0BF6" w:rsidRDefault="008D5915" w:rsidP="008D591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D5915" w:rsidRPr="002D0BF6" w:rsidRDefault="008D5915" w:rsidP="008D591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D5915" w:rsidRPr="00EB00B9" w:rsidRDefault="008D5915" w:rsidP="008D5915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D5915" w:rsidRPr="002D0BF6" w:rsidRDefault="008D5915" w:rsidP="008D591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D5915" w:rsidRPr="002D0BF6" w:rsidRDefault="008D5915" w:rsidP="008D591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D5915" w:rsidRPr="002D0BF6" w:rsidRDefault="008D5915" w:rsidP="008D591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D5915" w:rsidRPr="002D0BF6" w:rsidRDefault="008D5915" w:rsidP="008D591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D5915" w:rsidRPr="00C868EC" w:rsidRDefault="008D5915" w:rsidP="008D591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D5915" w:rsidRPr="00871366" w:rsidRDefault="008D5915" w:rsidP="008D591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D5915" w:rsidRPr="002D0BF6" w:rsidRDefault="008D5915" w:rsidP="008D5915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915"/>
    <w:rsid w:val="001A52AD"/>
    <w:rsid w:val="004F01DD"/>
    <w:rsid w:val="007D3501"/>
    <w:rsid w:val="008D5915"/>
    <w:rsid w:val="00907831"/>
    <w:rsid w:val="00A74D50"/>
    <w:rsid w:val="00AC17A6"/>
    <w:rsid w:val="00B22E60"/>
    <w:rsid w:val="00D10AED"/>
    <w:rsid w:val="00D275C4"/>
    <w:rsid w:val="00F30F9B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5915"/>
  </w:style>
  <w:style w:type="character" w:styleId="a5">
    <w:name w:val="page number"/>
    <w:basedOn w:val="a0"/>
    <w:rsid w:val="008D5915"/>
  </w:style>
  <w:style w:type="paragraph" w:styleId="a6">
    <w:name w:val="footnote text"/>
    <w:basedOn w:val="a"/>
    <w:link w:val="a7"/>
    <w:semiHidden/>
    <w:rsid w:val="008D591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8D591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8D5915"/>
    <w:rPr>
      <w:vertAlign w:val="superscript"/>
    </w:rPr>
  </w:style>
  <w:style w:type="character" w:styleId="a9">
    <w:name w:val="Hyperlink"/>
    <w:rsid w:val="007D3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2016-05-03T10:03:00Z</dcterms:created>
  <dcterms:modified xsi:type="dcterms:W3CDTF">2016-05-04T09:02:00Z</dcterms:modified>
</cp:coreProperties>
</file>