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ՀԱՅՏԱՐԱՐՈՒԹՅՈՒՆ</w:t>
      </w:r>
    </w:p>
    <w:p>
      <w:pPr>
        <w:spacing w:before="0" w:after="0" w:line="360"/>
        <w:ind w:right="0" w:left="0" w:firstLine="0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ՇՐՋԱՆԱԿԱՅԻՆ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ՀԱՄԱՁԱՅՆԱԳՐԵՐՈՎ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ԳՆՈՒՄՆԵՐ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ԿԱՏԱՐԵԼՈՒ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ԸՆԹԱՑԱԿԱՐԳՈՎ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ՄԱՍԻՆ</w:t>
      </w:r>
    </w:p>
    <w:p>
      <w:pPr>
        <w:keepNext w:val="true"/>
        <w:spacing w:before="0" w:after="240" w:line="360"/>
        <w:ind w:right="0" w:left="0" w:firstLine="0"/>
        <w:jc w:val="center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0"/>
          <w:shd w:fill="auto" w:val="clear"/>
        </w:rPr>
        <w:t xml:space="preserve">Հայտարարության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  <w:t xml:space="preserve"> (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0"/>
          <w:shd w:fill="auto" w:val="clear"/>
        </w:rPr>
        <w:t xml:space="preserve">հաշվետվության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0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0"/>
          <w:shd w:fill="auto" w:val="clear"/>
        </w:rPr>
        <w:t xml:space="preserve">տեքստը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0"/>
          <w:shd w:fill="auto" w:val="clear"/>
        </w:rPr>
        <w:t xml:space="preserve">հրապարակվում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0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keepNext w:val="true"/>
        <w:spacing w:before="0" w:after="240" w:line="360"/>
        <w:ind w:right="0" w:left="0" w:firstLine="0"/>
        <w:jc w:val="center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0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0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0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0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  <w:t xml:space="preserve"> 10-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0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0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0"/>
          <w:shd w:fill="auto" w:val="clear"/>
        </w:rPr>
        <w:t xml:space="preserve">համաձայն</w:t>
      </w:r>
    </w:p>
    <w:p>
      <w:pPr>
        <w:tabs>
          <w:tab w:val="left" w:pos="8083" w:leader="none"/>
        </w:tabs>
        <w:spacing w:before="0" w:after="240" w:line="360"/>
        <w:ind w:right="0" w:left="0" w:firstLine="0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ՇՐՋԱՆԱԿԱՅԻՆ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ՀԱՄԱՁԱՅՆԱԳՐԵՐՈՎ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ԳՆՈՒՄՆԵՐ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ԿԱՏԱՐԵԼՈՒ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ԾԱԾԿԱԳԻՐԸ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0"/>
          <w:shd w:fill="auto" w:val="clear"/>
        </w:rPr>
        <w:t xml:space="preserve">`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ԱԲԿ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ՇՀԱՊՁԲ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-1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/07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` «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Ռուբիկ</w:t>
      </w:r>
      <w:r>
        <w:rPr>
          <w:rFonts w:ascii="Arial Armenian" w:hAnsi="Arial Armenian" w:cs="Arial Armenian" w:eastAsia="Arial Armeni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Հարությունյանի</w:t>
      </w:r>
      <w:r>
        <w:rPr>
          <w:rFonts w:ascii="Arial Armenian" w:hAnsi="Arial Armenian" w:cs="Arial Armenian" w:eastAsia="Arial Armeni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անվան</w:t>
      </w:r>
      <w:r>
        <w:rPr>
          <w:rFonts w:ascii="Arial Armenian" w:hAnsi="Arial Armenian" w:cs="Arial Armenian" w:eastAsia="Arial Armeni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Աբովյանի</w:t>
      </w:r>
      <w:r>
        <w:rPr>
          <w:rFonts w:ascii="Arial Armenian" w:hAnsi="Arial Armenian" w:cs="Arial Armenian" w:eastAsia="Arial Armeni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բժշկական</w:t>
      </w:r>
      <w:r>
        <w:rPr>
          <w:rFonts w:ascii="Arial Armenian" w:hAnsi="Arial Armenian" w:cs="Arial Armenian" w:eastAsia="Arial Armeni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կենտրոն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Armenian" w:hAnsi="Arial Armenian" w:cs="Arial Armenian" w:eastAsia="Arial Armeni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ՓԲԸ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գտնվում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Աբովյան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Հատիսի</w:t>
      </w:r>
      <w:r>
        <w:rPr>
          <w:rFonts w:ascii="Arial Armenian" w:hAnsi="Arial Armenian" w:cs="Arial Armenian" w:eastAsia="Arial Armeni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Armenian" w:hAnsi="Arial Armenian" w:cs="Arial Armenian" w:eastAsia="Arial Armenian"/>
          <w:b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հասցեում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ստորև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ԱԲԿ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ՇՀԱՊՁԲ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2"/>
          <w:shd w:fill="auto" w:val="clear"/>
        </w:rPr>
        <w:t xml:space="preserve">-1</w:t>
      </w:r>
      <w:r>
        <w:rPr>
          <w:rFonts w:ascii="Arial Armenian" w:hAnsi="Arial Armenian" w:cs="Arial Armenian" w:eastAsia="Arial Armenian"/>
          <w:b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2"/>
          <w:shd w:fill="auto" w:val="clear"/>
        </w:rPr>
        <w:t xml:space="preserve">/07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հայտարարված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շրջանակային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համաձայնագրով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գնումներ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կատարելու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արդյունքում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տեղեկատվությունը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։</w:t>
      </w:r>
    </w:p>
    <w:tbl>
      <w:tblPr/>
      <w:tblGrid>
        <w:gridCol w:w="523"/>
        <w:gridCol w:w="311"/>
        <w:gridCol w:w="276"/>
        <w:gridCol w:w="928"/>
        <w:gridCol w:w="300"/>
        <w:gridCol w:w="307"/>
        <w:gridCol w:w="309"/>
        <w:gridCol w:w="315"/>
        <w:gridCol w:w="522"/>
        <w:gridCol w:w="321"/>
        <w:gridCol w:w="329"/>
        <w:gridCol w:w="930"/>
        <w:gridCol w:w="223"/>
        <w:gridCol w:w="337"/>
        <w:gridCol w:w="419"/>
        <w:gridCol w:w="321"/>
        <w:gridCol w:w="344"/>
        <w:gridCol w:w="630"/>
        <w:gridCol w:w="456"/>
        <w:gridCol w:w="352"/>
        <w:gridCol w:w="358"/>
        <w:gridCol w:w="362"/>
        <w:gridCol w:w="320"/>
        <w:gridCol w:w="367"/>
        <w:gridCol w:w="376"/>
        <w:gridCol w:w="381"/>
        <w:gridCol w:w="387"/>
        <w:gridCol w:w="558"/>
        <w:gridCol w:w="397"/>
        <w:gridCol w:w="402"/>
        <w:gridCol w:w="314"/>
        <w:gridCol w:w="560"/>
        <w:gridCol w:w="412"/>
        <w:gridCol w:w="428"/>
        <w:gridCol w:w="419"/>
        <w:gridCol w:w="305"/>
        <w:gridCol w:w="900"/>
        <w:gridCol w:w="971"/>
        <w:gridCol w:w="429"/>
      </w:tblGrid>
      <w:tr>
        <w:trPr>
          <w:trHeight w:val="146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առարկայի</w:t>
            </w:r>
          </w:p>
        </w:tc>
      </w:tr>
      <w:tr>
        <w:trPr>
          <w:trHeight w:val="110" w:hRule="auto"/>
          <w:jc w:val="left"/>
        </w:trPr>
        <w:tc>
          <w:tcPr>
            <w:tcW w:w="523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Չ/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</w:t>
            </w:r>
          </w:p>
        </w:tc>
        <w:tc>
          <w:tcPr>
            <w:tcW w:w="2122" w:type="dxa"/>
            <w:gridSpan w:val="5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Անվանումը</w:t>
            </w:r>
          </w:p>
        </w:tc>
        <w:tc>
          <w:tcPr>
            <w:tcW w:w="1146" w:type="dxa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միա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վորը</w:t>
            </w:r>
          </w:p>
        </w:tc>
        <w:tc>
          <w:tcPr>
            <w:tcW w:w="2880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Քանակը</w:t>
            </w:r>
          </w:p>
        </w:tc>
        <w:tc>
          <w:tcPr>
            <w:tcW w:w="3946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Նախահաշվային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գինը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  <w:tc>
          <w:tcPr>
            <w:tcW w:w="3877" w:type="dxa"/>
            <w:gridSpan w:val="9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Համառոտ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նկարագրությունը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տեխնիկական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բնութագիր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)</w:t>
            </w:r>
          </w:p>
        </w:tc>
        <w:tc>
          <w:tcPr>
            <w:tcW w:w="2176" w:type="dxa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համառոտ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նկարագրությունը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տեխնիկական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բնութագիր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)</w:t>
            </w:r>
          </w:p>
        </w:tc>
      </w:tr>
      <w:tr>
        <w:trPr>
          <w:trHeight w:val="175" w:hRule="auto"/>
          <w:jc w:val="left"/>
        </w:trPr>
        <w:tc>
          <w:tcPr>
            <w:tcW w:w="523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2" w:type="dxa"/>
            <w:gridSpan w:val="5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Առկա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ֆինանսական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միջոցներով</w:t>
            </w:r>
          </w:p>
        </w:tc>
        <w:tc>
          <w:tcPr>
            <w:tcW w:w="1300" w:type="dxa"/>
            <w:gridSpan w:val="4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ընդհանուր</w:t>
            </w:r>
          </w:p>
        </w:tc>
        <w:tc>
          <w:tcPr>
            <w:tcW w:w="3946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/</w:t>
            </w:r>
          </w:p>
        </w:tc>
        <w:tc>
          <w:tcPr>
            <w:tcW w:w="3877" w:type="dxa"/>
            <w:gridSpan w:val="9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76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75" w:hRule="auto"/>
          <w:jc w:val="left"/>
        </w:trPr>
        <w:tc>
          <w:tcPr>
            <w:tcW w:w="523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2" w:type="dxa"/>
            <w:gridSpan w:val="5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0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00" w:type="dxa"/>
            <w:gridSpan w:val="4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Առկա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ֆինանսական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միջոցներով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ընդհանուր</w:t>
            </w:r>
          </w:p>
        </w:tc>
        <w:tc>
          <w:tcPr>
            <w:tcW w:w="3877" w:type="dxa"/>
            <w:gridSpan w:val="9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76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Ընդհանուր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ուղիղ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բիլիռուբինի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4200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4200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Ընդհանուր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ուղիղ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բիլիռուբինի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ֆոտոմետրիկ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-530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100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/100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+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ստանդարտ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2-10°C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 10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Ընդհանուր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ուղիղ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բիլիռուբինի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ֆոտոմետրիկ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-530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100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/100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+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ստանդարտ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2-10°C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 10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Ընդհանուր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քոլեստերինի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8500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8500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Ընդհանուր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քոլեստերինի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Մեթոդ՝կոլորոմետրիկ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-500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6x60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+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ստանդարտ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2-10°C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 12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Ընդհանուր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քոլեստերինի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Մեթոդ՝կոլորոմետրիկ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-500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6x60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+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ստանդարտ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2-10°C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 12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a-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լիպոպրոտեիդների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65000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65000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a-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լիպոպրոտեիդների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Մեթոդ՝կոլորոմետրիկ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-340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2x40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2-10°C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4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a-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լիպոպրոտեիդների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Մեթոդ՝կոլորոմետրիկ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-340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2x40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2-10°C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4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Կրեատինինի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48800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48800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Կրեատինինի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Մեթոդ՝կոլորոմետրիկ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-500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+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ստանդարտ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մեզ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15-25°C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Կրեատինինի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Մեթոդ՝կոլորոմետրիկ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-500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+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ստանդարտ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մեզ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15-25°C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Կալցիումի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8400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8400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Կալցիումի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Մեթոդ՝ֆոտոմետրիկ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-575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5x120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+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ստանդարտ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մեզ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 3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Կալցիումի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Մեթոդ՝ֆոտոմետրիկ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-575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5x120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+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ստանդարտ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մեզ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 3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Հիմնային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ֆոսֆատազի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10500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10500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Հիմնային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ֆոսֆոտազի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Մեթոդ՝կոլորոմետրիկ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-405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 4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Հիմնային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ֆոսֆոտազի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Մեթոդ՝կոլորոմետրիկ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-405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 4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Ասպարտատամինատրանսֆերազի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AST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28500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28500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Ասպարտատամինա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տրանսֆերազի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Մեթոդ՝ֆոտոմետրիկ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-340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8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Ասպարտատամինա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տրանսֆերազի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Մեթոդ՝ֆոտոմետրիկ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-340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8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Ալանինամինատրանսֆերազի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AST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28500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28500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Ալանինամինատրան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սֆերազի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ֆոտոմետրիկ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-340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8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Ալանինամինատրան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սֆերազի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ֆոտոմետրիկ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-340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8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9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Ալֆա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Ամիլազի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144000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144000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Ալֆա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Ամիլազի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Մեթոդ՝կոլորոմետրիկ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-405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6x10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մեզ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8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Ալֆա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Ամիլազի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Մեթոդ՝կոլորոմետրիկ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-405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6x10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մեզ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8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Միազնյութի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76000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76000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Միզանյութի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ֆոտոմետրիկ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-340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+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ստանդարտ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մեզ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8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Միզանյութի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ֆոտոմետրիկ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-340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+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ստանդարտ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մեզ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8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11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Ընդհանուր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սպիտակուցի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Ընդհանուր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սպիտակուցի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ֆոտոմետրիկ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-546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6x60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+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ստանդարտ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7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Ընդհանուր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սպիտակուցի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ֆոտոմետրիկ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-546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6x60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+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ստանդարտ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7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Եռգլիցերիդների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20500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20500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Եռգլիցերիդների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Մեթոդ՝կոլորոմետրիկ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-550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+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ստանդարտ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10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Եռգլիցերիդների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Մեթոդ՝կոլորոմետրիկ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Ալիքի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երկարությունը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-550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5x60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+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ստանդարտ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ժամկետը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իսկ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փաթեթավորումը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բացելուց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ռեակտիվները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10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շաբաթ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;;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13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Պրոտրոմբինային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ժամանակի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78000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78000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Պրոտրոմբինային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ժամանակի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CL-2000B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մոդելի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կոագուլոմետրի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ոչ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ավել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քան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4x5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,100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թեստ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Պրոտրոմբինային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ժամանակի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CL-2000B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մոդելի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կոագուլոմետրի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ոչ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ավել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քան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4x5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,100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թեստ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14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Ֆիբրինոգենի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259000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259000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Ֆիբրինոգենի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CL-2000B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մոդելի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կոագուլոմետրի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Վոն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Կլաուս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ոչ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ավել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քան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8x2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,160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Ֆիբրինոգենի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CL-2000B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մոդելի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կոագուլոմետրի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Վոն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Կլաուս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ոչ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ավել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քան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8x2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,160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Պլաստիկ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փորձանոթ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պարունակող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Նատրումի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ցիտրատ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3.2%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2700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2700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162000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162000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Պլաստիկ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փորձանոթ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պարունակող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Նատրումի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ցիտրատ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3.2%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13x75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,3.6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,100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տուփ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Պլաստիկ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փորձանոթ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պարունակող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Նատրումի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ցիտրատ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3.2%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13x75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,3.6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,100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տուփ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16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Պլաստիկ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փորձանոթ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ստերիլ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ասեղ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21G x1 1/2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2700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2700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124200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124200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Պլաստիկ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փորձանոթ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ստերիլ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ասեղ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21G x1 1/2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100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տուփ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Պլաստիկ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փորձանոթ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ստերիլ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ասեղ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21G x1 1/2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100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տուփ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17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Լվացող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րեագենտ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Rinse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210000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210000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Լվացող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րեագենտ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Rinse,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MINDRAY BC 3000plus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մակնիշի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ավտոմատ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հեմատոլոգիական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վերլուծիչի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20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նմուշ՝երակային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արյուն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K3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ԷԴՏԱ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պայմաններ՝րեագենտները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վիճակում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18-30°C,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պիտանելիության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ավարտը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Լվացող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րեագենտ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Rinse,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MINDRAY BC 3000plus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մակնիշի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ավտոմատ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հեմատոլոգիական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վերլուծիչի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20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նմուշ՝երակային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արյուն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K3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ԷԴՏԱ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պայմաններ՝րեագենտները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վիճակում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18-30°C,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պիտանելիության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ավարտը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18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Նոսրացնող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լուծույթ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Diluent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378000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378000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Նոսրացնող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լուծույթ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Diluent,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MINDRAY BC 3000plus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մակնիշի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ավտոմատ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հեմատոլոգիական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վերլուծիչի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20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նմուշ՝երակային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արյուն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K3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ԷԴՏԱ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պայմաններ՝րեագենտները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վիճակում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18-30°C,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պիտանելիության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ավարտը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Նոսրացնող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լուծույթ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Diluent,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MINDRAY BC 3000plus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մակնիշի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ավտոմատ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հեմատոլոգիական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վերլուծիչի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20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նմուշ՝երակային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արյուն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K3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ԷԴՏԱ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պայմաններ՝րեագենտները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վիճակում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18-30°C,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պիտանելիության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ավարտը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19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Լիզիս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րեագենտ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ցիացիանիդ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չպարունակող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LYSING CN free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150000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Լիզիս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րեագենտ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ցիացիանիդ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չպարունակող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LYSING CN free,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MINDRAY BC 3000plus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մակնիշի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ավտոմատ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հեմատոլոգիական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վերլուծիչի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500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նմուշ՝երակային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արյուն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K3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ԷԴՏԱ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պայմաններ՝րեագենտները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վիճակում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18-30°C,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պիտանելիության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ավարտը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Լիզիս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րեագենտ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ցիացիանիդ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չպարունակող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LYSING CN free,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MINDRAY BC 3000plus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մակնիշի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ավտոմատ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հեմատոլոգիական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վերլուծիչի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500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նմուշ՝երակային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արյուն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K3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ԷԴՏԱ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պայմաններ՝րեագենտները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վիճակում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18-30°C,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պիտանելիության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ավարտը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Մաքրող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րեագենտ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E-C FORTE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225000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225000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Մաքրող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րեագենտ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E-C FORTE,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 BC 3000plus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մակնիշի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ավտոմատ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հեմատոլոգիական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վերլուծիչի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Ֆորմատ՝ոչ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ավել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քան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100/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ֆլմլ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նմուշ՝երակային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արյուն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K3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ԷԴՏԱ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պայմաններ՝րեագենտները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վիճակում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18-30°C,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պիտանելիության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ավարտը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Մաքրող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րեագենտ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E-C FORTE,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 BC 3000plus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մակնիշի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ավտոմատ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հեմատոլոգիական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վերլուծիչի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Ֆորմատ՝ոչ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ավել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քան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100/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ֆլմլ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նմուշ՝երակային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արյուն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K3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ԷԴՏԱ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պայմաններ՝րեագենտները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վիճակում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18-30°C,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պիտանելիության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ավարտը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21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Մաքրող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րեագենտ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FLUSH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Մաքրող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րեագենտ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FLUSH,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MINDRAY  BC 3000plus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մակնիշի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ավտոմատ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հեմատոլոգիական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վերլուծիչի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Ֆորմատ՝ոչ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ավել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քան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17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նմուշ՝երակային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արյուն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K3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ԷԴՏԱ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պայմաններ՝րեագենտները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վիճակում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2-25°C,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պիտանելիության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ավարտը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Մաքրող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րեագենտ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FLUSH,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MINDRAY  BC 3000plus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մակնիշի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ավտոմատ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հեմատոլոգիական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վերլուծիչի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Ֆորմատ՝ոչ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ավել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քան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17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նմուշ՝երակային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արյուն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K3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ԷԴՏԱ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պայմաններ՝րեագենտները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վիճակում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2-25°C,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փաթեթի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վրա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պիտանելիության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ավարտը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22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Ջերմային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տպիչի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թուղթ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MINDRAY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Ջերմային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տպիչի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թուղթ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MINDRAY  BC</w:t>
              <w:br/>
              <w:t xml:space="preserve"> 3000plus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մակնիշի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ավտոմատ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հեմատոլոգիական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վերլուծիչի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x20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պայմաններ՝պահել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չոր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տեղում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Ջերմային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տպիչի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թուղթ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MINDRAY  BC</w:t>
              <w:br/>
              <w:t xml:space="preserve"> 3000plus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մակնիշի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ավտոմատ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հեմատոլոգիական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վերլուծիչի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x20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պայմաններ՝պահել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չոր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տեղում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23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փորձանոթ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2700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2700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135000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135000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փորձանոթ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,13x75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պարունակող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K2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ԷԴՏԱ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փորձանոթ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,13x75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պարունակող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K2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ԷԴՏԱ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24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փորձանոթի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կցորդիչ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փորձանոթի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կցորդիչ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փորձանոթի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կցորդիչ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25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Գլյուկոզայի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+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ՏԽՈՒԿ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500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թեստ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43200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43200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Գլյուկոզայի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կինետիկ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կոլորոմետրիկ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500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ամբողջական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արյուն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Գլյուկոզայի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կինետիկ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կոլորոմետրիկ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500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պլազմա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ամբողջական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արյուն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26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RPR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սիֆիլիսի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150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թեստ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10200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10200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RPR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սիֆիլիսի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Մեթոդ՝ֆլոկուլացիա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3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,150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թեստ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RPR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սիֆիլիսի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Մեթոդ՝ֆլոկուլացիա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3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,150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թեստ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27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K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Կալիումի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2x50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մլ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20800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20800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Կալիումի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K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Մեթոդ՝կոլորիմետրիկ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2x50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Կալիումի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K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Մեթոդ՝կոլորիմետրիկ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2x50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28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Na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Նատրիումի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60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մլ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19300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19300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Նատրիումի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Sodium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կոլորիմետրիկ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Նատրիումի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Sodium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կոլորիմետրիկ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60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2-8°C;</w:t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29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Փորձանոթ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CL-2000B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կուագուլոմետրի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+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մագնիսներ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500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500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Փորձանոթներ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մագնիսներ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 CL-2000B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կուագուլոմետրի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Ֆորմատ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1000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տուփ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Փորձանոթներ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մագնիսներ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 CL-2000B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կուագուլոմետրի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Ֆորմատ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1000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տուփ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br/>
              <w:t xml:space="preserve">For In Vitro Diagnostic only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30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Պլաստիկ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փորձանոթ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պարունակող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Gell&amp;Clot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հատ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2700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2700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189000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189000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Պլաստիկ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փորձանոթ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պարունակող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Gell&amp;Clot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Պարունակություն՝էթիլենդիամին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տետրաացետատ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ստերիլ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.</w:t>
              <w:br/>
              <w:t xml:space="preserve">13x100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,5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Պլաստիկ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վակումային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փորձանոթ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պարունակող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Gell&amp;Clot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Պարունակություն՝էթիլենդիամին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տետրաացետատ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ստերիլ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.</w:t>
              <w:br/>
              <w:t xml:space="preserve">13x100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,5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մլ</w:t>
            </w:r>
          </w:p>
        </w:tc>
      </w:tr>
      <w:tr>
        <w:trPr>
          <w:trHeight w:val="40" w:hRule="auto"/>
          <w:jc w:val="left"/>
        </w:trPr>
        <w:tc>
          <w:tcPr>
            <w:tcW w:w="5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31</w:t>
            </w:r>
          </w:p>
        </w:tc>
        <w:tc>
          <w:tcPr>
            <w:tcW w:w="212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Տրոպոնին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4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հավաք</w:t>
            </w:r>
          </w:p>
        </w:tc>
        <w:tc>
          <w:tcPr>
            <w:tcW w:w="158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75</w:t>
            </w:r>
          </w:p>
        </w:tc>
        <w:tc>
          <w:tcPr>
            <w:tcW w:w="130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75</w:t>
            </w:r>
          </w:p>
        </w:tc>
        <w:tc>
          <w:tcPr>
            <w:tcW w:w="143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3187500</w:t>
            </w:r>
          </w:p>
        </w:tc>
        <w:tc>
          <w:tcPr>
            <w:tcW w:w="2516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3187500</w:t>
            </w:r>
          </w:p>
        </w:tc>
        <w:tc>
          <w:tcPr>
            <w:tcW w:w="387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Տրոպոնինի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Cardiac Troponin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Իմունոխրոմատոգրաֆիա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25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թեստ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տուփ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2-25°C;</w:t>
              <w:br/>
              <w:t xml:space="preserve">For In Vitro Diagnostic only</w:t>
            </w:r>
          </w:p>
        </w:tc>
        <w:tc>
          <w:tcPr>
            <w:tcW w:w="2176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Տրոպոնինի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հավաքածու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Cardiac Troponin</w:t>
              <w:br/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Մեթոդ՝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Իմունոխրոմատոգրաֆիա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Ֆորմատ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25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թեստ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տուփ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Ստուգվող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նմուշ՝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արյան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շիճուկ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:</w:t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Պահպանման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պայմաններ՝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 2-25°C;</w:t>
              <w:br/>
              <w:t xml:space="preserve">For In Vitro Diagnostic only</w:t>
            </w:r>
          </w:p>
        </w:tc>
      </w:tr>
      <w:tr>
        <w:trPr>
          <w:trHeight w:val="169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7" w:hRule="auto"/>
          <w:jc w:val="left"/>
        </w:trPr>
        <w:tc>
          <w:tcPr>
            <w:tcW w:w="5931" w:type="dxa"/>
            <w:gridSpan w:val="1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ընթացակարգի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հիմնավորումը</w:t>
            </w:r>
          </w:p>
        </w:tc>
        <w:tc>
          <w:tcPr>
            <w:tcW w:w="10739" w:type="dxa"/>
            <w:gridSpan w:val="2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կառավարության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10.02.11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.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թիվ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168-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Ն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որոշմամբ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հաստատված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Կարգի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25-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կետի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1-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ին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ենթակետ</w:t>
            </w:r>
          </w:p>
        </w:tc>
      </w:tr>
      <w:tr>
        <w:trPr>
          <w:trHeight w:val="196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ֆինանսավորման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աղբյուրը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ըստ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բյուջետային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ծախսերի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գործառական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դասակարգման</w:t>
            </w:r>
          </w:p>
        </w:tc>
      </w:tr>
      <w:tr>
        <w:trPr>
          <w:trHeight w:val="1" w:hRule="atLeast"/>
          <w:jc w:val="left"/>
        </w:trPr>
        <w:tc>
          <w:tcPr>
            <w:tcW w:w="111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Բաժին</w:t>
            </w:r>
          </w:p>
        </w:tc>
        <w:tc>
          <w:tcPr>
            <w:tcW w:w="1535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Խումբ</w:t>
            </w:r>
          </w:p>
        </w:tc>
        <w:tc>
          <w:tcPr>
            <w:tcW w:w="3705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Դաս</w:t>
            </w:r>
          </w:p>
        </w:tc>
        <w:tc>
          <w:tcPr>
            <w:tcW w:w="2823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Ծրագիր</w:t>
            </w:r>
          </w:p>
        </w:tc>
        <w:tc>
          <w:tcPr>
            <w:tcW w:w="3502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Բյուջե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  <w:tc>
          <w:tcPr>
            <w:tcW w:w="3995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Արտաբյուջե</w:t>
            </w:r>
          </w:p>
        </w:tc>
      </w:tr>
      <w:tr>
        <w:trPr>
          <w:trHeight w:val="65" w:hRule="auto"/>
          <w:jc w:val="left"/>
        </w:trPr>
        <w:tc>
          <w:tcPr>
            <w:tcW w:w="111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05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3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2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95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5" w:hRule="auto"/>
          <w:jc w:val="left"/>
        </w:trPr>
        <w:tc>
          <w:tcPr>
            <w:tcW w:w="111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05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3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2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95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6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5" w:hRule="auto"/>
          <w:jc w:val="left"/>
        </w:trPr>
        <w:tc>
          <w:tcPr>
            <w:tcW w:w="9860" w:type="dxa"/>
            <w:gridSpan w:val="2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Հրավեր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ուղարկելու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հրապարակելու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ամսաթիվը</w:t>
            </w:r>
          </w:p>
        </w:tc>
        <w:tc>
          <w:tcPr>
            <w:tcW w:w="6810" w:type="dxa"/>
            <w:gridSpan w:val="14"/>
            <w:tcBorders>
              <w:top w:val="single" w:color="000000" w:sz="8"/>
              <w:left w:val="single" w:color="000000" w:sz="8"/>
              <w:bottom w:val="single" w:color="ffffff" w:sz="6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06.04.2016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.</w:t>
            </w:r>
          </w:p>
        </w:tc>
      </w:tr>
      <w:tr>
        <w:trPr>
          <w:trHeight w:val="164" w:hRule="auto"/>
          <w:jc w:val="left"/>
        </w:trPr>
        <w:tc>
          <w:tcPr>
            <w:tcW w:w="8811" w:type="dxa"/>
            <w:gridSpan w:val="21"/>
            <w:tcBorders>
              <w:top w:val="single" w:color="000000" w:sz="8"/>
              <w:left w:val="single" w:color="000000" w:sz="8"/>
              <w:bottom w:val="single" w:color="ffffff" w:sz="6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Հրավերում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կատարված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փոփոխությունների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ամսաթիվը</w:t>
            </w:r>
          </w:p>
        </w:tc>
        <w:tc>
          <w:tcPr>
            <w:tcW w:w="1049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6810" w:type="dxa"/>
            <w:gridSpan w:val="1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7" w:hRule="auto"/>
          <w:jc w:val="left"/>
        </w:trPr>
        <w:tc>
          <w:tcPr>
            <w:tcW w:w="8811" w:type="dxa"/>
            <w:gridSpan w:val="21"/>
            <w:vMerge w:val="restart"/>
            <w:tcBorders>
              <w:top w:val="single" w:color="000000" w:sz="8"/>
              <w:left w:val="single" w:color="000000" w:sz="8"/>
              <w:bottom w:val="single" w:color="ffffff" w:sz="6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Հրավերի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վերաբերյալ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պարզաբանումների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ամսաթիվը</w:t>
            </w:r>
          </w:p>
        </w:tc>
        <w:tc>
          <w:tcPr>
            <w:tcW w:w="1049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8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Հարցարդման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ստացման</w:t>
            </w:r>
          </w:p>
        </w:tc>
        <w:tc>
          <w:tcPr>
            <w:tcW w:w="3023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Պարզաբանման</w:t>
            </w:r>
          </w:p>
        </w:tc>
      </w:tr>
      <w:tr>
        <w:trPr>
          <w:trHeight w:val="47" w:hRule="auto"/>
          <w:jc w:val="left"/>
        </w:trPr>
        <w:tc>
          <w:tcPr>
            <w:tcW w:w="8811" w:type="dxa"/>
            <w:gridSpan w:val="21"/>
            <w:vMerge/>
            <w:tcBorders>
              <w:top w:val="single" w:color="000000" w:sz="8"/>
              <w:left w:val="single" w:color="000000" w:sz="8"/>
              <w:bottom w:val="single" w:color="ffffff" w:sz="6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9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3787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3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3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tbl>
            <w:tblPr/>
            <w:tblGrid>
              <w:gridCol w:w="675"/>
              <w:gridCol w:w="2297"/>
              <w:gridCol w:w="2268"/>
              <w:gridCol w:w="1418"/>
              <w:gridCol w:w="1559"/>
              <w:gridCol w:w="1701"/>
              <w:gridCol w:w="1701"/>
            </w:tblGrid>
            <w:tr>
              <w:trPr>
                <w:trHeight w:val="706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tabs>
                      <w:tab w:val="left" w:pos="720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Չ</w:t>
                  </w:r>
                  <w:r>
                    <w:rPr>
                      <w:rFonts w:ascii="Arial Armenian" w:hAnsi="Arial Armenian" w:cs="Arial Armenian" w:eastAsia="Arial Armeni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Հ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LatArm" w:hAnsi="Arial LatArm" w:cs="Arial LatArm" w:eastAsia="Arial LatArm"/>
                      <w:b/>
                      <w:i/>
                      <w:color w:val="000000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¶ÝÙ³Ý ³é³ñÏ³ÛÇ  ³Ýí³ÝáõÙÁ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</w:pPr>
                  <w:r>
                    <w:rPr>
                      <w:rFonts w:ascii="Arial Armenian" w:hAnsi="Arial Armenian" w:cs="Arial Armenian" w:eastAsia="Arial Armenia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§</w:t>
                  </w:r>
                  <w:r>
                    <w:rPr>
                      <w:rFonts w:ascii="Sylfaen" w:hAnsi="Sylfaen" w:cs="Sylfaen" w:eastAsia="Sylfae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Մեդիտեք</w:t>
                  </w:r>
                  <w:r>
                    <w:rPr>
                      <w:rFonts w:ascii="Arial Armenian" w:hAnsi="Arial Armenian" w:cs="Arial Armenian" w:eastAsia="Arial Armenia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¦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Armenian" w:hAnsi="Arial Armenian" w:cs="Arial Armenian" w:eastAsia="Arial Armenia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êäÀ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</w:pPr>
                  <w:r>
                    <w:rPr>
                      <w:rFonts w:ascii="Arial Armenian" w:hAnsi="Arial Armenian" w:cs="Arial Armenian" w:eastAsia="Arial Armenia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§</w:t>
                  </w:r>
                  <w:r>
                    <w:rPr>
                      <w:rFonts w:ascii="Sylfaen" w:hAnsi="Sylfaen" w:cs="Sylfaen" w:eastAsia="Sylfae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Դելտա</w:t>
                  </w:r>
                  <w:r>
                    <w:rPr>
                      <w:rFonts w:ascii="Arial Armenian" w:hAnsi="Arial Armenian" w:cs="Arial Armenian" w:eastAsia="Arial Armenia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¦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ՍՊԸ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</w:pPr>
                  <w:r>
                    <w:rPr>
                      <w:rFonts w:ascii="Arial Armenian" w:hAnsi="Arial Armenian" w:cs="Arial Armenian" w:eastAsia="Arial Armenia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§</w:t>
                  </w:r>
                  <w:r>
                    <w:rPr>
                      <w:rFonts w:ascii="Sylfaen" w:hAnsi="Sylfaen" w:cs="Sylfaen" w:eastAsia="Sylfae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Լինարե</w:t>
                  </w:r>
                  <w:r>
                    <w:rPr>
                      <w:rFonts w:ascii="Arial Armenian" w:hAnsi="Arial Armenian" w:cs="Arial Armenian" w:eastAsia="Arial Armenia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¦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Armenian" w:hAnsi="Arial Armenian" w:cs="Arial Armenian" w:eastAsia="Arial Armenia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êäÀ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</w:pPr>
                  <w:r>
                    <w:rPr>
                      <w:rFonts w:ascii="Arial Armenian" w:hAnsi="Arial Armenian" w:cs="Arial Armenian" w:eastAsia="Arial Armenia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§</w:t>
                  </w:r>
                  <w:r>
                    <w:rPr>
                      <w:rFonts w:ascii="Sylfaen" w:hAnsi="Sylfaen" w:cs="Sylfaen" w:eastAsia="Sylfae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Վիոլա</w:t>
                  </w:r>
                  <w:r>
                    <w:rPr>
                      <w:rFonts w:ascii="Arial Armenian" w:hAnsi="Arial Armenian" w:cs="Arial Armenian" w:eastAsia="Arial Armenia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¦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Armenian" w:hAnsi="Arial Armenian" w:cs="Arial Armenian" w:eastAsia="Arial Armenia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êäÀ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</w:pPr>
                  <w:r>
                    <w:rPr>
                      <w:rFonts w:ascii="Arial Armenian" w:hAnsi="Arial Armenian" w:cs="Arial Armenian" w:eastAsia="Arial Armenia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§</w:t>
                  </w:r>
                  <w:r>
                    <w:rPr>
                      <w:rFonts w:ascii="Sylfaen" w:hAnsi="Sylfaen" w:cs="Sylfaen" w:eastAsia="Sylfae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Ռոմա</w:t>
                  </w:r>
                  <w:r>
                    <w:rPr>
                      <w:rFonts w:ascii="Arial Armenian" w:hAnsi="Arial Armenian" w:cs="Arial Armenian" w:eastAsia="Arial Armenia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¦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 Armenian" w:hAnsi="Arial Armenian" w:cs="Arial Armenian" w:eastAsia="Arial Armenian"/>
                      <w:b/>
                      <w:i/>
                      <w:color w:val="auto"/>
                      <w:spacing w:val="0"/>
                      <w:position w:val="0"/>
                      <w:sz w:val="22"/>
                      <w:u w:val="single"/>
                      <w:shd w:fill="auto" w:val="clear"/>
                    </w:rPr>
                    <w:t xml:space="preserve">êäÀ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tabs>
                      <w:tab w:val="left" w:pos="720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8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tabs>
                      <w:tab w:val="left" w:pos="720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8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8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8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8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b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2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3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4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5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6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7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Ընդհանուր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և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ուղիղ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բիլիռուբինի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br/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7200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3600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4200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Ընդհանուր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քոլեստերինի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br/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10000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6800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7500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8500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3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a-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լիպոպրոտեիդների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566666.7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55000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280000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4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Կրեատինինի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42000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38400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33000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48800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5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Կալցիումի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13333.33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4500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12500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8400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6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Հիմնային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ֆոսֆատազի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14000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11000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10500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7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Ասպարտատամինատրանսֆերազի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AST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28500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81000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25500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28500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8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Ալանինամինատրանսֆերազի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AST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28500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81000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25500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28500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9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Ալֆա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-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Ամիլազի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-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270000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90000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84600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144000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10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Միազնյութի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110000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88200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51600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76000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11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Ընդհանուր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սպիտակուցի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4000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4500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6000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12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Եռգլիցերիդների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20000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36000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14800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20500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13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Պրոտրոմբինային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ժամանակի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75000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60000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39000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78000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14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Ֆիբրինոգենի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186666.7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170000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106000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259000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15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Պլաստիկ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վակումային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փորձանոթ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պարունակող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br/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Նատրումի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ցիտրատ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3.2%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243000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106650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162000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16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Պլաստիկ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վակումային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փորձանոթ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ստերիլ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ասեղ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21G x1 1/2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162000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68850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124200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17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Լվացող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րեագենտ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Rinse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158333.3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210000</w:t>
                  </w:r>
                </w:p>
              </w:tc>
            </w:tr>
            <w:tr>
              <w:trPr>
                <w:trHeight w:val="357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18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Նոսրացնող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լուծույթ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Diluent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270000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378000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19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Լիզիս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րեագենտ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ցիացիանիդ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չպարունակող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LYSING CN free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160000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150000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20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Մաքրող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րեագենտ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E-C FORTE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45000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225000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21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Մաքրող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րեագենտ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FLUSH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25000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22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Ջերմային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տպիչի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թուղթ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MINDRAY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4000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23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Վակումային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փորձանոթ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229500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106110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135000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24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Վակումային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փորձանոթի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կցորդիչ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250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25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Գլյուկոզայի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+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ՏԽՈՒԿ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500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թեստ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80000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54000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43200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26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RPR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սիֆիլիսի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150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թեստ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8166.667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12000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5400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10200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27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K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Կալիումի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2x50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մլ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11666.67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12000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20800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28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Na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Նատրիումի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որոշման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տեստ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հավաքածու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60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մլ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17500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18000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19300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29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Փորձանոթ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CL-2000B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կուագուլոմետրի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  <w:br/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համար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+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մագնիսներ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24000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30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Պլաստիկ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վակումային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փորձանոթ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</w:t>
                  </w: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պարունակող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 Gell&amp;Clot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243000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134190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189000</w:t>
                  </w:r>
                </w:p>
              </w:tc>
            </w:tr>
            <w:tr>
              <w:trPr>
                <w:trHeight w:val="360" w:hRule="auto"/>
                <w:jc w:val="left"/>
              </w:trPr>
              <w:tc>
                <w:tcPr>
                  <w:tcW w:w="6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31</w:t>
                  </w:r>
                </w:p>
              </w:tc>
              <w:tc>
                <w:tcPr>
                  <w:tcW w:w="2297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ylfaen" w:hAnsi="Sylfaen" w:cs="Sylfaen" w:eastAsia="Sylfae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Տրոպոնին</w:t>
                  </w:r>
                  <w:r>
                    <w:rPr>
                      <w:rFonts w:ascii="GHEA Grapalat" w:hAnsi="GHEA Grapalat" w:cs="GHEA Grapalat" w:eastAsia="GHEA Grapalat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1718750</w:t>
                  </w:r>
                </w:p>
              </w:tc>
              <w:tc>
                <w:tcPr>
                  <w:tcW w:w="1418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2100000</w:t>
                  </w:r>
                </w:p>
              </w:tc>
              <w:tc>
                <w:tcPr>
                  <w:tcW w:w="1559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1687500</w:t>
                  </w:r>
                </w:p>
              </w:tc>
              <w:tc>
                <w:tcPr>
                  <w:tcW w:w="1701" w:type="dxa"/>
                  <w:tcBorders>
                    <w:top w:val="single" w:color="000000" w:sz="4"/>
                    <w:left w:val="single" w:color="000000" w:sz="8"/>
                    <w:bottom w:val="single" w:color="000000" w:sz="4"/>
                    <w:right w:val="single" w:color="000000" w:sz="4"/>
                  </w:tcBorders>
                  <w:shd w:color="auto" w:fill="99cc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right"/>
                    <w:rPr>
                      <w:rFonts w:ascii="Calibri" w:hAnsi="Calibri" w:cs="Calibri" w:eastAsia="Calibri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3187500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Տվյալներ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մերժված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հայտերի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</w:p>
        </w:tc>
      </w:tr>
      <w:tr>
        <w:trPr>
          <w:trHeight w:val="1" w:hRule="atLeast"/>
          <w:jc w:val="left"/>
        </w:trPr>
        <w:tc>
          <w:tcPr>
            <w:tcW w:w="834" w:type="dxa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անվանումը</w:t>
            </w:r>
          </w:p>
        </w:tc>
        <w:tc>
          <w:tcPr>
            <w:tcW w:w="14632" w:type="dxa"/>
            <w:gridSpan w:val="3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Գնահատման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արդյունքները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բավարար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անբավարար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left"/>
        </w:trPr>
        <w:tc>
          <w:tcPr>
            <w:tcW w:w="834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3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Ծրարը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կազմելու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ներկա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յացնելու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պատաս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խանությունը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  <w:tc>
          <w:tcPr>
            <w:tcW w:w="2574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Հրավերով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պահանջվող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փաստաթղթերի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առկա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յությունը</w:t>
            </w:r>
          </w:p>
        </w:tc>
        <w:tc>
          <w:tcPr>
            <w:tcW w:w="1438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Առաջարկած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առարկայի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տեխնիկա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հատկանիշ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պատասխա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նությունը</w:t>
            </w:r>
          </w:p>
        </w:tc>
        <w:tc>
          <w:tcPr>
            <w:tcW w:w="104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գիտա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գոր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ծունեութ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յուն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  <w:tc>
          <w:tcPr>
            <w:tcW w:w="2069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գիտա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փոր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ձառութ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յունը</w:t>
            </w:r>
          </w:p>
        </w:tc>
        <w:tc>
          <w:tcPr>
            <w:tcW w:w="1673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Ֆինա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նսական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միջոցներ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  <w:tc>
          <w:tcPr>
            <w:tcW w:w="1564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Տեխնի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միջոցներ</w:t>
            </w:r>
          </w:p>
        </w:tc>
        <w:tc>
          <w:tcPr>
            <w:tcW w:w="9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Աշխա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տանքա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յին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ռեսուրս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ներ</w:t>
            </w:r>
          </w:p>
        </w:tc>
        <w:tc>
          <w:tcPr>
            <w:tcW w:w="9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Գնային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առաջարկ</w:t>
            </w:r>
          </w:p>
        </w:tc>
      </w:tr>
      <w:tr>
        <w:trPr>
          <w:trHeight w:val="1" w:hRule="atLeast"/>
          <w:jc w:val="left"/>
        </w:trPr>
        <w:tc>
          <w:tcPr>
            <w:tcW w:w="83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3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4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69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2645" w:type="dxa"/>
            <w:gridSpan w:val="6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տեղեկություններ</w:t>
            </w:r>
          </w:p>
        </w:tc>
        <w:tc>
          <w:tcPr>
            <w:tcW w:w="14025" w:type="dxa"/>
            <w:gridSpan w:val="3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2645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25" w:type="dxa"/>
            <w:gridSpan w:val="3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</w:tr>
      <w:tr>
        <w:trPr>
          <w:trHeight w:val="289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7015" w:type="dxa"/>
            <w:gridSpan w:val="1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9655" w:type="dxa"/>
            <w:gridSpan w:val="2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25.04.16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92" w:hRule="auto"/>
          <w:jc w:val="left"/>
        </w:trPr>
        <w:tc>
          <w:tcPr>
            <w:tcW w:w="7015" w:type="dxa"/>
            <w:gridSpan w:val="17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Անգործության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ժամկետ</w:t>
            </w:r>
          </w:p>
        </w:tc>
        <w:tc>
          <w:tcPr>
            <w:tcW w:w="5346" w:type="dxa"/>
            <w:gridSpan w:val="1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        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Անգործության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սկիզբ</w:t>
            </w:r>
          </w:p>
        </w:tc>
        <w:tc>
          <w:tcPr>
            <w:tcW w:w="4309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       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Անգործության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ավարտ</w:t>
            </w:r>
          </w:p>
        </w:tc>
      </w:tr>
      <w:tr>
        <w:trPr>
          <w:trHeight w:val="92" w:hRule="auto"/>
          <w:jc w:val="left"/>
        </w:trPr>
        <w:tc>
          <w:tcPr>
            <w:tcW w:w="7015" w:type="dxa"/>
            <w:gridSpan w:val="17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46" w:type="dxa"/>
            <w:gridSpan w:val="1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29.04.16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4309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04.05.2016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344" w:hRule="auto"/>
          <w:jc w:val="left"/>
        </w:trPr>
        <w:tc>
          <w:tcPr>
            <w:tcW w:w="7015" w:type="dxa"/>
            <w:gridSpan w:val="1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պայմանագիր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կնքելու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առաջարկի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ծանուցման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9655" w:type="dxa"/>
            <w:gridSpan w:val="2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25.04.2016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344" w:hRule="auto"/>
          <w:jc w:val="left"/>
        </w:trPr>
        <w:tc>
          <w:tcPr>
            <w:tcW w:w="7015" w:type="dxa"/>
            <w:gridSpan w:val="1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կողմից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ստորագրված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պայմանագիրը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պատվիրատուի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մուտքագրվելու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9655" w:type="dxa"/>
            <w:gridSpan w:val="2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04.05.2016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344" w:hRule="auto"/>
          <w:jc w:val="left"/>
        </w:trPr>
        <w:tc>
          <w:tcPr>
            <w:tcW w:w="7015" w:type="dxa"/>
            <w:gridSpan w:val="1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Պատվիրատուի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կողմից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ստորագրման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9655" w:type="dxa"/>
            <w:gridSpan w:val="2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04.05.2016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288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34" w:type="dxa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2120" w:type="dxa"/>
            <w:gridSpan w:val="5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մասնակիցը</w:t>
            </w:r>
          </w:p>
        </w:tc>
        <w:tc>
          <w:tcPr>
            <w:tcW w:w="13716" w:type="dxa"/>
            <w:gridSpan w:val="3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Պայմանագրի</w:t>
            </w:r>
          </w:p>
        </w:tc>
      </w:tr>
      <w:tr>
        <w:trPr>
          <w:trHeight w:val="237" w:hRule="auto"/>
          <w:jc w:val="left"/>
        </w:trPr>
        <w:tc>
          <w:tcPr>
            <w:tcW w:w="834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0" w:type="dxa"/>
            <w:gridSpan w:val="5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0" w:type="dxa"/>
            <w:gridSpan w:val="6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2051" w:type="dxa"/>
            <w:gridSpan w:val="5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Կնքման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2215" w:type="dxa"/>
            <w:gridSpan w:val="6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Կատարման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վերջնաժամկետը</w:t>
            </w:r>
          </w:p>
        </w:tc>
        <w:tc>
          <w:tcPr>
            <w:tcW w:w="2099" w:type="dxa"/>
            <w:gridSpan w:val="5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Կանխա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վճարի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չափը</w:t>
            </w:r>
          </w:p>
        </w:tc>
        <w:tc>
          <w:tcPr>
            <w:tcW w:w="4711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Գինը</w:t>
            </w:r>
          </w:p>
        </w:tc>
      </w:tr>
      <w:tr>
        <w:trPr>
          <w:trHeight w:val="238" w:hRule="auto"/>
          <w:jc w:val="left"/>
        </w:trPr>
        <w:tc>
          <w:tcPr>
            <w:tcW w:w="834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0" w:type="dxa"/>
            <w:gridSpan w:val="5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0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1" w:type="dxa"/>
            <w:gridSpan w:val="5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5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9" w:type="dxa"/>
            <w:gridSpan w:val="5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11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</w:t>
            </w:r>
          </w:p>
        </w:tc>
      </w:tr>
      <w:tr>
        <w:trPr>
          <w:trHeight w:val="263" w:hRule="auto"/>
          <w:jc w:val="left"/>
        </w:trPr>
        <w:tc>
          <w:tcPr>
            <w:tcW w:w="834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0" w:type="dxa"/>
            <w:gridSpan w:val="5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0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1" w:type="dxa"/>
            <w:gridSpan w:val="5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5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9" w:type="dxa"/>
            <w:gridSpan w:val="5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6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Առկա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ֆինանսական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միջոցներով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  <w:tc>
          <w:tcPr>
            <w:tcW w:w="259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Ընդհանուր</w:t>
            </w:r>
          </w:p>
        </w:tc>
      </w:tr>
      <w:tr>
        <w:trPr>
          <w:trHeight w:val="146" w:hRule="auto"/>
          <w:jc w:val="left"/>
        </w:trPr>
        <w:tc>
          <w:tcPr>
            <w:tcW w:w="83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2120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Մեդիտեք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&gt;&gt;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ՍՊԸ</w:t>
            </w:r>
          </w:p>
        </w:tc>
        <w:tc>
          <w:tcPr>
            <w:tcW w:w="2640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ԱԲԿ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ՇՀԱՊՁԲ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-1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/07/01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2051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04.05.2016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</w:p>
        </w:tc>
        <w:tc>
          <w:tcPr>
            <w:tcW w:w="2215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31.12.2016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2099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2116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105 000 </w:t>
            </w:r>
          </w:p>
        </w:tc>
        <w:tc>
          <w:tcPr>
            <w:tcW w:w="259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105 000 </w:t>
            </w:r>
          </w:p>
        </w:tc>
      </w:tr>
      <w:tr>
        <w:trPr>
          <w:trHeight w:val="146" w:hRule="auto"/>
          <w:jc w:val="left"/>
        </w:trPr>
        <w:tc>
          <w:tcPr>
            <w:tcW w:w="83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</w:t>
            </w:r>
          </w:p>
        </w:tc>
        <w:tc>
          <w:tcPr>
            <w:tcW w:w="2120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Ռոմա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&gt;&gt;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ՍՊԸ</w:t>
            </w:r>
          </w:p>
        </w:tc>
        <w:tc>
          <w:tcPr>
            <w:tcW w:w="2640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ԱԲԿ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ՇՀԱՊՁԲ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-1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/07/02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2051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04.05.2016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</w:p>
        </w:tc>
        <w:tc>
          <w:tcPr>
            <w:tcW w:w="2215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31.12.2016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2099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2116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1 099 000</w:t>
            </w:r>
          </w:p>
        </w:tc>
        <w:tc>
          <w:tcPr>
            <w:tcW w:w="259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1 099 000</w:t>
            </w:r>
          </w:p>
        </w:tc>
      </w:tr>
      <w:tr>
        <w:trPr>
          <w:trHeight w:val="593" w:hRule="auto"/>
          <w:jc w:val="left"/>
        </w:trPr>
        <w:tc>
          <w:tcPr>
            <w:tcW w:w="83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</w:t>
            </w:r>
          </w:p>
        </w:tc>
        <w:tc>
          <w:tcPr>
            <w:tcW w:w="2120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Վիոլա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&gt;&gt;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ՍՊԸ</w:t>
            </w:r>
          </w:p>
        </w:tc>
        <w:tc>
          <w:tcPr>
            <w:tcW w:w="2640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ԱԲԿ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ՇՀԱՊՁԲ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-1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/07/03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2051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04.05.2016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</w:p>
        </w:tc>
        <w:tc>
          <w:tcPr>
            <w:tcW w:w="2215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31.12.2016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2099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2116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2 019 100 </w:t>
            </w:r>
          </w:p>
        </w:tc>
        <w:tc>
          <w:tcPr>
            <w:tcW w:w="259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2 019 100 </w:t>
            </w:r>
          </w:p>
        </w:tc>
      </w:tr>
      <w:tr>
        <w:trPr>
          <w:trHeight w:val="146" w:hRule="auto"/>
          <w:jc w:val="left"/>
        </w:trPr>
        <w:tc>
          <w:tcPr>
            <w:tcW w:w="83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4</w:t>
            </w:r>
          </w:p>
        </w:tc>
        <w:tc>
          <w:tcPr>
            <w:tcW w:w="2120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Լինարե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&gt;&gt;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ՍՊԸ</w:t>
            </w:r>
          </w:p>
        </w:tc>
        <w:tc>
          <w:tcPr>
            <w:tcW w:w="2640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ԱԲԿ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ՇՀԱՊՁԲ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-1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/07/04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2051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04.05.2016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</w:p>
        </w:tc>
        <w:tc>
          <w:tcPr>
            <w:tcW w:w="2215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31.12.2016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2099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2116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415 800  </w:t>
            </w:r>
          </w:p>
        </w:tc>
        <w:tc>
          <w:tcPr>
            <w:tcW w:w="259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415 800  </w:t>
            </w:r>
          </w:p>
        </w:tc>
      </w:tr>
      <w:tr>
        <w:trPr>
          <w:trHeight w:val="146" w:hRule="auto"/>
          <w:jc w:val="left"/>
        </w:trPr>
        <w:tc>
          <w:tcPr>
            <w:tcW w:w="83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5</w:t>
            </w:r>
          </w:p>
        </w:tc>
        <w:tc>
          <w:tcPr>
            <w:tcW w:w="2120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Դելտա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&gt;&gt;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ՍՊԸ</w:t>
            </w:r>
          </w:p>
        </w:tc>
        <w:tc>
          <w:tcPr>
            <w:tcW w:w="2640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ԱԲԿ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ՇՀԱՊՁԲ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-1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/07/</w:t>
            </w:r>
            <w:r>
              <w:rPr>
                <w:rFonts w:ascii="Times Armenian" w:hAnsi="Times Armenian" w:cs="Times Armenian" w:eastAsia="Times Armeni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05 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»</w:t>
            </w:r>
          </w:p>
        </w:tc>
        <w:tc>
          <w:tcPr>
            <w:tcW w:w="2051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04.05.2016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</w:p>
        </w:tc>
        <w:tc>
          <w:tcPr>
            <w:tcW w:w="2215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31.12.2016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2099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2116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55 000</w:t>
            </w:r>
          </w:p>
        </w:tc>
        <w:tc>
          <w:tcPr>
            <w:tcW w:w="259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55 000</w:t>
            </w:r>
          </w:p>
        </w:tc>
      </w:tr>
      <w:tr>
        <w:trPr>
          <w:trHeight w:val="150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անվանումը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հասցեն</w:t>
            </w:r>
          </w:p>
        </w:tc>
      </w:tr>
      <w:tr>
        <w:trPr>
          <w:trHeight w:val="125" w:hRule="auto"/>
          <w:jc w:val="left"/>
        </w:trPr>
        <w:tc>
          <w:tcPr>
            <w:tcW w:w="83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150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մասնակիցը</w:t>
            </w:r>
          </w:p>
        </w:tc>
        <w:tc>
          <w:tcPr>
            <w:tcW w:w="4333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Հասցե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հեռ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3565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Էլ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փոստ</w:t>
            </w:r>
          </w:p>
        </w:tc>
        <w:tc>
          <w:tcPr>
            <w:tcW w:w="3839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Բանկային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հաշիվը</w:t>
            </w:r>
          </w:p>
        </w:tc>
        <w:tc>
          <w:tcPr>
            <w:tcW w:w="3024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ՀՎՀՀ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/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Անձնագրի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սերիան</w:t>
            </w:r>
          </w:p>
        </w:tc>
      </w:tr>
      <w:tr>
        <w:trPr>
          <w:trHeight w:val="155" w:hRule="auto"/>
          <w:jc w:val="left"/>
        </w:trPr>
        <w:tc>
          <w:tcPr>
            <w:tcW w:w="83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7,8,22,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27,28</w:t>
            </w:r>
          </w:p>
        </w:tc>
        <w:tc>
          <w:tcPr>
            <w:tcW w:w="150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Մեդիտեք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»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ՍՊԸ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</w:t>
            </w:r>
          </w:p>
        </w:tc>
        <w:tc>
          <w:tcPr>
            <w:tcW w:w="4333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Ք.Երևան</w:t>
            </w:r>
            <w:r>
              <w:rPr>
                <w:rFonts w:ascii="Arial Armenian" w:hAnsi="Arial Armenian" w:cs="Arial Armenian" w:eastAsia="Arial Armenian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Ծ.Իսակովի 22/3,հեռ. 010560110</w:t>
            </w:r>
          </w:p>
        </w:tc>
        <w:tc>
          <w:tcPr>
            <w:tcW w:w="3565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medi@arminco.com</w:t>
            </w:r>
          </w:p>
        </w:tc>
        <w:tc>
          <w:tcPr>
            <w:tcW w:w="3839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1930051841410100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Կոնվերսբանկ</w:t>
            </w:r>
          </w:p>
        </w:tc>
        <w:tc>
          <w:tcPr>
            <w:tcW w:w="3024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01222077</w:t>
            </w:r>
          </w:p>
        </w:tc>
      </w:tr>
      <w:tr>
        <w:trPr>
          <w:trHeight w:val="155" w:hRule="auto"/>
          <w:jc w:val="left"/>
        </w:trPr>
        <w:tc>
          <w:tcPr>
            <w:tcW w:w="83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1,5,6,12,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17,18,19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20,21,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24,25,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29</w:t>
            </w:r>
          </w:p>
        </w:tc>
        <w:tc>
          <w:tcPr>
            <w:tcW w:w="150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Armenian" w:hAnsi="Arial Armenian" w:cs="Arial Armenian" w:eastAsia="Arial Armenian"/>
                <w:color w:val="auto"/>
                <w:spacing w:val="0"/>
                <w:position w:val="0"/>
                <w:sz w:val="22"/>
                <w:shd w:fill="auto" w:val="clear"/>
              </w:rPr>
              <w:t xml:space="preserve">§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Ռոմա</w:t>
            </w:r>
            <w:r>
              <w:rPr>
                <w:rFonts w:ascii="Arial Armenian" w:hAnsi="Arial Armenian" w:cs="Arial Armenian" w:eastAsia="Arial Armenian"/>
                <w:color w:val="auto"/>
                <w:spacing w:val="0"/>
                <w:position w:val="0"/>
                <w:sz w:val="22"/>
                <w:shd w:fill="auto" w:val="clear"/>
              </w:rPr>
              <w:t xml:space="preserve">¦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Armenian" w:hAnsi="Arial Armenian" w:cs="Arial Armenian" w:eastAsia="Arial Armenian"/>
                <w:color w:val="auto"/>
                <w:spacing w:val="0"/>
                <w:position w:val="0"/>
                <w:sz w:val="22"/>
                <w:shd w:fill="auto" w:val="clear"/>
              </w:rPr>
              <w:t xml:space="preserve">êäÀ</w:t>
            </w:r>
          </w:p>
        </w:tc>
        <w:tc>
          <w:tcPr>
            <w:tcW w:w="4333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Armenian" w:hAnsi="Arial Armenian" w:cs="Arial Armenian" w:eastAsia="Arial Armenian"/>
                <w:color w:val="auto"/>
                <w:spacing w:val="0"/>
                <w:position w:val="0"/>
                <w:sz w:val="22"/>
                <w:shd w:fill="auto" w:val="clear"/>
              </w:rPr>
              <w:t xml:space="preserve">ù.ºñ¨³Ý,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Ավան,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Բաբաջանյան 9/5,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հեռ. 011999969</w:t>
            </w:r>
          </w:p>
        </w:tc>
        <w:tc>
          <w:tcPr>
            <w:tcW w:w="3565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romallc@mail.ru</w:t>
            </w:r>
          </w:p>
        </w:tc>
        <w:tc>
          <w:tcPr>
            <w:tcW w:w="3839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1510003864590100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Արարատ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բանկ</w:t>
            </w:r>
          </w:p>
        </w:tc>
        <w:tc>
          <w:tcPr>
            <w:tcW w:w="3024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00045967</w:t>
            </w:r>
          </w:p>
        </w:tc>
      </w:tr>
      <w:tr>
        <w:trPr>
          <w:trHeight w:val="155" w:hRule="auto"/>
          <w:jc w:val="left"/>
        </w:trPr>
        <w:tc>
          <w:tcPr>
            <w:tcW w:w="83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2,4,9,10,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11,13,14,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26,31</w:t>
            </w:r>
          </w:p>
        </w:tc>
        <w:tc>
          <w:tcPr>
            <w:tcW w:w="150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Armenian" w:hAnsi="Arial Armenian" w:cs="Arial Armenian" w:eastAsia="Arial Armenian"/>
                <w:color w:val="auto"/>
                <w:spacing w:val="0"/>
                <w:position w:val="0"/>
                <w:sz w:val="22"/>
                <w:shd w:fill="auto" w:val="clear"/>
              </w:rPr>
              <w:t xml:space="preserve">§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Վիոլա</w:t>
            </w:r>
            <w:r>
              <w:rPr>
                <w:rFonts w:ascii="Arial Armenian" w:hAnsi="Arial Armenian" w:cs="Arial Armenian" w:eastAsia="Arial Armenian"/>
                <w:color w:val="auto"/>
                <w:spacing w:val="0"/>
                <w:position w:val="0"/>
                <w:sz w:val="22"/>
                <w:shd w:fill="auto" w:val="clear"/>
              </w:rPr>
              <w:t xml:space="preserve">¦êäÀ</w:t>
            </w:r>
          </w:p>
        </w:tc>
        <w:tc>
          <w:tcPr>
            <w:tcW w:w="4333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Armenian" w:hAnsi="Arial Armenian" w:cs="Arial Armenian" w:eastAsia="Arial Armenian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ù.ºñ¨³Ý,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Ավան,Աճառյան 2-րդ նրբ.թիվ 3,հեռ. 010628021</w:t>
            </w:r>
          </w:p>
        </w:tc>
        <w:tc>
          <w:tcPr>
            <w:tcW w:w="3565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viola@arminco.com</w:t>
            </w:r>
          </w:p>
        </w:tc>
        <w:tc>
          <w:tcPr>
            <w:tcW w:w="3839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1570001092880100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Արդշինբանկ</w:t>
            </w:r>
          </w:p>
        </w:tc>
        <w:tc>
          <w:tcPr>
            <w:tcW w:w="3024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00801026</w:t>
            </w:r>
          </w:p>
        </w:tc>
      </w:tr>
      <w:tr>
        <w:trPr>
          <w:trHeight w:val="748" w:hRule="auto"/>
          <w:jc w:val="left"/>
        </w:trPr>
        <w:tc>
          <w:tcPr>
            <w:tcW w:w="83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15,16,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23,30</w:t>
            </w:r>
          </w:p>
        </w:tc>
        <w:tc>
          <w:tcPr>
            <w:tcW w:w="150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Armenian" w:hAnsi="Arial Armenian" w:cs="Arial Armenian" w:eastAsia="Arial Armenian"/>
                <w:color w:val="auto"/>
                <w:spacing w:val="0"/>
                <w:position w:val="0"/>
                <w:sz w:val="20"/>
                <w:shd w:fill="auto" w:val="clear"/>
              </w:rPr>
              <w:t xml:space="preserve">§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Լինարե</w:t>
            </w:r>
            <w:r>
              <w:rPr>
                <w:rFonts w:ascii="Arial Armenian" w:hAnsi="Arial Armenian" w:cs="Arial Armenian" w:eastAsia="Arial Armenian"/>
                <w:color w:val="auto"/>
                <w:spacing w:val="0"/>
                <w:position w:val="0"/>
                <w:sz w:val="20"/>
                <w:shd w:fill="auto" w:val="clear"/>
              </w:rPr>
              <w:t xml:space="preserve">¦êäÀ</w:t>
            </w:r>
          </w:p>
        </w:tc>
        <w:tc>
          <w:tcPr>
            <w:tcW w:w="4333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Armenian" w:hAnsi="Arial Armenian" w:cs="Arial Armenian" w:eastAsia="Arial Armenian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ù.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Գորիս,Վ.Մամիկոնյան 19,հեռ. 093553635</w:t>
            </w:r>
          </w:p>
        </w:tc>
        <w:tc>
          <w:tcPr>
            <w:tcW w:w="3565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linare50@mail.ru</w:t>
            </w:r>
          </w:p>
        </w:tc>
        <w:tc>
          <w:tcPr>
            <w:tcW w:w="3839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Armenian" w:hAnsi="Times Armenian" w:cs="Times Armenian" w:eastAsia="Times Armenian"/>
                <w:color w:val="000000"/>
                <w:spacing w:val="0"/>
                <w:position w:val="0"/>
                <w:sz w:val="20"/>
                <w:shd w:fill="auto" w:val="clear"/>
              </w:rPr>
              <w:t xml:space="preserve">163298002375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0"/>
                <w:shd w:fill="auto" w:val="clear"/>
              </w:rPr>
              <w:t xml:space="preserve">Հայէկոնոմբանկ</w:t>
            </w:r>
          </w:p>
        </w:tc>
        <w:tc>
          <w:tcPr>
            <w:tcW w:w="3024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09212215</w:t>
            </w:r>
          </w:p>
        </w:tc>
      </w:tr>
      <w:tr>
        <w:trPr>
          <w:trHeight w:val="155" w:hRule="auto"/>
          <w:jc w:val="left"/>
        </w:trPr>
        <w:tc>
          <w:tcPr>
            <w:tcW w:w="83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150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Armenian" w:hAnsi="Arial Armenian" w:cs="Arial Armenian" w:eastAsia="Arial Armenian"/>
                <w:color w:val="auto"/>
                <w:spacing w:val="0"/>
                <w:position w:val="0"/>
                <w:sz w:val="22"/>
                <w:shd w:fill="auto" w:val="clear"/>
              </w:rPr>
              <w:t xml:space="preserve">§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Դելտա</w:t>
            </w:r>
            <w:r>
              <w:rPr>
                <w:rFonts w:ascii="Arial Armenian" w:hAnsi="Arial Armenian" w:cs="Arial Armenian" w:eastAsia="Arial Armenian"/>
                <w:color w:val="auto"/>
                <w:spacing w:val="0"/>
                <w:position w:val="0"/>
                <w:sz w:val="22"/>
                <w:shd w:fill="auto" w:val="clear"/>
              </w:rPr>
              <w:t xml:space="preserve">¦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ՍՊԸ</w:t>
            </w:r>
          </w:p>
        </w:tc>
        <w:tc>
          <w:tcPr>
            <w:tcW w:w="4333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Armenian" w:hAnsi="Arial Armenian" w:cs="Arial Armenian" w:eastAsia="Arial Armenian"/>
                <w:color w:val="auto"/>
                <w:spacing w:val="0"/>
                <w:position w:val="0"/>
                <w:sz w:val="22"/>
                <w:shd w:fill="auto" w:val="clear"/>
              </w:rPr>
              <w:t xml:space="preserve">ù.ºñ¨³Ý,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2"/>
                <w:shd w:fill="auto" w:val="clear"/>
              </w:rPr>
              <w:t xml:space="preserve">Կոմիտաս 49/4,հեռ. 010230851</w:t>
            </w:r>
          </w:p>
        </w:tc>
        <w:tc>
          <w:tcPr>
            <w:tcW w:w="3565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delta@arminco.com</w:t>
            </w:r>
          </w:p>
        </w:tc>
        <w:tc>
          <w:tcPr>
            <w:tcW w:w="3839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193004670058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Կոնվերսբանկ</w:t>
            </w:r>
          </w:p>
        </w:tc>
        <w:tc>
          <w:tcPr>
            <w:tcW w:w="3024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0"/>
                <w:shd w:fill="auto" w:val="clear"/>
              </w:rPr>
              <w:t xml:space="preserve">00004912</w:t>
            </w:r>
          </w:p>
        </w:tc>
      </w:tr>
      <w:tr>
        <w:trPr>
          <w:trHeight w:val="155" w:hRule="auto"/>
          <w:jc w:val="left"/>
        </w:trPr>
        <w:tc>
          <w:tcPr>
            <w:tcW w:w="83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33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65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39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4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5" w:hRule="auto"/>
          <w:jc w:val="left"/>
        </w:trPr>
        <w:tc>
          <w:tcPr>
            <w:tcW w:w="83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33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65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39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4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3269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տեղեկություններ</w:t>
            </w:r>
          </w:p>
        </w:tc>
        <w:tc>
          <w:tcPr>
            <w:tcW w:w="13401" w:type="dxa"/>
            <w:gridSpan w:val="3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75" w:hRule="auto"/>
          <w:jc w:val="left"/>
        </w:trPr>
        <w:tc>
          <w:tcPr>
            <w:tcW w:w="3269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ներգրավման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նպատակով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»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օրենքի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համաձայն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իրականացված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հրապարակումների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տեղեկությունները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  <w:tc>
          <w:tcPr>
            <w:tcW w:w="13401" w:type="dxa"/>
            <w:gridSpan w:val="3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7" w:hRule="auto"/>
          <w:jc w:val="left"/>
        </w:trPr>
        <w:tc>
          <w:tcPr>
            <w:tcW w:w="3269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գործընթացի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շրջանակներում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հակաօրինական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գործողություններ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հայտնաբերվելու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դեպքում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դրանց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այդ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կապակցությամբ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ձեռնարկված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գործողությունների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համառոտ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նկարագիրը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</w:p>
        </w:tc>
        <w:tc>
          <w:tcPr>
            <w:tcW w:w="13401" w:type="dxa"/>
            <w:gridSpan w:val="3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7" w:hRule="auto"/>
          <w:jc w:val="left"/>
        </w:trPr>
        <w:tc>
          <w:tcPr>
            <w:tcW w:w="3269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գործընթացի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վերաբերյալ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ներկայացված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բողոքները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դրանց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վերաբերյալ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կայացված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որոշումները</w:t>
            </w:r>
          </w:p>
        </w:tc>
        <w:tc>
          <w:tcPr>
            <w:tcW w:w="13401" w:type="dxa"/>
            <w:gridSpan w:val="3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7" w:hRule="auto"/>
          <w:jc w:val="left"/>
        </w:trPr>
        <w:tc>
          <w:tcPr>
            <w:tcW w:w="3269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անհրաժեշտ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տեղեկություններ</w:t>
            </w:r>
          </w:p>
        </w:tc>
        <w:tc>
          <w:tcPr>
            <w:tcW w:w="13401" w:type="dxa"/>
            <w:gridSpan w:val="3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Պայմանագիրն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ուժի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մեջ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մտնում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ֆինանսական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միջոցներ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նախատեսելուց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լրացուցիչ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համաձայնագրի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կնքման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պահից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գործում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մինչև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պայմանագրով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ստանձնած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պարտավորությունների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ողջ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ծավալով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կատարումը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: </w:t>
            </w:r>
          </w:p>
        </w:tc>
      </w:tr>
      <w:tr>
        <w:trPr>
          <w:trHeight w:val="288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7" w:hRule="auto"/>
          <w:jc w:val="left"/>
        </w:trPr>
        <w:tc>
          <w:tcPr>
            <w:tcW w:w="16670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Սույն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հայտարարության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հետ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կապված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լրացուցիչ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տեղեկություններ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ստանալու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կարող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եք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դիմել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համակարգող</w:t>
            </w:r>
          </w:p>
        </w:tc>
      </w:tr>
      <w:tr>
        <w:trPr>
          <w:trHeight w:val="47" w:hRule="auto"/>
          <w:jc w:val="left"/>
        </w:trPr>
        <w:tc>
          <w:tcPr>
            <w:tcW w:w="4112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Անուն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Ազգանուն</w:t>
            </w:r>
          </w:p>
        </w:tc>
        <w:tc>
          <w:tcPr>
            <w:tcW w:w="6892" w:type="dxa"/>
            <w:gridSpan w:val="1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Հեռախոս</w:t>
            </w:r>
          </w:p>
        </w:tc>
        <w:tc>
          <w:tcPr>
            <w:tcW w:w="5666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Էլ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.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փոստի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հասցեն</w:t>
            </w:r>
          </w:p>
        </w:tc>
      </w:tr>
      <w:tr>
        <w:trPr>
          <w:trHeight w:val="47" w:hRule="auto"/>
          <w:jc w:val="left"/>
        </w:trPr>
        <w:tc>
          <w:tcPr>
            <w:tcW w:w="4112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Աննա Իսրաելյան</w:t>
            </w:r>
          </w:p>
        </w:tc>
        <w:tc>
          <w:tcPr>
            <w:tcW w:w="6892" w:type="dxa"/>
            <w:gridSpan w:val="1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022221830</w:t>
            </w:r>
          </w:p>
        </w:tc>
        <w:tc>
          <w:tcPr>
            <w:tcW w:w="5666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GHEA Grapalat" w:hAnsi="GHEA Grapalat" w:cs="GHEA Grapalat" w:eastAsia="GHEA Grapalat"/>
                  <w:b/>
                  <w:color w:val="0000FF"/>
                  <w:spacing w:val="0"/>
                  <w:position w:val="0"/>
                  <w:sz w:val="14"/>
                  <w:u w:val="single"/>
                  <w:shd w:fill="auto" w:val="clear"/>
                </w:rPr>
                <w:t xml:space="preserve">abovyanmedcentre@bk.ru</w:t>
              </w:r>
            </w:hyperlink>
          </w:p>
        </w:tc>
      </w:tr>
    </w:tbl>
    <w:p>
      <w:pPr>
        <w:spacing w:before="0" w:after="240" w:line="360"/>
        <w:ind w:right="0" w:left="0" w:firstLine="709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0"/>
          <w:u w:val="single"/>
          <w:shd w:fill="auto" w:val="clear"/>
        </w:rPr>
        <w:t xml:space="preserve">Պատվիրատու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u w:val="single"/>
          <w:shd w:fill="auto" w:val="clear"/>
        </w:rPr>
        <w:t xml:space="preserve">` 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«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Ռուբիկ Հարությունյանի անվան Աբովյանի բժշկական կենտրոն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»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ՓԲԸ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abovyanmedcentre@bk.ru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