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D6" w:rsidRPr="00F26D17" w:rsidRDefault="00EA4AD6" w:rsidP="00A172E7">
      <w:pPr>
        <w:spacing w:after="0" w:line="240" w:lineRule="auto"/>
        <w:jc w:val="center"/>
        <w:rPr>
          <w:rFonts w:ascii="Arial AMU" w:hAnsi="Arial AMU"/>
          <w:b/>
          <w:i/>
          <w:szCs w:val="24"/>
          <w:lang w:val="af-ZA"/>
        </w:rPr>
      </w:pPr>
      <w:bookmarkStart w:id="0" w:name="_GoBack"/>
      <w:bookmarkEnd w:id="0"/>
      <w:r w:rsidRPr="00F26D17">
        <w:rPr>
          <w:rFonts w:ascii="Arial AMU" w:hAnsi="Arial AMU" w:cs="Sylfaen"/>
          <w:b/>
          <w:i/>
          <w:szCs w:val="24"/>
          <w:lang w:val="af-ZA"/>
        </w:rPr>
        <w:t>ՀԱՅՏԱՐԱՐՈՒԹՅՈՒՆ</w:t>
      </w:r>
    </w:p>
    <w:p w:rsidR="00EA4AD6" w:rsidRPr="00F26D17" w:rsidRDefault="00EA4AD6" w:rsidP="00A172E7">
      <w:pPr>
        <w:spacing w:after="0" w:line="240" w:lineRule="auto"/>
        <w:jc w:val="center"/>
        <w:rPr>
          <w:rFonts w:ascii="Arial AMU" w:hAnsi="Arial AMU"/>
          <w:sz w:val="20"/>
          <w:lang w:val="af-ZA"/>
        </w:rPr>
      </w:pPr>
      <w:r w:rsidRPr="00F26D17">
        <w:rPr>
          <w:rFonts w:ascii="Arial AMU" w:hAnsi="Arial AMU" w:cs="Sylfaen"/>
          <w:b/>
          <w:i/>
          <w:szCs w:val="24"/>
          <w:lang w:val="af-ZA"/>
        </w:rPr>
        <w:t>ՉԿԱՅԱՑԱԾ</w:t>
      </w:r>
      <w:r w:rsidRPr="00F26D17">
        <w:rPr>
          <w:rFonts w:ascii="Arial AMU" w:hAnsi="Arial AMU"/>
          <w:b/>
          <w:i/>
          <w:szCs w:val="24"/>
          <w:lang w:val="af-ZA"/>
        </w:rPr>
        <w:t xml:space="preserve">  ՇՐՋԱՆԱԿԱՅԻՆ ՀԱՄԱՁԱՅՆԱԳՐՈՎ ԳՆՈՒՄ ԿԱՏԱՐԵԼՈՒ </w:t>
      </w:r>
      <w:r w:rsidR="00D37A86">
        <w:rPr>
          <w:rFonts w:ascii="Arial AMU" w:hAnsi="Arial AMU"/>
          <w:b/>
          <w:i/>
          <w:szCs w:val="24"/>
          <w:lang w:val="af-ZA"/>
        </w:rPr>
        <w:t xml:space="preserve"> </w:t>
      </w:r>
      <w:r w:rsidRPr="00F26D17">
        <w:rPr>
          <w:rFonts w:ascii="Arial AMU" w:hAnsi="Arial AMU" w:cs="Sylfaen"/>
          <w:b/>
          <w:i/>
          <w:szCs w:val="24"/>
          <w:lang w:val="af-ZA"/>
        </w:rPr>
        <w:t>ԸՆԹԱՑԱԿԱՐԳԻ</w:t>
      </w:r>
      <w:r w:rsidR="00D37A86">
        <w:rPr>
          <w:rFonts w:ascii="Arial AMU" w:hAnsi="Arial AMU" w:cs="Sylfaen"/>
          <w:b/>
          <w:i/>
          <w:szCs w:val="24"/>
          <w:lang w:val="af-ZA"/>
        </w:rPr>
        <w:t xml:space="preserve"> </w:t>
      </w:r>
      <w:r w:rsidRPr="00F26D17">
        <w:rPr>
          <w:rFonts w:ascii="Arial AMU" w:hAnsi="Arial AMU" w:cs="Sylfaen"/>
          <w:b/>
          <w:i/>
          <w:szCs w:val="24"/>
          <w:lang w:val="af-ZA"/>
        </w:rPr>
        <w:t>ՄԱՍԻՆ</w:t>
      </w:r>
    </w:p>
    <w:p w:rsidR="00EA4AD6" w:rsidRPr="00F26D17" w:rsidRDefault="00EA4AD6" w:rsidP="00A172E7">
      <w:pPr>
        <w:pStyle w:val="Heading3"/>
        <w:spacing w:line="240" w:lineRule="auto"/>
        <w:rPr>
          <w:rFonts w:ascii="Arial AMU" w:hAnsi="Arial AMU"/>
          <w:lang w:val="af-ZA"/>
        </w:rPr>
      </w:pPr>
      <w:r w:rsidRPr="00F26D17">
        <w:rPr>
          <w:rFonts w:ascii="Arial AMU" w:hAnsi="Arial AMU" w:cs="Sylfaen"/>
          <w:lang w:val="af-ZA"/>
        </w:rPr>
        <w:t>Հայտարարության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սույն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տեքստը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հաստատված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է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գնահատող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հանձնաժողովի</w:t>
      </w:r>
    </w:p>
    <w:p w:rsidR="00EA4AD6" w:rsidRPr="00F26D17" w:rsidRDefault="00EA4AD6" w:rsidP="00A172E7">
      <w:pPr>
        <w:pStyle w:val="Heading3"/>
        <w:spacing w:line="240" w:lineRule="auto"/>
        <w:rPr>
          <w:rFonts w:ascii="Arial AMU" w:hAnsi="Arial AMU"/>
          <w:lang w:val="af-ZA"/>
        </w:rPr>
      </w:pPr>
      <w:r w:rsidRPr="00F26D17">
        <w:rPr>
          <w:rFonts w:ascii="Arial AMU" w:hAnsi="Arial AMU"/>
          <w:lang w:val="af-ZA"/>
        </w:rPr>
        <w:t xml:space="preserve"> 2016 </w:t>
      </w:r>
      <w:r w:rsidRPr="00F26D17">
        <w:rPr>
          <w:rFonts w:ascii="Arial AMU" w:hAnsi="Arial AMU" w:cs="Sylfaen"/>
          <w:lang w:val="af-ZA"/>
        </w:rPr>
        <w:t>թվականի</w:t>
      </w:r>
      <w:r>
        <w:rPr>
          <w:rFonts w:ascii="Arial AMU" w:hAnsi="Arial AMU" w:cs="Sylfaen"/>
          <w:lang w:val="af-ZA"/>
        </w:rPr>
        <w:t xml:space="preserve"> </w:t>
      </w:r>
      <w:r w:rsidR="00090DBA">
        <w:rPr>
          <w:rFonts w:ascii="Arial Armenian" w:hAnsi="Arial Armenian"/>
          <w:bCs/>
          <w:lang w:val="hy-AM"/>
        </w:rPr>
        <w:t xml:space="preserve">17 </w:t>
      </w:r>
      <w:r w:rsidR="00090DBA">
        <w:rPr>
          <w:rFonts w:ascii="Sylfaen" w:hAnsi="Sylfaen"/>
          <w:bCs/>
          <w:lang w:val="hy-AM"/>
        </w:rPr>
        <w:t>մայիսի</w:t>
      </w:r>
      <w:r w:rsidR="000F5376">
        <w:rPr>
          <w:rFonts w:ascii="Arial AMU" w:hAnsi="Arial AMU"/>
          <w:lang w:val="af-ZA"/>
        </w:rPr>
        <w:t xml:space="preserve"> </w:t>
      </w:r>
      <w:r w:rsidRPr="00F26D17">
        <w:rPr>
          <w:rFonts w:ascii="Arial AMU" w:hAnsi="Arial AMU"/>
          <w:lang w:val="af-ZA"/>
        </w:rPr>
        <w:t xml:space="preserve">թիվ </w:t>
      </w:r>
      <w:r>
        <w:rPr>
          <w:rFonts w:ascii="Arial AMU" w:hAnsi="Arial AMU"/>
          <w:lang w:val="af-ZA"/>
        </w:rPr>
        <w:t>2</w:t>
      </w:r>
      <w:r w:rsidR="00C62126">
        <w:rPr>
          <w:rFonts w:ascii="Arial AMU" w:hAnsi="Arial AMU"/>
          <w:lang w:val="af-ZA"/>
        </w:rPr>
        <w:t>-</w:t>
      </w:r>
      <w:r w:rsidR="00090DBA">
        <w:rPr>
          <w:rFonts w:ascii="Arial AMU" w:hAnsi="Arial AMU"/>
          <w:lang w:val="af-ZA"/>
        </w:rPr>
        <w:t>7</w:t>
      </w:r>
      <w:r>
        <w:rPr>
          <w:rFonts w:ascii="Arial AMU" w:hAnsi="Arial AMU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որոշմամբ և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հրապարակվում</w:t>
      </w:r>
      <w:r>
        <w:rPr>
          <w:rFonts w:ascii="Arial AMU" w:hAnsi="Arial AMU" w:cs="Sylfaen"/>
          <w:lang w:val="af-ZA"/>
        </w:rPr>
        <w:t xml:space="preserve">  </w:t>
      </w:r>
      <w:r w:rsidRPr="00F26D17">
        <w:rPr>
          <w:rFonts w:ascii="Arial AMU" w:hAnsi="Arial AMU" w:cs="Sylfaen"/>
          <w:lang w:val="af-ZA"/>
        </w:rPr>
        <w:t>է</w:t>
      </w:r>
    </w:p>
    <w:p w:rsidR="00EA4AD6" w:rsidRPr="00F26D17" w:rsidRDefault="00EA4AD6" w:rsidP="00A172E7">
      <w:pPr>
        <w:pStyle w:val="Heading3"/>
        <w:spacing w:line="240" w:lineRule="auto"/>
        <w:rPr>
          <w:rFonts w:ascii="Arial AMU" w:hAnsi="Arial AMU"/>
          <w:lang w:val="af-ZA"/>
        </w:rPr>
      </w:pPr>
      <w:r>
        <w:rPr>
          <w:rFonts w:ascii="Arial AMU" w:hAnsi="Arial AMU"/>
          <w:lang w:val="af-ZA"/>
        </w:rPr>
        <w:t xml:space="preserve">ՀՀ </w:t>
      </w:r>
      <w:r w:rsidRPr="00F26D17">
        <w:rPr>
          <w:rFonts w:ascii="Arial AMU" w:hAnsi="Arial AMU" w:cs="Sylfaen"/>
          <w:lang w:val="af-ZA"/>
        </w:rPr>
        <w:t>Գնումների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մասին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ՀՀ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օրենքի</w:t>
      </w:r>
      <w:r w:rsidRPr="00F26D17">
        <w:rPr>
          <w:rFonts w:ascii="Arial AMU" w:hAnsi="Arial AMU"/>
          <w:lang w:val="af-ZA"/>
        </w:rPr>
        <w:t xml:space="preserve"> 35-</w:t>
      </w:r>
      <w:r w:rsidRPr="00F26D17">
        <w:rPr>
          <w:rFonts w:ascii="Arial AMU" w:hAnsi="Arial AMU" w:cs="Sylfaen"/>
          <w:lang w:val="af-ZA"/>
        </w:rPr>
        <w:t>րդ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հոդվածի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համաձայն</w:t>
      </w:r>
    </w:p>
    <w:p w:rsidR="00EA4AD6" w:rsidRDefault="00EA4AD6" w:rsidP="00A172E7">
      <w:pPr>
        <w:pStyle w:val="Heading3"/>
        <w:spacing w:line="240" w:lineRule="auto"/>
        <w:rPr>
          <w:rFonts w:ascii="GHEA Grapalat" w:hAnsi="GHEA Grapalat" w:cs="Sylfaen"/>
          <w:sz w:val="22"/>
          <w:szCs w:val="22"/>
          <w:lang w:val="af-ZA"/>
        </w:rPr>
      </w:pPr>
      <w:r w:rsidRPr="00A172E7">
        <w:rPr>
          <w:rFonts w:ascii="Arial AMU" w:hAnsi="Arial AMU"/>
          <w:sz w:val="22"/>
          <w:szCs w:val="22"/>
          <w:lang w:val="af-ZA"/>
        </w:rPr>
        <w:t xml:space="preserve">ՇՐՋԱՆԱԿԱՅԻՆ ՀԱՄԱՁԱՅՆԱԳՐՈՎ ԳՆՈՒՄ ԿԱՏԱՐԵԼՈՒ </w:t>
      </w:r>
      <w:r w:rsidRPr="00A172E7">
        <w:rPr>
          <w:rFonts w:ascii="Arial AMU" w:hAnsi="Arial AMU" w:cs="Sylfaen"/>
          <w:sz w:val="22"/>
          <w:szCs w:val="22"/>
          <w:lang w:val="af-ZA"/>
        </w:rPr>
        <w:t>ԸՆԹԱՑԱԿԱՐԳԻ ԾԱԾԿԱԳԻՐԸ</w:t>
      </w:r>
      <w:r w:rsidRPr="00F26D17">
        <w:rPr>
          <w:rFonts w:ascii="Arial AMU" w:hAnsi="Arial AMU" w:cs="Sylfaen"/>
          <w:sz w:val="24"/>
          <w:szCs w:val="24"/>
          <w:lang w:val="af-ZA"/>
        </w:rPr>
        <w:t xml:space="preserve">՝ </w:t>
      </w:r>
      <w:r>
        <w:rPr>
          <w:rFonts w:ascii="Arial AMU" w:hAnsi="Arial AMU" w:cs="Sylfaen"/>
          <w:sz w:val="24"/>
          <w:szCs w:val="24"/>
          <w:lang w:val="af-ZA"/>
        </w:rPr>
        <w:t xml:space="preserve"> </w:t>
      </w:r>
      <w:r w:rsidRPr="00A172E7">
        <w:rPr>
          <w:rFonts w:ascii="Arial AMU" w:hAnsi="Arial AMU" w:cs="Sylfaen"/>
          <w:sz w:val="22"/>
          <w:szCs w:val="22"/>
          <w:lang w:val="af-ZA"/>
        </w:rPr>
        <w:t>&lt;&lt;</w:t>
      </w:r>
      <w:r w:rsidRPr="00A172E7">
        <w:rPr>
          <w:rFonts w:ascii="Sylfaen" w:hAnsi="Sylfaen" w:cs="Sylfaen"/>
          <w:b/>
          <w:sz w:val="22"/>
          <w:szCs w:val="22"/>
          <w:lang w:val="af-ZA"/>
        </w:rPr>
        <w:t xml:space="preserve"> ԵՊՀԲՔ-ՇՀԱՊՁԲ-2016/Գ</w:t>
      </w:r>
      <w:r w:rsidR="00C62126">
        <w:rPr>
          <w:rFonts w:ascii="Sylfaen" w:hAnsi="Sylfaen" w:cs="Sylfaen"/>
          <w:b/>
          <w:sz w:val="22"/>
          <w:szCs w:val="22"/>
          <w:lang w:val="af-ZA"/>
        </w:rPr>
        <w:t>-</w:t>
      </w:r>
      <w:r w:rsidR="00090DBA">
        <w:rPr>
          <w:rFonts w:ascii="Sylfaen" w:hAnsi="Sylfaen" w:cs="Sylfaen"/>
          <w:b/>
          <w:sz w:val="22"/>
          <w:szCs w:val="22"/>
          <w:lang w:val="af-ZA"/>
        </w:rPr>
        <w:t>7</w:t>
      </w:r>
      <w:r w:rsidRPr="00A172E7">
        <w:rPr>
          <w:rFonts w:ascii="GHEA Grapalat" w:hAnsi="GHEA Grapalat" w:cs="Sylfaen"/>
          <w:sz w:val="22"/>
          <w:szCs w:val="22"/>
          <w:lang w:val="af-ZA"/>
        </w:rPr>
        <w:t>&gt;&gt;</w:t>
      </w:r>
    </w:p>
    <w:p w:rsidR="00A172E7" w:rsidRPr="00A172E7" w:rsidRDefault="00A172E7" w:rsidP="00A172E7">
      <w:pPr>
        <w:spacing w:after="0" w:line="240" w:lineRule="auto"/>
        <w:rPr>
          <w:lang w:val="af-ZA" w:eastAsia="en-US"/>
        </w:rPr>
      </w:pPr>
    </w:p>
    <w:p w:rsidR="00EA4AD6" w:rsidRPr="00F26D17" w:rsidRDefault="00EA4AD6" w:rsidP="00A172E7">
      <w:pPr>
        <w:pStyle w:val="Heading3"/>
        <w:spacing w:line="240" w:lineRule="auto"/>
        <w:rPr>
          <w:rFonts w:ascii="Arial AMU" w:hAnsi="Arial AMU"/>
          <w:sz w:val="24"/>
          <w:szCs w:val="24"/>
          <w:lang w:val="af-ZA"/>
        </w:rPr>
      </w:pPr>
      <w:r w:rsidRPr="00F26D17">
        <w:rPr>
          <w:rFonts w:ascii="Arial AMU" w:hAnsi="Arial AMU" w:cs="Sylfaen"/>
          <w:lang w:val="af-ZA"/>
        </w:rPr>
        <w:t>Պատվիրատուն</w:t>
      </w:r>
      <w:r w:rsidRPr="00F26D17">
        <w:rPr>
          <w:rFonts w:ascii="Arial AMU" w:hAnsi="Arial AMU"/>
          <w:lang w:val="af-ZA"/>
        </w:rPr>
        <w:t xml:space="preserve">` </w:t>
      </w:r>
      <w:r w:rsidRPr="00D37A86">
        <w:rPr>
          <w:rFonts w:ascii="Sylfaen" w:hAnsi="Sylfaen" w:cs="Sylfaen"/>
          <w:sz w:val="22"/>
          <w:szCs w:val="22"/>
          <w:lang w:val="af-ZA"/>
        </w:rPr>
        <w:t xml:space="preserve">Պատվիրատուն` </w:t>
      </w:r>
      <w:r w:rsidRPr="00D37A86">
        <w:rPr>
          <w:rFonts w:ascii="Sylfaen" w:hAnsi="Sylfaen"/>
          <w:sz w:val="22"/>
          <w:szCs w:val="22"/>
          <w:lang w:val="fr-FR"/>
        </w:rPr>
        <w:t>«</w:t>
      </w:r>
      <w:proofErr w:type="spellStart"/>
      <w:r w:rsidRPr="00D37A86">
        <w:rPr>
          <w:rFonts w:ascii="Sylfaen" w:hAnsi="Sylfaen"/>
          <w:sz w:val="22"/>
          <w:szCs w:val="22"/>
          <w:lang w:val="fr-FR"/>
        </w:rPr>
        <w:t>Երևանի</w:t>
      </w:r>
      <w:proofErr w:type="spellEnd"/>
      <w:r w:rsidRPr="00D37A86">
        <w:rPr>
          <w:rFonts w:ascii="Sylfaen" w:hAnsi="Sylfaen"/>
          <w:sz w:val="22"/>
          <w:szCs w:val="22"/>
          <w:lang w:val="fr-FR"/>
        </w:rPr>
        <w:t xml:space="preserve"> </w:t>
      </w:r>
      <w:proofErr w:type="spellStart"/>
      <w:r w:rsidRPr="00D37A86">
        <w:rPr>
          <w:rFonts w:ascii="Sylfaen" w:hAnsi="Sylfaen"/>
          <w:sz w:val="22"/>
          <w:szCs w:val="22"/>
          <w:lang w:val="fr-FR"/>
        </w:rPr>
        <w:t>պետական</w:t>
      </w:r>
      <w:proofErr w:type="spellEnd"/>
      <w:r w:rsidRPr="00D37A86">
        <w:rPr>
          <w:rFonts w:ascii="Sylfaen" w:hAnsi="Sylfaen"/>
          <w:sz w:val="22"/>
          <w:szCs w:val="22"/>
          <w:lang w:val="fr-FR"/>
        </w:rPr>
        <w:t xml:space="preserve"> </w:t>
      </w:r>
      <w:proofErr w:type="spellStart"/>
      <w:r w:rsidRPr="00D37A86">
        <w:rPr>
          <w:rFonts w:ascii="Sylfaen" w:hAnsi="Sylfaen"/>
          <w:sz w:val="22"/>
          <w:szCs w:val="22"/>
          <w:lang w:val="fr-FR"/>
        </w:rPr>
        <w:t>հենակետային</w:t>
      </w:r>
      <w:proofErr w:type="spellEnd"/>
      <w:r w:rsidRPr="00D37A86">
        <w:rPr>
          <w:rFonts w:ascii="Sylfaen" w:hAnsi="Sylfaen"/>
          <w:sz w:val="22"/>
          <w:szCs w:val="22"/>
          <w:lang w:val="fr-FR"/>
        </w:rPr>
        <w:t xml:space="preserve"> </w:t>
      </w:r>
      <w:proofErr w:type="spellStart"/>
      <w:r w:rsidRPr="00D37A86">
        <w:rPr>
          <w:rFonts w:ascii="Sylfaen" w:hAnsi="Sylfaen"/>
          <w:sz w:val="22"/>
          <w:szCs w:val="22"/>
          <w:lang w:val="fr-FR"/>
        </w:rPr>
        <w:t>բժշկական</w:t>
      </w:r>
      <w:proofErr w:type="spellEnd"/>
      <w:r w:rsidRPr="00D37A86">
        <w:rPr>
          <w:rFonts w:ascii="Sylfaen" w:hAnsi="Sylfaen"/>
          <w:sz w:val="22"/>
          <w:szCs w:val="22"/>
          <w:lang w:val="fr-FR"/>
        </w:rPr>
        <w:t xml:space="preserve"> </w:t>
      </w:r>
      <w:proofErr w:type="spellStart"/>
      <w:r w:rsidRPr="00D37A86">
        <w:rPr>
          <w:rFonts w:ascii="Sylfaen" w:hAnsi="Sylfaen"/>
          <w:sz w:val="22"/>
          <w:szCs w:val="22"/>
          <w:lang w:val="fr-FR"/>
        </w:rPr>
        <w:t>քոլեջ</w:t>
      </w:r>
      <w:proofErr w:type="spellEnd"/>
      <w:r w:rsidRPr="00D37A86">
        <w:rPr>
          <w:rFonts w:ascii="Sylfaen" w:hAnsi="Sylfaen"/>
          <w:sz w:val="22"/>
          <w:szCs w:val="22"/>
          <w:lang w:val="fr-FR"/>
        </w:rPr>
        <w:t>»</w:t>
      </w:r>
      <w:r w:rsidRPr="00D37A86">
        <w:rPr>
          <w:rFonts w:ascii="Sylfaen" w:hAnsi="Sylfaen" w:cs="Sylfaen"/>
          <w:sz w:val="22"/>
          <w:szCs w:val="22"/>
          <w:lang w:val="af-ZA"/>
        </w:rPr>
        <w:t xml:space="preserve"> պետական ոչ առևտրային կազմակերպությունը, որը գտնվում է ք.Երևան, Կորյունի 10</w:t>
      </w:r>
      <w:r>
        <w:rPr>
          <w:rFonts w:ascii="Sylfaen" w:hAnsi="Sylfaen" w:cs="Sylfaen"/>
          <w:b/>
          <w:sz w:val="22"/>
          <w:szCs w:val="22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ստորևներկայացնում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է</w:t>
      </w:r>
      <w:r>
        <w:rPr>
          <w:rFonts w:ascii="Arial AMU" w:hAnsi="Arial AMU" w:cs="Sylfaen"/>
          <w:lang w:val="af-ZA"/>
        </w:rPr>
        <w:t xml:space="preserve"> </w:t>
      </w:r>
      <w:r>
        <w:rPr>
          <w:rFonts w:ascii="Arial AMU" w:hAnsi="Arial AMU" w:cs="Sylfaen"/>
          <w:sz w:val="24"/>
          <w:szCs w:val="24"/>
          <w:lang w:val="af-ZA"/>
        </w:rPr>
        <w:t>&lt;&lt;</w:t>
      </w:r>
      <w:r w:rsidRPr="00EA4AD6">
        <w:rPr>
          <w:rFonts w:ascii="Sylfaen" w:hAnsi="Sylfaen" w:cs="Sylfaen"/>
          <w:b/>
          <w:sz w:val="22"/>
          <w:szCs w:val="22"/>
          <w:lang w:val="af-ZA"/>
        </w:rPr>
        <w:t xml:space="preserve"> </w:t>
      </w:r>
      <w:r w:rsidRPr="00F13613">
        <w:rPr>
          <w:rFonts w:ascii="Sylfaen" w:hAnsi="Sylfaen" w:cs="Sylfaen"/>
          <w:b/>
          <w:sz w:val="22"/>
          <w:szCs w:val="22"/>
          <w:lang w:val="af-ZA"/>
        </w:rPr>
        <w:t>ԵՊՀԲՔ-ՇՀԱՊՁԲ-2016/</w:t>
      </w:r>
      <w:r>
        <w:rPr>
          <w:rFonts w:ascii="Sylfaen" w:hAnsi="Sylfaen" w:cs="Sylfaen"/>
          <w:b/>
          <w:sz w:val="22"/>
          <w:szCs w:val="22"/>
          <w:lang w:val="af-ZA"/>
        </w:rPr>
        <w:t>Գ</w:t>
      </w:r>
      <w:r w:rsidR="00C62126">
        <w:rPr>
          <w:rFonts w:ascii="Sylfaen" w:hAnsi="Sylfaen" w:cs="Sylfaen"/>
          <w:b/>
          <w:sz w:val="22"/>
          <w:szCs w:val="22"/>
          <w:lang w:val="af-ZA"/>
        </w:rPr>
        <w:t>-</w:t>
      </w:r>
      <w:r w:rsidR="00090DBA">
        <w:rPr>
          <w:rFonts w:ascii="Sylfaen" w:hAnsi="Sylfaen" w:cs="Sylfaen"/>
          <w:b/>
          <w:sz w:val="22"/>
          <w:szCs w:val="22"/>
          <w:lang w:val="af-ZA"/>
        </w:rPr>
        <w:t>7</w:t>
      </w:r>
      <w:r>
        <w:rPr>
          <w:rFonts w:ascii="GHEA Grapalat" w:hAnsi="GHEA Grapalat" w:cs="Sylfaen"/>
          <w:sz w:val="22"/>
          <w:lang w:val="af-ZA"/>
        </w:rPr>
        <w:t>&gt;&gt;</w:t>
      </w:r>
    </w:p>
    <w:p w:rsidR="00EA4AD6" w:rsidRDefault="00EA4AD6" w:rsidP="00A172E7">
      <w:pPr>
        <w:pStyle w:val="Heading3"/>
        <w:spacing w:line="240" w:lineRule="auto"/>
        <w:rPr>
          <w:rFonts w:ascii="Arial AMU" w:hAnsi="Arial AMU" w:cs="Arial Armenian"/>
          <w:lang w:val="af-ZA"/>
        </w:rPr>
      </w:pPr>
      <w:r w:rsidRPr="00F26D17">
        <w:rPr>
          <w:rFonts w:ascii="Arial AMU" w:hAnsi="Arial AMU" w:cs="Sylfaen"/>
          <w:lang w:val="af-ZA"/>
        </w:rPr>
        <w:t>ծածկագրով</w:t>
      </w:r>
      <w:r w:rsidRPr="00F26D17">
        <w:rPr>
          <w:rFonts w:ascii="Arial AMU" w:hAnsi="Arial AMU"/>
          <w:lang w:val="af-ZA"/>
        </w:rPr>
        <w:t xml:space="preserve"> շրջանակային համաձայնագրով գնում կատարելու </w:t>
      </w:r>
      <w:r w:rsidRPr="00F26D17">
        <w:rPr>
          <w:rFonts w:ascii="Arial AMU" w:hAnsi="Arial AMU" w:cs="Sylfaen"/>
          <w:lang w:val="af-ZA"/>
        </w:rPr>
        <w:t>ընթացակարգը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չկայացած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հայտարարելու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մասին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համառոտ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տեղեկատվությունը</w:t>
      </w:r>
      <w:r w:rsidRPr="00F26D17">
        <w:rPr>
          <w:rFonts w:ascii="Arial AMU" w:hAnsi="Arial AMU" w:cs="Arial Armenian"/>
          <w:lang w:val="af-ZA"/>
        </w:rPr>
        <w:t>։</w:t>
      </w:r>
    </w:p>
    <w:p w:rsidR="00D37A86" w:rsidRPr="00D37A86" w:rsidRDefault="00D37A86" w:rsidP="00D37A86">
      <w:pPr>
        <w:rPr>
          <w:lang w:val="af-ZA" w:eastAsia="en-US"/>
        </w:rPr>
      </w:pPr>
    </w:p>
    <w:tbl>
      <w:tblPr>
        <w:tblW w:w="12245" w:type="dxa"/>
        <w:jc w:val="center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496"/>
        <w:gridCol w:w="2137"/>
        <w:gridCol w:w="1825"/>
        <w:gridCol w:w="3973"/>
        <w:gridCol w:w="2814"/>
      </w:tblGrid>
      <w:tr w:rsidR="00A172E7" w:rsidRPr="00090DBA" w:rsidTr="00D37A86">
        <w:trPr>
          <w:trHeight w:val="626"/>
          <w:jc w:val="center"/>
        </w:trPr>
        <w:tc>
          <w:tcPr>
            <w:tcW w:w="1496" w:type="dxa"/>
            <w:shd w:val="clear" w:color="auto" w:fill="auto"/>
            <w:vAlign w:val="center"/>
          </w:tcPr>
          <w:p w:rsidR="00EA4AD6" w:rsidRPr="00F26D17" w:rsidRDefault="00EA4AD6" w:rsidP="00A172E7">
            <w:pPr>
              <w:spacing w:after="0" w:line="240" w:lineRule="auto"/>
              <w:jc w:val="center"/>
              <w:rPr>
                <w:rFonts w:ascii="Arial AMU" w:hAnsi="Arial AMU" w:cs="Sylfaen"/>
                <w:b/>
                <w:sz w:val="20"/>
                <w:lang w:val="af-ZA"/>
              </w:rPr>
            </w:pP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Չափաբաժին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EA4AD6" w:rsidRPr="00F26D17" w:rsidRDefault="00EA4AD6" w:rsidP="00A172E7">
            <w:pPr>
              <w:spacing w:after="0" w:line="240" w:lineRule="auto"/>
              <w:jc w:val="center"/>
              <w:rPr>
                <w:rFonts w:ascii="Arial AMU" w:hAnsi="Arial AMU"/>
                <w:b/>
                <w:sz w:val="20"/>
                <w:lang w:val="af-ZA"/>
              </w:rPr>
            </w:pP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Գնման</w:t>
            </w:r>
            <w:r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առարկայի</w:t>
            </w:r>
            <w:r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համառոտ</w:t>
            </w:r>
            <w:r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նկարագրություն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EA4AD6" w:rsidRPr="00F26D17" w:rsidRDefault="00EA4AD6" w:rsidP="00A172E7">
            <w:pPr>
              <w:spacing w:after="0"/>
              <w:jc w:val="center"/>
              <w:rPr>
                <w:rFonts w:ascii="Arial AMU" w:hAnsi="Arial AMU"/>
                <w:b/>
                <w:sz w:val="20"/>
                <w:lang w:val="af-ZA"/>
              </w:rPr>
            </w:pP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Գնման</w:t>
            </w:r>
            <w:r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ընթացակարգի</w:t>
            </w:r>
            <w:r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մասնակիցներ</w:t>
            </w:r>
            <w:r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իանվանումները</w:t>
            </w:r>
            <w:r w:rsidRPr="00F26D17">
              <w:rPr>
                <w:rFonts w:ascii="Arial AMU" w:hAnsi="Arial AMU"/>
                <w:b/>
                <w:sz w:val="20"/>
                <w:lang w:val="af-ZA"/>
              </w:rPr>
              <w:t>`</w:t>
            </w:r>
            <w:r>
              <w:rPr>
                <w:rFonts w:ascii="Arial AMU" w:hAnsi="Arial AMU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այդպիսիք</w:t>
            </w:r>
            <w:r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լինելու</w:t>
            </w:r>
            <w:r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դեպքում</w:t>
            </w:r>
          </w:p>
        </w:tc>
        <w:tc>
          <w:tcPr>
            <w:tcW w:w="4033" w:type="dxa"/>
            <w:shd w:val="clear" w:color="auto" w:fill="auto"/>
            <w:vAlign w:val="center"/>
          </w:tcPr>
          <w:p w:rsidR="00EA4AD6" w:rsidRPr="00F26D17" w:rsidRDefault="00EA4AD6" w:rsidP="00A172E7">
            <w:pPr>
              <w:spacing w:after="0"/>
              <w:jc w:val="center"/>
              <w:rPr>
                <w:rFonts w:ascii="Arial AMU" w:hAnsi="Arial AMU"/>
                <w:b/>
                <w:sz w:val="20"/>
                <w:lang w:val="af-ZA"/>
              </w:rPr>
            </w:pP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Գնմանը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նթացակարգը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չկայացած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է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հայտարարվել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համաձայն</w:t>
            </w:r>
            <w:r w:rsidRPr="00F26D17">
              <w:rPr>
                <w:rFonts w:ascii="Arial AMU" w:hAnsi="Arial AMU"/>
                <w:b/>
                <w:sz w:val="20"/>
                <w:lang w:val="af-ZA"/>
              </w:rPr>
              <w:t>`</w:t>
            </w:r>
            <w:r w:rsidR="00A172E7">
              <w:rPr>
                <w:rFonts w:ascii="Arial AMU" w:hAnsi="Arial AMU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Գնումների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մասին</w:t>
            </w:r>
            <w:r w:rsidRPr="00F26D17">
              <w:rPr>
                <w:rFonts w:ascii="Arial AMU" w:hAnsi="Arial AMU"/>
                <w:b/>
                <w:sz w:val="20"/>
                <w:lang w:val="af-ZA"/>
              </w:rPr>
              <w:t xml:space="preserve">”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ՀՀ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օրենքի</w:t>
            </w:r>
            <w:r w:rsidRPr="00F26D17">
              <w:rPr>
                <w:rFonts w:ascii="Arial AMU" w:hAnsi="Arial AMU"/>
                <w:b/>
                <w:sz w:val="20"/>
                <w:lang w:val="af-ZA"/>
              </w:rPr>
              <w:t xml:space="preserve"> 35-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րդ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հոդվածի</w:t>
            </w:r>
            <w:r w:rsidRPr="00F26D17">
              <w:rPr>
                <w:rFonts w:ascii="Arial AMU" w:hAnsi="Arial AMU"/>
                <w:b/>
                <w:sz w:val="20"/>
                <w:lang w:val="af-ZA"/>
              </w:rPr>
              <w:t xml:space="preserve"> 1-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ին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մասի</w:t>
            </w:r>
          </w:p>
          <w:p w:rsidR="00EA4AD6" w:rsidRPr="00F26D17" w:rsidRDefault="00EA4AD6" w:rsidP="00A172E7">
            <w:pPr>
              <w:spacing w:after="0"/>
              <w:jc w:val="center"/>
              <w:rPr>
                <w:rFonts w:ascii="Arial AMU" w:hAnsi="Arial AMU"/>
                <w:b/>
                <w:sz w:val="20"/>
                <w:lang w:val="af-ZA"/>
              </w:rPr>
            </w:pPr>
            <w:r w:rsidRPr="00F26D17">
              <w:rPr>
                <w:rFonts w:ascii="Arial AMU" w:hAnsi="Arial AMU"/>
                <w:sz w:val="20"/>
                <w:lang w:val="af-ZA"/>
              </w:rPr>
              <w:t>/</w:t>
            </w:r>
            <w:r w:rsidRPr="00F26D17">
              <w:rPr>
                <w:rFonts w:ascii="Arial AMU" w:hAnsi="Arial AMU" w:cs="Sylfaen"/>
                <w:sz w:val="20"/>
                <w:lang w:val="af-ZA"/>
              </w:rPr>
              <w:t>ընդգծել</w:t>
            </w:r>
            <w:r>
              <w:rPr>
                <w:rFonts w:ascii="Arial AMU" w:hAnsi="Arial AMU" w:cs="Sylfaen"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sz w:val="20"/>
                <w:lang w:val="af-ZA"/>
              </w:rPr>
              <w:t>համապատասխան</w:t>
            </w:r>
            <w:r>
              <w:rPr>
                <w:rFonts w:ascii="Arial AMU" w:hAnsi="Arial AMU" w:cs="Sylfaen"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sz w:val="20"/>
                <w:lang w:val="af-ZA"/>
              </w:rPr>
              <w:t>տողը</w:t>
            </w:r>
            <w:r w:rsidRPr="00F26D17">
              <w:rPr>
                <w:rFonts w:ascii="Arial AMU" w:hAnsi="Arial AMU"/>
                <w:sz w:val="20"/>
                <w:lang w:val="af-ZA"/>
              </w:rPr>
              <w:t>/</w:t>
            </w:r>
          </w:p>
        </w:tc>
        <w:tc>
          <w:tcPr>
            <w:tcW w:w="2840" w:type="dxa"/>
            <w:shd w:val="clear" w:color="auto" w:fill="auto"/>
            <w:vAlign w:val="center"/>
          </w:tcPr>
          <w:p w:rsidR="00EA4AD6" w:rsidRPr="00F26D17" w:rsidRDefault="00EA4AD6" w:rsidP="00A172E7">
            <w:pPr>
              <w:spacing w:after="0"/>
              <w:jc w:val="center"/>
              <w:rPr>
                <w:rFonts w:ascii="Arial AMU" w:hAnsi="Arial AMU"/>
                <w:b/>
                <w:sz w:val="20"/>
                <w:lang w:val="af-ZA"/>
              </w:rPr>
            </w:pP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Գնման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ընթացակարգը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չկայացած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հայտարարելու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հիմնավորման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վերաբերյալ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համառոտ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A172E7" w:rsidRPr="00090DBA" w:rsidTr="00D37A86">
        <w:trPr>
          <w:trHeight w:val="654"/>
          <w:jc w:val="center"/>
        </w:trPr>
        <w:tc>
          <w:tcPr>
            <w:tcW w:w="1496" w:type="dxa"/>
            <w:shd w:val="clear" w:color="auto" w:fill="auto"/>
            <w:vAlign w:val="center"/>
          </w:tcPr>
          <w:p w:rsidR="00EA4AD6" w:rsidRPr="00F26D17" w:rsidRDefault="00EA4AD6" w:rsidP="00A172E7">
            <w:pPr>
              <w:spacing w:line="240" w:lineRule="auto"/>
              <w:jc w:val="center"/>
              <w:rPr>
                <w:rFonts w:ascii="Arial AMU" w:hAnsi="Arial AMU"/>
                <w:b/>
                <w:sz w:val="20"/>
              </w:rPr>
            </w:pPr>
            <w:r w:rsidRPr="00F26D17">
              <w:rPr>
                <w:rFonts w:ascii="Arial AMU" w:hAnsi="Arial AMU"/>
                <w:b/>
                <w:sz w:val="20"/>
              </w:rPr>
              <w:t>1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EA4AD6" w:rsidRPr="00D37A86" w:rsidRDefault="00EA4AD6" w:rsidP="00A172E7">
            <w:pPr>
              <w:spacing w:line="240" w:lineRule="auto"/>
              <w:rPr>
                <w:rFonts w:ascii="Arial AMU" w:hAnsi="Arial AMU"/>
                <w:sz w:val="28"/>
                <w:szCs w:val="28"/>
              </w:rPr>
            </w:pPr>
            <w:r w:rsidRPr="00D37A86">
              <w:rPr>
                <w:rFonts w:ascii="Sylfaen" w:hAnsi="Sylfaen" w:cs="Sylfaen"/>
                <w:sz w:val="28"/>
                <w:szCs w:val="28"/>
                <w:vertAlign w:val="subscript"/>
              </w:rPr>
              <w:t>Ավտոմեքենաների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  <w:lang w:val="af-ZA"/>
              </w:rPr>
              <w:t xml:space="preserve"> 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</w:rPr>
              <w:t>համար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  <w:lang w:val="af-ZA"/>
              </w:rPr>
              <w:t xml:space="preserve"> 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</w:rPr>
              <w:t>վառելիք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  <w:lang w:val="af-ZA"/>
              </w:rPr>
              <w:t>-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</w:rPr>
              <w:t>սեղմված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  <w:lang w:val="pt-BR"/>
              </w:rPr>
              <w:t xml:space="preserve"> բնական 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</w:rPr>
              <w:t>գազ՝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  <w:lang w:val="af-ZA"/>
              </w:rPr>
              <w:t xml:space="preserve"> </w:t>
            </w:r>
            <w:r w:rsidRPr="00D37A86">
              <w:rPr>
                <w:rFonts w:ascii="Sylfaen" w:hAnsi="Sylfaen" w:cs="Sylfaen"/>
                <w:sz w:val="18"/>
                <w:szCs w:val="18"/>
                <w:lang w:val="af-ZA"/>
              </w:rPr>
              <w:t>կտրոնների տեսքով ձեռք բերումը</w:t>
            </w:r>
          </w:p>
        </w:tc>
        <w:tc>
          <w:tcPr>
            <w:tcW w:w="1729" w:type="dxa"/>
            <w:shd w:val="clear" w:color="auto" w:fill="auto"/>
          </w:tcPr>
          <w:p w:rsidR="00EA4AD6" w:rsidRPr="00F26D17" w:rsidRDefault="00EA4AD6" w:rsidP="00A172E7">
            <w:pPr>
              <w:jc w:val="center"/>
              <w:rPr>
                <w:rFonts w:ascii="Arial AMU" w:hAnsi="Arial AMU"/>
                <w:noProof/>
                <w:sz w:val="20"/>
                <w:lang w:eastAsia="en-US"/>
              </w:rPr>
            </w:pPr>
          </w:p>
          <w:p w:rsidR="00EA4AD6" w:rsidRPr="00712780" w:rsidRDefault="00EA4AD6" w:rsidP="00A172E7">
            <w:pPr>
              <w:rPr>
                <w:rFonts w:ascii="Sylfaen" w:hAnsi="Sylfaen"/>
                <w:noProof/>
                <w:sz w:val="20"/>
                <w:lang w:eastAsia="en-US"/>
              </w:rPr>
            </w:pPr>
          </w:p>
        </w:tc>
        <w:tc>
          <w:tcPr>
            <w:tcW w:w="4033" w:type="dxa"/>
            <w:shd w:val="clear" w:color="auto" w:fill="auto"/>
            <w:vAlign w:val="center"/>
          </w:tcPr>
          <w:p w:rsidR="00EA4AD6" w:rsidRPr="00712780" w:rsidRDefault="00EA4AD6" w:rsidP="00A172E7">
            <w:pPr>
              <w:jc w:val="center"/>
              <w:rPr>
                <w:rFonts w:ascii="Arial AMU" w:hAnsi="Arial AMU"/>
                <w:sz w:val="20"/>
                <w:lang w:val="af-ZA"/>
              </w:rPr>
            </w:pPr>
            <w:r w:rsidRPr="00712780">
              <w:rPr>
                <w:rFonts w:ascii="Arial AMU" w:hAnsi="Arial AMU"/>
                <w:sz w:val="20"/>
                <w:lang w:val="af-ZA"/>
              </w:rPr>
              <w:t>3-</w:t>
            </w:r>
            <w:r w:rsidRPr="00712780">
              <w:rPr>
                <w:rFonts w:ascii="Arial AMU" w:hAnsi="Arial AMU" w:cs="Sylfaen"/>
                <w:sz w:val="20"/>
                <w:lang w:val="af-ZA"/>
              </w:rPr>
              <w:t>րդկետի</w:t>
            </w:r>
          </w:p>
          <w:p w:rsidR="00EA4AD6" w:rsidRPr="00F26D17" w:rsidRDefault="00EA4AD6" w:rsidP="00A172E7">
            <w:pPr>
              <w:jc w:val="center"/>
              <w:rPr>
                <w:rFonts w:ascii="Arial AMU" w:hAnsi="Arial AMU"/>
                <w:sz w:val="20"/>
                <w:lang w:val="af-ZA"/>
              </w:rPr>
            </w:pPr>
          </w:p>
        </w:tc>
        <w:tc>
          <w:tcPr>
            <w:tcW w:w="2840" w:type="dxa"/>
            <w:shd w:val="clear" w:color="auto" w:fill="auto"/>
            <w:vAlign w:val="center"/>
          </w:tcPr>
          <w:p w:rsidR="00EA4AD6" w:rsidRPr="00EA4AD6" w:rsidRDefault="00EA4AD6" w:rsidP="00A172E7">
            <w:pPr>
              <w:jc w:val="both"/>
              <w:rPr>
                <w:rFonts w:ascii="Sylfaen" w:hAnsi="Sylfaen"/>
                <w:sz w:val="20"/>
                <w:lang w:val="af-ZA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US"/>
              </w:rPr>
              <w:t>Ոչ</w:t>
            </w:r>
            <w:proofErr w:type="spellEnd"/>
            <w:r w:rsidRPr="00EA4AD6">
              <w:rPr>
                <w:rFonts w:ascii="Sylfaen" w:hAnsi="Sylfaen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US"/>
              </w:rPr>
              <w:t>մի</w:t>
            </w:r>
            <w:proofErr w:type="spellEnd"/>
            <w:r w:rsidRPr="00EA4AD6">
              <w:rPr>
                <w:rFonts w:ascii="Sylfaen" w:hAnsi="Sylfaen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US"/>
              </w:rPr>
              <w:t>հայտ</w:t>
            </w:r>
            <w:proofErr w:type="spellEnd"/>
            <w:r w:rsidRPr="00EA4AD6">
              <w:rPr>
                <w:rFonts w:ascii="Sylfaen" w:hAnsi="Sylfaen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US"/>
              </w:rPr>
              <w:t>չի</w:t>
            </w:r>
            <w:proofErr w:type="spellEnd"/>
            <w:r w:rsidRPr="00EA4AD6">
              <w:rPr>
                <w:rFonts w:ascii="Sylfaen" w:hAnsi="Sylfaen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US"/>
              </w:rPr>
              <w:t>ներկայացվել</w:t>
            </w:r>
            <w:proofErr w:type="spellEnd"/>
          </w:p>
        </w:tc>
      </w:tr>
    </w:tbl>
    <w:p w:rsidR="00EA4AD6" w:rsidRPr="00F26D17" w:rsidRDefault="00EA4AD6" w:rsidP="00A172E7">
      <w:pPr>
        <w:spacing w:line="360" w:lineRule="auto"/>
        <w:ind w:firstLine="709"/>
        <w:jc w:val="both"/>
        <w:rPr>
          <w:rFonts w:ascii="Arial AMU" w:hAnsi="Arial AMU" w:cs="Sylfaen"/>
          <w:sz w:val="20"/>
          <w:lang w:val="af-ZA"/>
        </w:rPr>
      </w:pPr>
    </w:p>
    <w:p w:rsidR="00EA4AD6" w:rsidRDefault="00EA4AD6" w:rsidP="00EA4AD6">
      <w:pPr>
        <w:spacing w:after="0" w:line="240" w:lineRule="auto"/>
        <w:ind w:firstLine="709"/>
        <w:jc w:val="both"/>
        <w:rPr>
          <w:rFonts w:ascii="Sylfaen" w:hAnsi="Sylfaen" w:cs="Sylfaen"/>
          <w:lang w:val="af-ZA"/>
        </w:rPr>
      </w:pPr>
      <w:r w:rsidRPr="005B0758">
        <w:rPr>
          <w:rFonts w:ascii="Sylfaen" w:hAnsi="Sylfaen" w:cs="Sylfaen"/>
          <w:lang w:val="af-ZA"/>
        </w:rPr>
        <w:t>Սույն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հայտարարության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հետ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կապված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լրացուցիչ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տեղեկություններ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ստանալու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համար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կարող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եք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դիմել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գնումների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 xml:space="preserve">համակարգող՝ </w:t>
      </w:r>
      <w:r>
        <w:rPr>
          <w:rFonts w:ascii="Sylfaen" w:hAnsi="Sylfaen" w:cs="Sylfaen"/>
          <w:lang w:val="af-ZA"/>
        </w:rPr>
        <w:t xml:space="preserve">Ա. Մանուկյանին: </w:t>
      </w:r>
    </w:p>
    <w:p w:rsidR="00EA4AD6" w:rsidRPr="005B0758" w:rsidRDefault="00EA4AD6" w:rsidP="00EA4AD6">
      <w:pPr>
        <w:spacing w:after="0" w:line="240" w:lineRule="auto"/>
        <w:ind w:firstLine="709"/>
        <w:jc w:val="both"/>
        <w:rPr>
          <w:rFonts w:ascii="Sylfaen" w:hAnsi="Sylfaen"/>
          <w:lang w:val="af-ZA"/>
        </w:rPr>
      </w:pPr>
      <w:r w:rsidRPr="005B0758">
        <w:rPr>
          <w:rFonts w:ascii="Sylfaen" w:hAnsi="Sylfaen" w:cs="Sylfaen"/>
          <w:lang w:val="af-ZA"/>
        </w:rPr>
        <w:t>Հեռախոս՝</w:t>
      </w:r>
      <w:r w:rsidRPr="005B0758">
        <w:rPr>
          <w:rFonts w:ascii="Sylfaen" w:hAnsi="Sylfaen"/>
          <w:lang w:val="af-ZA"/>
        </w:rPr>
        <w:t xml:space="preserve"> </w:t>
      </w:r>
      <w:r>
        <w:rPr>
          <w:rFonts w:ascii="Arial Unicode" w:hAnsi="Arial Unicode"/>
          <w:lang w:val="af-ZA"/>
        </w:rPr>
        <w:t>077 17 10 91</w:t>
      </w:r>
      <w:r w:rsidRPr="005B0758">
        <w:rPr>
          <w:rFonts w:ascii="Sylfaen" w:hAnsi="Sylfaen" w:cs="Arial Armenian"/>
          <w:lang w:val="af-ZA"/>
        </w:rPr>
        <w:t>։</w:t>
      </w:r>
    </w:p>
    <w:p w:rsidR="00EA4AD6" w:rsidRPr="005B0758" w:rsidRDefault="00EA4AD6" w:rsidP="00EA4AD6">
      <w:pPr>
        <w:spacing w:after="0" w:line="240" w:lineRule="auto"/>
        <w:ind w:firstLine="709"/>
        <w:jc w:val="both"/>
        <w:rPr>
          <w:rFonts w:ascii="Sylfaen" w:hAnsi="Sylfaen"/>
          <w:lang w:val="af-ZA"/>
        </w:rPr>
      </w:pPr>
      <w:r w:rsidRPr="005B0758">
        <w:rPr>
          <w:rFonts w:ascii="Sylfaen" w:hAnsi="Sylfaen" w:cs="Sylfaen"/>
          <w:lang w:val="af-ZA"/>
        </w:rPr>
        <w:t>Էլ</w:t>
      </w:r>
      <w:r w:rsidRPr="005B0758">
        <w:rPr>
          <w:rFonts w:ascii="Sylfaen" w:hAnsi="Sylfaen"/>
          <w:lang w:val="af-ZA"/>
        </w:rPr>
        <w:t xml:space="preserve">. </w:t>
      </w:r>
      <w:r w:rsidRPr="005B0758">
        <w:rPr>
          <w:rFonts w:ascii="Sylfaen" w:hAnsi="Sylfaen" w:cs="Sylfaen"/>
          <w:lang w:val="af-ZA"/>
        </w:rPr>
        <w:t>փոստ՝</w:t>
      </w:r>
      <w:r w:rsidRPr="005B0758">
        <w:rPr>
          <w:rFonts w:ascii="Sylfaen" w:hAnsi="Sylfaen"/>
          <w:lang w:val="af-ZA"/>
        </w:rPr>
        <w:t xml:space="preserve"> </w:t>
      </w:r>
      <w:r>
        <w:rPr>
          <w:rStyle w:val="Hyperlink"/>
          <w:rFonts w:ascii="Sylfaen" w:hAnsi="Sylfaen"/>
          <w:lang w:val="af-ZA"/>
        </w:rPr>
        <w:t>mcgnum@yandex.ru</w:t>
      </w:r>
      <w:r w:rsidRPr="005B0758">
        <w:rPr>
          <w:rFonts w:ascii="Sylfaen" w:hAnsi="Sylfaen"/>
          <w:lang w:val="af-ZA"/>
        </w:rPr>
        <w:t xml:space="preserve"> </w:t>
      </w:r>
    </w:p>
    <w:p w:rsidR="00EA4AD6" w:rsidRPr="00583356" w:rsidRDefault="00EA4AD6" w:rsidP="00EA4AD6">
      <w:pPr>
        <w:spacing w:line="240" w:lineRule="auto"/>
        <w:rPr>
          <w:lang w:val="af-ZA"/>
        </w:rPr>
      </w:pPr>
      <w:r w:rsidRPr="005B0758">
        <w:rPr>
          <w:rFonts w:ascii="Sylfaen" w:hAnsi="Sylfaen" w:cs="Sylfaen"/>
          <w:i/>
          <w:lang w:val="af-ZA"/>
        </w:rPr>
        <w:t>Պատվիրատու</w:t>
      </w:r>
      <w:r w:rsidRPr="002B05B3">
        <w:rPr>
          <w:rFonts w:ascii="Sylfaen" w:hAnsi="Sylfaen"/>
          <w:i/>
          <w:lang w:val="af-ZA"/>
        </w:rPr>
        <w:t xml:space="preserve">` </w:t>
      </w:r>
      <w:r w:rsidRPr="002B05B3">
        <w:rPr>
          <w:rFonts w:ascii="Sylfaen" w:hAnsi="Sylfaen"/>
          <w:lang w:val="fr-FR"/>
        </w:rPr>
        <w:t>«</w:t>
      </w:r>
      <w:r>
        <w:rPr>
          <w:rFonts w:ascii="Sylfaen" w:hAnsi="Sylfaen" w:cs="Sylfaen"/>
          <w:lang w:val="de-DE"/>
        </w:rPr>
        <w:t>Երևանի պետական հենակետային բժշկական քոլեջ</w:t>
      </w:r>
      <w:r w:rsidRPr="002B05B3">
        <w:rPr>
          <w:rFonts w:ascii="Sylfaen" w:hAnsi="Sylfaen"/>
          <w:lang w:val="fr-FR"/>
        </w:rPr>
        <w:t>»</w:t>
      </w:r>
      <w:r w:rsidRPr="005B0758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lang w:val="af-ZA"/>
        </w:rPr>
        <w:t>ՊՈԱԿ</w:t>
      </w:r>
    </w:p>
    <w:p w:rsidR="009D57B4" w:rsidRPr="008B0F4B" w:rsidRDefault="009D57B4">
      <w:pPr>
        <w:rPr>
          <w:lang w:val="af-ZA"/>
        </w:rPr>
      </w:pPr>
    </w:p>
    <w:sectPr w:rsidR="009D57B4" w:rsidRPr="008B0F4B" w:rsidSect="00EA4AD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706A4"/>
    <w:multiLevelType w:val="hybridMultilevel"/>
    <w:tmpl w:val="B59805C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B0F4B"/>
    <w:rsid w:val="00090DBA"/>
    <w:rsid w:val="000F5376"/>
    <w:rsid w:val="00150A83"/>
    <w:rsid w:val="001A5B42"/>
    <w:rsid w:val="002478FC"/>
    <w:rsid w:val="003D487F"/>
    <w:rsid w:val="00533D64"/>
    <w:rsid w:val="00653C9C"/>
    <w:rsid w:val="006A2F37"/>
    <w:rsid w:val="006A4912"/>
    <w:rsid w:val="006C4BA2"/>
    <w:rsid w:val="008B0F4B"/>
    <w:rsid w:val="008C27D4"/>
    <w:rsid w:val="008F1DEF"/>
    <w:rsid w:val="009D57B4"/>
    <w:rsid w:val="009E4568"/>
    <w:rsid w:val="00A172E7"/>
    <w:rsid w:val="00BE78A2"/>
    <w:rsid w:val="00C62126"/>
    <w:rsid w:val="00C81D4E"/>
    <w:rsid w:val="00CC191A"/>
    <w:rsid w:val="00D37A86"/>
    <w:rsid w:val="00D96772"/>
    <w:rsid w:val="00E67A48"/>
    <w:rsid w:val="00EA4AD6"/>
    <w:rsid w:val="00F13613"/>
    <w:rsid w:val="00F96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7B4"/>
  </w:style>
  <w:style w:type="paragraph" w:styleId="Heading3">
    <w:name w:val="heading 3"/>
    <w:basedOn w:val="Normal"/>
    <w:next w:val="Normal"/>
    <w:link w:val="Heading3Char"/>
    <w:qFormat/>
    <w:rsid w:val="008B0F4B"/>
    <w:pPr>
      <w:keepNext/>
      <w:spacing w:after="0" w:line="360" w:lineRule="auto"/>
      <w:jc w:val="center"/>
      <w:outlineLvl w:val="2"/>
    </w:pPr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B0F4B"/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styleId="Hyperlink">
    <w:name w:val="Hyperlink"/>
    <w:rsid w:val="008B0F4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B0F4B"/>
    <w:pPr>
      <w:ind w:left="720"/>
      <w:contextualSpacing/>
    </w:pPr>
    <w:rPr>
      <w:rFonts w:eastAsiaTheme="minorHAnsi"/>
      <w:lang w:val="hy-AM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Manukyan</dc:creator>
  <cp:keywords/>
  <dc:description/>
  <cp:lastModifiedBy>Manukyan</cp:lastModifiedBy>
  <cp:revision>18</cp:revision>
  <dcterms:created xsi:type="dcterms:W3CDTF">2016-02-03T06:51:00Z</dcterms:created>
  <dcterms:modified xsi:type="dcterms:W3CDTF">2016-05-17T08:10:00Z</dcterms:modified>
</cp:coreProperties>
</file>