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3C1830" w:rsidP="00A77010">
      <w:pPr>
        <w:pStyle w:val="Heading9"/>
        <w:jc w:val="right"/>
        <w:rPr>
          <w:rFonts w:ascii="Sylfaen" w:hAnsi="Sylfaen"/>
          <w:lang w:val="af-ZA"/>
        </w:rPr>
      </w:pPr>
      <w:r>
        <w:rPr>
          <w:rFonts w:ascii="Sylfaen" w:hAnsi="Sylfaen"/>
          <w:lang w:val="af-ZA"/>
        </w:rPr>
        <w:t>№</w:t>
      </w:r>
      <w:r w:rsidR="004124CF">
        <w:rPr>
          <w:rFonts w:ascii="Sylfaen" w:hAnsi="Sylfaen"/>
          <w:lang w:val="af-ZA"/>
        </w:rPr>
        <w:t xml:space="preserve">066/GArm/16_2.2_10/24.05.16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3594D">
        <w:rPr>
          <w:rFonts w:ascii="Sylfaen" w:hAnsi="Sylfaen"/>
          <w:bCs/>
          <w:sz w:val="24"/>
          <w:szCs w:val="24"/>
          <w:lang w:val="hy-AM"/>
        </w:rPr>
        <w:t xml:space="preserve">                               </w:t>
      </w:r>
      <w:r w:rsidR="00AF7A5A">
        <w:rPr>
          <w:rFonts w:ascii="Sylfaen" w:hAnsi="Sylfaen"/>
          <w:bCs/>
          <w:sz w:val="24"/>
          <w:szCs w:val="24"/>
          <w:lang w:val="en-US"/>
        </w:rPr>
        <w:t>2</w:t>
      </w:r>
      <w:r w:rsidR="004124CF">
        <w:rPr>
          <w:rFonts w:ascii="Sylfaen" w:hAnsi="Sylfaen"/>
          <w:bCs/>
          <w:sz w:val="24"/>
          <w:szCs w:val="24"/>
          <w:lang w:val="en-US"/>
        </w:rPr>
        <w:t>4</w:t>
      </w:r>
      <w:r w:rsidR="00E23D45">
        <w:rPr>
          <w:rFonts w:ascii="Sylfaen" w:hAnsi="Sylfaen"/>
          <w:bCs/>
          <w:sz w:val="24"/>
          <w:szCs w:val="24"/>
          <w:lang w:val="hy-AM"/>
        </w:rPr>
        <w:t>.0</w:t>
      </w:r>
      <w:r w:rsidR="00A30D59">
        <w:rPr>
          <w:rFonts w:ascii="Sylfaen" w:hAnsi="Sylfaen"/>
          <w:bCs/>
          <w:sz w:val="24"/>
          <w:szCs w:val="24"/>
          <w:lang w:val="en-US"/>
        </w:rPr>
        <w:t>5</w:t>
      </w:r>
      <w:r w:rsidR="0034763B">
        <w:rPr>
          <w:rFonts w:ascii="Sylfaen" w:hAnsi="Sylfaen"/>
          <w:bCs/>
          <w:sz w:val="24"/>
          <w:szCs w:val="24"/>
          <w:lang w:val="af-ZA"/>
        </w:rPr>
        <w:t>.201</w:t>
      </w:r>
      <w:r w:rsidR="003923FE">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F62F25">
        <w:rPr>
          <w:rFonts w:ascii="Sylfaen" w:hAnsi="Sylfaen" w:cs="Sylfaen"/>
          <w:b/>
          <w:lang w:val="hy-AM"/>
        </w:rPr>
        <w:t xml:space="preserve"> </w:t>
      </w:r>
      <w:r w:rsidR="004124CF">
        <w:rPr>
          <w:rFonts w:ascii="Sylfaen" w:hAnsi="Sylfaen" w:cs="Sylfaen"/>
          <w:b/>
          <w:lang w:val="hy-AM"/>
        </w:rPr>
        <w:t>Խողովակակիր 12 մ կիսակցորդով</w:t>
      </w:r>
      <w:r w:rsidR="001F0378">
        <w:rPr>
          <w:rFonts w:ascii="Sylfaen" w:hAnsi="Sylfaen" w:cs="Sylfaen"/>
          <w:b/>
          <w:lang w:val="hy-AM"/>
        </w:rPr>
        <w:t xml:space="preserve"> </w:t>
      </w:r>
      <w:r w:rsidR="00266D38" w:rsidRPr="00266D38">
        <w:rPr>
          <w:rFonts w:ascii="Sylfaen" w:hAnsi="Sylfaen" w:cs="Sylfaen"/>
          <w:b/>
          <w:lang w:val="hy-AM"/>
        </w:rPr>
        <w:t>ձեռքբերում</w:t>
      </w:r>
      <w:r w:rsidR="005A5D42" w:rsidRPr="00266D38">
        <w:rPr>
          <w:rFonts w:ascii="Sylfaen" w:hAnsi="Sylfaen" w:cs="Sylfaen"/>
          <w:b/>
          <w:lang w:val="hy-AM"/>
        </w:rPr>
        <w:t xml:space="preserve"> </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4124CF">
        <w:rPr>
          <w:rFonts w:ascii="Sylfaen" w:hAnsi="Sylfaen" w:cs="Sylfaen"/>
          <w:sz w:val="24"/>
          <w:szCs w:val="24"/>
        </w:rPr>
        <w:t>Խողովակակիր 12 մ կիսակցորդով</w:t>
      </w:r>
      <w:r w:rsidR="001F0378">
        <w:rPr>
          <w:rFonts w:ascii="Sylfaen" w:hAnsi="Sylfaen" w:cs="Sylfaen"/>
          <w:sz w:val="24"/>
          <w:szCs w:val="24"/>
        </w:rPr>
        <w:t xml:space="preserve">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F62F25">
        <w:rPr>
          <w:rFonts w:ascii="Sylfaen" w:hAnsi="Sylfaen" w:cs="Sylfaen"/>
          <w:sz w:val="18"/>
          <w:szCs w:val="18"/>
        </w:rPr>
        <w:t>`</w:t>
      </w:r>
      <w:r w:rsidR="001F0378">
        <w:rPr>
          <w:rFonts w:ascii="Sylfaen" w:hAnsi="Sylfaen" w:cs="Sylfaen"/>
          <w:sz w:val="18"/>
          <w:szCs w:val="18"/>
        </w:rPr>
        <w:t xml:space="preserve"> </w:t>
      </w:r>
      <w:r w:rsidRPr="008463B9">
        <w:rPr>
          <w:rFonts w:ascii="Sylfaen" w:hAnsi="Sylfaen" w:cs="Sylfaen"/>
          <w:sz w:val="18"/>
          <w:szCs w:val="18"/>
        </w:rPr>
        <w:t>Պատվիրատու</w:t>
      </w:r>
      <w:r w:rsidRPr="00F62F25">
        <w:rPr>
          <w:rFonts w:ascii="Sylfaen" w:hAnsi="Sylfaen" w:cs="Sylfaen"/>
          <w:sz w:val="18"/>
          <w:szCs w:val="18"/>
        </w:rPr>
        <w:t xml:space="preserve">)` </w:t>
      </w:r>
      <w:r w:rsidRPr="008463B9">
        <w:rPr>
          <w:rFonts w:ascii="Sylfaen" w:hAnsi="Sylfaen" w:cs="Sylfaen"/>
          <w:sz w:val="18"/>
          <w:szCs w:val="18"/>
        </w:rPr>
        <w:t>կարիքների</w:t>
      </w:r>
      <w:r w:rsidRPr="00F62F25">
        <w:rPr>
          <w:rFonts w:ascii="Sylfaen" w:hAnsi="Sylfaen" w:cs="Sylfaen"/>
          <w:sz w:val="18"/>
          <w:szCs w:val="18"/>
        </w:rPr>
        <w:t xml:space="preserve"> </w:t>
      </w:r>
      <w:r w:rsidRPr="008463B9">
        <w:rPr>
          <w:rFonts w:ascii="Sylfaen" w:hAnsi="Sylfaen" w:cs="Sylfaen"/>
          <w:sz w:val="18"/>
          <w:szCs w:val="18"/>
        </w:rPr>
        <w:t>համար</w:t>
      </w:r>
      <w:r w:rsidR="00266D38" w:rsidRPr="00F62F25">
        <w:rPr>
          <w:rFonts w:ascii="Sylfaen" w:hAnsi="Sylfaen" w:cs="Sylfaen"/>
          <w:sz w:val="18"/>
          <w:szCs w:val="18"/>
        </w:rPr>
        <w:t xml:space="preserve"> </w:t>
      </w:r>
      <w:r w:rsidR="004124CF">
        <w:rPr>
          <w:rFonts w:ascii="Sylfaen" w:hAnsi="Sylfaen" w:cs="Sylfaen"/>
          <w:sz w:val="18"/>
          <w:szCs w:val="18"/>
        </w:rPr>
        <w:t>Խողովակակիր 12 մ կիսակցորդով</w:t>
      </w:r>
      <w:r w:rsidR="001F0378" w:rsidRPr="001F0378">
        <w:rPr>
          <w:rFonts w:ascii="Sylfaen" w:hAnsi="Sylfaen" w:cs="Sylfaen"/>
          <w:sz w:val="18"/>
          <w:szCs w:val="18"/>
        </w:rPr>
        <w:t xml:space="preserve"> </w:t>
      </w:r>
      <w:r w:rsidRPr="008463B9">
        <w:rPr>
          <w:rFonts w:ascii="Sylfaen" w:hAnsi="Sylfaen" w:cs="Sylfaen"/>
          <w:sz w:val="18"/>
          <w:szCs w:val="18"/>
        </w:rPr>
        <w:t>ձեռքբերման</w:t>
      </w:r>
      <w:r w:rsidRPr="00F62F25">
        <w:rPr>
          <w:rFonts w:ascii="Sylfaen" w:hAnsi="Sylfaen" w:cs="Sylfaen"/>
          <w:sz w:val="18"/>
          <w:szCs w:val="18"/>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14525">
        <w:rPr>
          <w:rFonts w:ascii="Sylfaen" w:hAnsi="Sylfaen" w:cs="Sylfaen"/>
          <w:sz w:val="18"/>
          <w:szCs w:val="18"/>
          <w:lang w:val="af-ZA"/>
        </w:rPr>
        <w:t>№</w:t>
      </w:r>
      <w:r w:rsidR="004124CF">
        <w:rPr>
          <w:rFonts w:ascii="Sylfaen" w:hAnsi="Sylfaen" w:cs="Sylfaen"/>
          <w:sz w:val="18"/>
          <w:szCs w:val="18"/>
          <w:lang w:val="af-ZA"/>
        </w:rPr>
        <w:t xml:space="preserve">066/GArm/16_2.2_10/24.05.16 </w:t>
      </w:r>
      <w:r w:rsidR="001F1A21">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DA592B" w:rsidRDefault="00DA592B" w:rsidP="00A4657A">
      <w:pPr>
        <w:tabs>
          <w:tab w:val="left" w:pos="240"/>
        </w:tabs>
        <w:rPr>
          <w:rFonts w:ascii="Sylfaen" w:hAnsi="Sylfaen"/>
          <w:b/>
          <w:lang w:val="hy-AM"/>
        </w:rPr>
      </w:pPr>
    </w:p>
    <w:p w:rsidR="00A4657A" w:rsidRPr="00A30D59" w:rsidRDefault="00A30D59" w:rsidP="00A4657A">
      <w:pPr>
        <w:tabs>
          <w:tab w:val="left" w:pos="240"/>
        </w:tabs>
        <w:rPr>
          <w:rFonts w:ascii="Sylfaen" w:hAnsi="Sylfaen" w:cs="Sylfaen"/>
          <w:b/>
          <w:color w:val="000000"/>
          <w:sz w:val="26"/>
          <w:szCs w:val="26"/>
        </w:rPr>
      </w:pPr>
      <w:r w:rsidRPr="00A30D59">
        <w:rPr>
          <w:rFonts w:ascii="Sylfaen" w:hAnsi="Sylfaen" w:cs="Sylfaen"/>
          <w:b/>
          <w:color w:val="000000"/>
          <w:sz w:val="26"/>
          <w:szCs w:val="26"/>
        </w:rPr>
        <w:t xml:space="preserve">Ապրանքների ամբողջ խմբաքանակը ներկայացված է </w:t>
      </w:r>
      <w:r w:rsidR="001F0378">
        <w:rPr>
          <w:rFonts w:ascii="Sylfaen" w:hAnsi="Sylfaen" w:cs="Sylfaen"/>
          <w:b/>
          <w:color w:val="000000"/>
          <w:sz w:val="26"/>
          <w:szCs w:val="26"/>
        </w:rPr>
        <w:t>1</w:t>
      </w:r>
      <w:r w:rsidRPr="00A30D59">
        <w:rPr>
          <w:rFonts w:ascii="Sylfaen" w:hAnsi="Sylfaen" w:cs="Sylfaen"/>
          <w:b/>
          <w:color w:val="000000"/>
          <w:sz w:val="26"/>
          <w:szCs w:val="26"/>
        </w:rPr>
        <w:t xml:space="preserve"> չափաբաժնով:</w:t>
      </w:r>
    </w:p>
    <w:p w:rsidR="00A30D59" w:rsidRPr="001F0378" w:rsidRDefault="00A30D59" w:rsidP="00DA592B">
      <w:pPr>
        <w:tabs>
          <w:tab w:val="left" w:pos="240"/>
        </w:tabs>
        <w:rPr>
          <w:rFonts w:ascii="Sylfaen" w:hAnsi="Sylfaen" w:cs="Sylfaen"/>
          <w:b/>
          <w:color w:val="000000"/>
          <w:sz w:val="26"/>
          <w:szCs w:val="26"/>
        </w:rPr>
      </w:pPr>
    </w:p>
    <w:p w:rsidR="00A30D59" w:rsidRDefault="00A30D59" w:rsidP="00DA592B">
      <w:pPr>
        <w:tabs>
          <w:tab w:val="left" w:pos="240"/>
        </w:tabs>
        <w:rPr>
          <w:rFonts w:ascii="Sylfaen" w:hAnsi="Sylfaen" w:cs="Sylfaen"/>
          <w:b/>
          <w:color w:val="000000"/>
          <w:sz w:val="18"/>
          <w:szCs w:val="18"/>
        </w:rPr>
      </w:pPr>
    </w:p>
    <w:p w:rsidR="00DA592B" w:rsidRPr="009F2445" w:rsidRDefault="00117BD1" w:rsidP="00DA592B">
      <w:pPr>
        <w:tabs>
          <w:tab w:val="left" w:pos="240"/>
        </w:tabs>
        <w:rPr>
          <w:rFonts w:ascii="Sylfaen" w:hAnsi="Sylfaen" w:cs="Sylfaen"/>
          <w:b/>
          <w:color w:val="000000"/>
          <w:sz w:val="18"/>
          <w:szCs w:val="18"/>
          <w:lang w:val="hy-AM"/>
        </w:rPr>
      </w:pPr>
      <w:r>
        <w:rPr>
          <w:rFonts w:ascii="Sylfaen" w:hAnsi="Sylfaen" w:cs="Sylfaen"/>
          <w:b/>
          <w:color w:val="000000"/>
          <w:sz w:val="18"/>
          <w:szCs w:val="18"/>
        </w:rPr>
        <w:t xml:space="preserve">Ավտոմեքենան </w:t>
      </w:r>
      <w:r w:rsidR="00DA592B" w:rsidRPr="00C55892">
        <w:rPr>
          <w:rFonts w:ascii="Sylfaen" w:hAnsi="Sylfaen" w:cs="Sylfaen"/>
          <w:b/>
          <w:color w:val="000000"/>
          <w:sz w:val="18"/>
          <w:szCs w:val="18"/>
          <w:lang w:val="hy-AM"/>
        </w:rPr>
        <w:t xml:space="preserve">պետք է   </w:t>
      </w:r>
      <w:r w:rsidR="00DA592B" w:rsidRPr="009F2445">
        <w:rPr>
          <w:rFonts w:ascii="Sylfaen" w:hAnsi="Sylfaen" w:cs="Sylfaen"/>
          <w:b/>
          <w:color w:val="000000"/>
          <w:sz w:val="18"/>
          <w:szCs w:val="18"/>
          <w:lang w:val="hy-AM"/>
        </w:rPr>
        <w:t>լին</w:t>
      </w:r>
      <w:r w:rsidR="00534C2B">
        <w:rPr>
          <w:rFonts w:ascii="Sylfaen" w:hAnsi="Sylfaen" w:cs="Sylfaen"/>
          <w:b/>
          <w:color w:val="000000"/>
          <w:sz w:val="18"/>
          <w:szCs w:val="18"/>
          <w:lang w:val="hy-AM"/>
        </w:rPr>
        <w:t xml:space="preserve">ի </w:t>
      </w:r>
      <w:r w:rsidR="00DA592B" w:rsidRPr="009F2445">
        <w:rPr>
          <w:rFonts w:ascii="Sylfaen" w:hAnsi="Sylfaen" w:cs="Sylfaen"/>
          <w:b/>
          <w:color w:val="000000"/>
          <w:sz w:val="18"/>
          <w:szCs w:val="18"/>
          <w:lang w:val="hy-AM"/>
        </w:rPr>
        <w:t xml:space="preserve"> նոր</w:t>
      </w:r>
      <w:r w:rsidR="009F2341">
        <w:rPr>
          <w:rFonts w:ascii="Sylfaen" w:hAnsi="Sylfaen" w:cs="Sylfaen"/>
          <w:b/>
          <w:color w:val="000000"/>
          <w:sz w:val="18"/>
          <w:szCs w:val="18"/>
          <w:lang w:val="hy-AM"/>
        </w:rPr>
        <w:t xml:space="preserve"> </w:t>
      </w:r>
      <w:r w:rsidR="00DA592B" w:rsidRPr="009F2445">
        <w:rPr>
          <w:rFonts w:ascii="Sylfaen" w:hAnsi="Sylfaen" w:cs="Sylfaen"/>
          <w:b/>
          <w:color w:val="000000"/>
          <w:sz w:val="18"/>
          <w:szCs w:val="18"/>
          <w:lang w:val="hy-AM"/>
        </w:rPr>
        <w:t>:</w:t>
      </w:r>
    </w:p>
    <w:p w:rsidR="00CF6184" w:rsidRPr="003923FE" w:rsidRDefault="00117BD1" w:rsidP="003923FE">
      <w:pPr>
        <w:tabs>
          <w:tab w:val="left" w:pos="7610"/>
        </w:tabs>
        <w:rPr>
          <w:rFonts w:ascii="Sylfaen" w:hAnsi="Sylfaen"/>
          <w:b/>
          <w:sz w:val="18"/>
          <w:szCs w:val="18"/>
          <w:lang w:val="hy-AM"/>
        </w:rPr>
      </w:pPr>
      <w:r>
        <w:rPr>
          <w:rFonts w:ascii="Sylfaen" w:hAnsi="Sylfaen" w:cs="Sylfaen"/>
          <w:b/>
          <w:color w:val="000000"/>
          <w:sz w:val="18"/>
          <w:szCs w:val="18"/>
        </w:rPr>
        <w:t>Ավտոմեքենան</w:t>
      </w:r>
      <w:r w:rsidR="001F0378">
        <w:rPr>
          <w:rFonts w:ascii="Sylfaen" w:hAnsi="Sylfaen" w:cs="Sylfaen"/>
          <w:b/>
          <w:color w:val="000000"/>
          <w:sz w:val="18"/>
          <w:szCs w:val="18"/>
        </w:rPr>
        <w:t xml:space="preserve"> </w:t>
      </w:r>
      <w:r w:rsidR="003923FE" w:rsidRPr="00C55892">
        <w:rPr>
          <w:rFonts w:ascii="Sylfaen" w:hAnsi="Sylfaen" w:cs="Sylfaen"/>
          <w:b/>
          <w:color w:val="000000"/>
          <w:sz w:val="18"/>
          <w:szCs w:val="18"/>
          <w:lang w:val="hy-AM"/>
        </w:rPr>
        <w:t xml:space="preserve">պետք </w:t>
      </w:r>
      <w:r w:rsidR="00DA592B" w:rsidRPr="005745DA">
        <w:rPr>
          <w:rFonts w:ascii="Sylfaen" w:hAnsi="Sylfaen"/>
          <w:b/>
          <w:sz w:val="18"/>
          <w:szCs w:val="18"/>
          <w:lang w:val="hy-AM"/>
        </w:rPr>
        <w:t>է ունենան որակի, ծագման կամ համապատասխանության սերտիֆիկատներ</w:t>
      </w:r>
      <w:r w:rsidR="003923FE">
        <w:rPr>
          <w:rFonts w:ascii="Sylfaen" w:hAnsi="Sylfaen"/>
          <w:b/>
          <w:sz w:val="18"/>
          <w:szCs w:val="18"/>
          <w:lang w:val="hy-AM"/>
        </w:rPr>
        <w:t xml:space="preserve"> </w:t>
      </w:r>
      <w:r w:rsidR="003923FE">
        <w:rPr>
          <w:rFonts w:ascii="Sylfaen" w:hAnsi="Sylfaen"/>
          <w:b/>
          <w:i/>
          <w:sz w:val="18"/>
          <w:szCs w:val="18"/>
          <w:lang w:val="hy-AM"/>
        </w:rPr>
        <w:t>կամ</w:t>
      </w:r>
      <w:r w:rsidR="00CF6184" w:rsidRPr="002177C9">
        <w:rPr>
          <w:rFonts w:ascii="Sylfaen" w:hAnsi="Sylfaen"/>
          <w:b/>
          <w:i/>
          <w:sz w:val="18"/>
          <w:szCs w:val="18"/>
          <w:lang w:val="hy-AM"/>
        </w:rPr>
        <w:t xml:space="preserve">  </w:t>
      </w:r>
      <w:r w:rsidR="0078176E">
        <w:rPr>
          <w:rFonts w:ascii="Sylfaen" w:hAnsi="Sylfaen"/>
          <w:b/>
          <w:i/>
          <w:sz w:val="18"/>
          <w:szCs w:val="18"/>
          <w:lang w:val="hy-AM"/>
        </w:rPr>
        <w:t xml:space="preserve">մասնակիցը </w:t>
      </w:r>
      <w:r w:rsidR="00CF6184" w:rsidRPr="002177C9">
        <w:rPr>
          <w:rFonts w:ascii="Sylfaen" w:hAnsi="Sylfaen"/>
          <w:b/>
          <w:i/>
          <w:sz w:val="18"/>
          <w:szCs w:val="18"/>
          <w:lang w:val="hy-AM"/>
        </w:rPr>
        <w:t xml:space="preserve">պետք է ներկայացնի  արտադրող գործարանի  կողմից </w:t>
      </w:r>
      <w:r w:rsidR="00CF6184">
        <w:rPr>
          <w:rFonts w:ascii="Sylfaen" w:hAnsi="Sylfaen"/>
          <w:b/>
          <w:i/>
          <w:sz w:val="18"/>
          <w:szCs w:val="18"/>
          <w:lang w:val="hy-AM"/>
        </w:rPr>
        <w:t xml:space="preserve"> </w:t>
      </w:r>
      <w:r w:rsidR="00CF6184" w:rsidRPr="002177C9">
        <w:rPr>
          <w:rFonts w:ascii="Sylfaen" w:hAnsi="Sylfaen"/>
          <w:b/>
          <w:i/>
          <w:sz w:val="18"/>
          <w:szCs w:val="18"/>
          <w:lang w:val="hy-AM"/>
        </w:rPr>
        <w:t xml:space="preserve">տրված երաշխիքային նամակ կամ նախնական պայմանագիր (ապրանքի գնի նշումը պարտադիր չէ) : </w:t>
      </w:r>
    </w:p>
    <w:p w:rsidR="00A4657A" w:rsidRPr="008463B9" w:rsidRDefault="00A4657A" w:rsidP="008463B9">
      <w:pPr>
        <w:ind w:firstLine="567"/>
        <w:jc w:val="center"/>
        <w:rPr>
          <w:rFonts w:ascii="Sylfaen" w:hAnsi="Sylfaen"/>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4124CF">
        <w:rPr>
          <w:rFonts w:ascii="Sylfaen" w:hAnsi="Sylfaen" w:cs="Sylfaen"/>
          <w:sz w:val="18"/>
          <w:szCs w:val="18"/>
        </w:rPr>
        <w:t>Խողովակակիր 12 մ կիսակցորդով</w:t>
      </w:r>
      <w:r w:rsidR="00AF7A5A">
        <w:rPr>
          <w:rFonts w:ascii="Sylfaen" w:hAnsi="Sylfaen" w:cs="Sylfaen"/>
          <w:sz w:val="18"/>
          <w:szCs w:val="18"/>
        </w:rPr>
        <w:t xml:space="preserve"> </w:t>
      </w:r>
      <w:r w:rsidRPr="008463B9">
        <w:rPr>
          <w:rFonts w:ascii="Sylfaen" w:hAnsi="Sylfaen"/>
          <w:sz w:val="18"/>
          <w:szCs w:val="18"/>
          <w:lang w:val="hy-AM"/>
        </w:rPr>
        <w:t>ձեռքբերումը:</w:t>
      </w:r>
    </w:p>
    <w:p w:rsidR="00A77010" w:rsidRPr="008463B9" w:rsidRDefault="004124CF" w:rsidP="00A77010">
      <w:pPr>
        <w:jc w:val="both"/>
        <w:rPr>
          <w:rFonts w:ascii="Sylfaen" w:hAnsi="Sylfaen"/>
          <w:sz w:val="18"/>
          <w:szCs w:val="18"/>
          <w:lang w:val="hy-AM"/>
        </w:rPr>
      </w:pPr>
      <w:r>
        <w:rPr>
          <w:rFonts w:ascii="Sylfaen" w:hAnsi="Sylfaen" w:cs="Sylfaen"/>
          <w:sz w:val="18"/>
          <w:szCs w:val="18"/>
        </w:rPr>
        <w:t>Խողովակակիր 12 մ կիսակցորդով</w:t>
      </w:r>
      <w:r w:rsidR="00F62F25" w:rsidRPr="00F62F25">
        <w:rPr>
          <w:rFonts w:ascii="Sylfaen" w:hAnsi="Sylfaen" w:cs="Sylfaen"/>
          <w:sz w:val="18"/>
          <w:szCs w:val="18"/>
        </w:rPr>
        <w:t xml:space="preserve"> </w:t>
      </w:r>
      <w:r w:rsidR="00A77010"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00A77010" w:rsidRPr="008463B9">
        <w:rPr>
          <w:rFonts w:ascii="Sylfaen" w:hAnsi="Sylfaen"/>
          <w:sz w:val="18"/>
          <w:szCs w:val="18"/>
          <w:lang w:val="af-ZA"/>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lastRenderedPageBreak/>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4124CF">
        <w:rPr>
          <w:rFonts w:ascii="Sylfaen" w:hAnsi="Sylfaen" w:cs="Sylfaen"/>
          <w:sz w:val="18"/>
          <w:szCs w:val="18"/>
        </w:rPr>
        <w:t xml:space="preserve">մեքենա-մեխանիզմների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E074C7">
        <w:rPr>
          <w:rFonts w:ascii="Sylfaen" w:hAnsi="Sylfaen" w:cs="Sylfaen"/>
          <w:sz w:val="18"/>
          <w:szCs w:val="18"/>
          <w:lang w:val="hy-AM"/>
        </w:rPr>
        <w:t xml:space="preserve"> </w:t>
      </w:r>
      <w:r w:rsidR="004124CF">
        <w:rPr>
          <w:rFonts w:ascii="Sylfaen" w:hAnsi="Sylfaen" w:cs="Sylfaen"/>
          <w:sz w:val="18"/>
          <w:szCs w:val="18"/>
        </w:rPr>
        <w:t>մեքենա-մեխանիզմների</w:t>
      </w:r>
      <w:r w:rsidR="00AF7A5A">
        <w:rPr>
          <w:rFonts w:ascii="Sylfaen" w:hAnsi="Sylfaen" w:cs="Sylfaen"/>
          <w:sz w:val="18"/>
          <w:szCs w:val="18"/>
        </w:rPr>
        <w:t xml:space="preserve"> </w:t>
      </w:r>
      <w:r w:rsidR="001F0378">
        <w:rPr>
          <w:rFonts w:ascii="Sylfaen" w:hAnsi="Sylfaen" w:cs="Sylfaen"/>
          <w:sz w:val="18"/>
          <w:szCs w:val="18"/>
        </w:rPr>
        <w:t xml:space="preserve">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B837A7">
        <w:rPr>
          <w:rFonts w:ascii="Sylfaen" w:hAnsi="Sylfaen" w:cs="Arial Armenian"/>
          <w:b/>
          <w:sz w:val="18"/>
          <w:szCs w:val="18"/>
          <w:lang w:val="en-US" w:eastAsia="ru-RU"/>
        </w:rPr>
        <w:t xml:space="preserve">հունիսի </w:t>
      </w:r>
      <w:r w:rsidR="004124CF">
        <w:rPr>
          <w:rFonts w:ascii="Sylfaen" w:hAnsi="Sylfaen" w:cs="Arial Armenian"/>
          <w:b/>
          <w:sz w:val="18"/>
          <w:szCs w:val="18"/>
          <w:lang w:val="en-US" w:eastAsia="ru-RU"/>
        </w:rPr>
        <w:t>7</w:t>
      </w:r>
      <w:r w:rsidR="00996ED4">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3923FE" w:rsidRDefault="004D3B9B" w:rsidP="003923F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w:t>
      </w:r>
      <w:r w:rsidR="003923FE" w:rsidRPr="008463B9">
        <w:rPr>
          <w:rFonts w:ascii="Sylfaen" w:hAnsi="Sylfaen" w:cs="Arial Armenian"/>
          <w:sz w:val="18"/>
          <w:szCs w:val="18"/>
          <w:lang w:val="hy-AM"/>
        </w:rPr>
        <w:t xml:space="preserve">կողմից </w:t>
      </w:r>
      <w:r w:rsidR="003923FE">
        <w:rPr>
          <w:rFonts w:ascii="GHEA Grapalat" w:hAnsi="GHEA Grapalat" w:cs="Sylfaen"/>
          <w:sz w:val="18"/>
          <w:szCs w:val="18"/>
          <w:lang w:val="hy-AM"/>
        </w:rPr>
        <w:t>(</w:t>
      </w:r>
      <w:r w:rsidR="003923F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3C1830">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DC4FC9" w:rsidRDefault="00DC4FC9" w:rsidP="00A77010">
      <w:pPr>
        <w:pStyle w:val="BodyTextIndent2"/>
        <w:ind w:firstLine="567"/>
        <w:jc w:val="center"/>
        <w:rPr>
          <w:rFonts w:ascii="Sylfaen" w:hAnsi="Sylfaen"/>
          <w:b/>
          <w:sz w:val="18"/>
          <w:szCs w:val="18"/>
          <w:lang w:val="hy-AM"/>
        </w:rPr>
      </w:pPr>
    </w:p>
    <w:p w:rsidR="00DC4FC9" w:rsidRDefault="00DC4FC9" w:rsidP="00A77010">
      <w:pPr>
        <w:pStyle w:val="BodyTextIndent2"/>
        <w:ind w:firstLine="567"/>
        <w:jc w:val="center"/>
        <w:rPr>
          <w:rFonts w:ascii="Sylfaen" w:hAnsi="Sylfaen"/>
          <w:b/>
          <w:sz w:val="18"/>
          <w:szCs w:val="18"/>
          <w:lang w:val="hy-AM"/>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CB1523">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3C1830" w:rsidRPr="008560F2" w:rsidRDefault="003C1830" w:rsidP="008463B9">
      <w:pPr>
        <w:pStyle w:val="BodyText"/>
        <w:ind w:right="-7"/>
        <w:jc w:val="center"/>
        <w:rPr>
          <w:rFonts w:ascii="Sylfaen" w:hAnsi="Sylfaen" w:cs="Sylfaen"/>
          <w:b/>
          <w:sz w:val="22"/>
          <w:szCs w:val="22"/>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4124CF">
        <w:rPr>
          <w:rFonts w:ascii="Sylfaen" w:hAnsi="Sylfaen" w:cs="Sylfaen"/>
          <w:sz w:val="18"/>
          <w:szCs w:val="18"/>
        </w:rPr>
        <w:t xml:space="preserve">մեքենա-մեխանիզմների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330A2A" w:rsidRPr="00BC08A2" w:rsidRDefault="00A77010" w:rsidP="00BC08A2">
      <w:pPr>
        <w:ind w:firstLine="567"/>
        <w:jc w:val="both"/>
        <w:rPr>
          <w:rFonts w:ascii="Sylfaen" w:hAnsi="Sylfaen" w:cs="Sylfaen"/>
          <w:sz w:val="18"/>
          <w:szCs w:val="18"/>
          <w:lang w:val="hy-AM"/>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BC08A2">
        <w:rPr>
          <w:rFonts w:ascii="Sylfaen" w:hAnsi="Sylfaen" w:cs="Sylfaen"/>
          <w:sz w:val="18"/>
          <w:szCs w:val="18"/>
          <w:lang w:val="hy-AM"/>
        </w:rPr>
        <w:t>:</w:t>
      </w: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4124CF">
        <w:rPr>
          <w:rFonts w:ascii="Sylfaen" w:hAnsi="Sylfaen" w:cs="Sylfaen"/>
          <w:sz w:val="18"/>
          <w:szCs w:val="18"/>
        </w:rPr>
        <w:t xml:space="preserve">մեքենա-մեխանիզմների  </w:t>
      </w:r>
      <w:r w:rsidR="00CF2ED5" w:rsidRPr="00CF2ED5">
        <w:rPr>
          <w:rFonts w:ascii="Sylfaen" w:hAnsi="Sylfaen" w:cs="Sylfaen"/>
          <w:sz w:val="18"/>
          <w:szCs w:val="18"/>
          <w:lang w:val="hy-AM"/>
        </w:rPr>
        <w:t>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DC5922" w:rsidRPr="00DC5922">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3E49CA" w:rsidRPr="00541968" w:rsidRDefault="003E49CA"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732179" w:rsidRDefault="00F92AB2" w:rsidP="00F92AB2">
      <w:pPr>
        <w:pStyle w:val="BodyTextIndent"/>
        <w:spacing w:line="240" w:lineRule="auto"/>
        <w:ind w:firstLine="567"/>
        <w:rPr>
          <w:rFonts w:ascii="Sylfaen" w:hAnsi="Sylfaen"/>
          <w:b/>
          <w:sz w:val="18"/>
          <w:szCs w:val="18"/>
          <w:lang w:val="hy-AM"/>
        </w:rPr>
      </w:pP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p>
    <w:p w:rsidR="00732179" w:rsidRDefault="00732179" w:rsidP="00F92AB2">
      <w:pPr>
        <w:pStyle w:val="BodyTextIndent"/>
        <w:spacing w:line="240" w:lineRule="auto"/>
        <w:ind w:firstLine="567"/>
        <w:rPr>
          <w:rFonts w:ascii="Sylfaen" w:hAnsi="Sylfaen"/>
          <w:b/>
          <w:sz w:val="18"/>
          <w:szCs w:val="18"/>
          <w:lang w:val="hy-AM"/>
        </w:rPr>
      </w:pPr>
    </w:p>
    <w:p w:rsidR="00732179" w:rsidRDefault="00732179"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Pr="008560F2" w:rsidRDefault="008560F2" w:rsidP="00F92AB2">
      <w:pPr>
        <w:pStyle w:val="BodyTextIndent"/>
        <w:spacing w:line="240" w:lineRule="auto"/>
        <w:ind w:firstLine="567"/>
        <w:rPr>
          <w:rFonts w:ascii="Sylfaen" w:hAnsi="Sylfaen"/>
          <w:b/>
          <w:sz w:val="18"/>
          <w:szCs w:val="18"/>
          <w:lang w:val="en-US"/>
        </w:rPr>
      </w:pPr>
    </w:p>
    <w:p w:rsidR="00A77010" w:rsidRPr="00F92AB2" w:rsidRDefault="00732179" w:rsidP="00F92AB2">
      <w:pPr>
        <w:pStyle w:val="BodyTextIndent"/>
        <w:spacing w:line="240" w:lineRule="auto"/>
        <w:ind w:firstLine="567"/>
        <w:rPr>
          <w:rFonts w:ascii="Sylfaen" w:hAnsi="Sylfaen" w:cs="Sylfaen"/>
          <w:i w:val="0"/>
          <w:sz w:val="18"/>
          <w:szCs w:val="18"/>
          <w:lang w:val="es-ES"/>
        </w:rPr>
      </w:pPr>
      <w:r>
        <w:rPr>
          <w:rFonts w:ascii="Sylfaen" w:hAnsi="Sylfaen"/>
          <w:b/>
          <w:sz w:val="18"/>
          <w:szCs w:val="18"/>
          <w:lang w:val="hy-AM"/>
        </w:rPr>
        <w:lastRenderedPageBreak/>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117BD1">
      <w:pPr>
        <w:pStyle w:val="Heading9"/>
        <w:jc w:val="right"/>
        <w:rPr>
          <w:rFonts w:ascii="Sylfaen" w:hAnsi="Sylfaen" w:cs="Sylfaen"/>
          <w:sz w:val="18"/>
          <w:szCs w:val="18"/>
        </w:rPr>
      </w:pPr>
      <w:r w:rsidRPr="008463B9">
        <w:rPr>
          <w:rFonts w:ascii="Sylfaen" w:hAnsi="Sylfaen" w:cs="Sylfaen"/>
          <w:sz w:val="18"/>
          <w:szCs w:val="18"/>
        </w:rPr>
        <w:t xml:space="preserve">                                                                                                           </w:t>
      </w:r>
      <w:r w:rsidR="00117BD1">
        <w:rPr>
          <w:rFonts w:ascii="Sylfaen" w:hAnsi="Sylfaen" w:cs="Sylfaen"/>
          <w:sz w:val="18"/>
          <w:szCs w:val="18"/>
          <w:lang w:val="hy-AM"/>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014525">
        <w:rPr>
          <w:rFonts w:ascii="Sylfaen" w:hAnsi="Sylfaen" w:cs="Sylfaen"/>
          <w:sz w:val="18"/>
          <w:szCs w:val="18"/>
        </w:rPr>
        <w:t>№</w:t>
      </w:r>
      <w:r w:rsidR="004124CF">
        <w:rPr>
          <w:rFonts w:ascii="Sylfaen" w:hAnsi="Sylfaen" w:cs="Sylfaen"/>
          <w:sz w:val="18"/>
          <w:szCs w:val="18"/>
        </w:rPr>
        <w:t xml:space="preserve">066/GArm/16_2.2_10/24.05.16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E00F23" w:rsidRDefault="00A77010" w:rsidP="00E00F23">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00A30D59">
        <w:rPr>
          <w:rFonts w:ascii="Sylfaen" w:hAnsi="Sylfaen" w:cs="Sylfaen"/>
          <w:sz w:val="18"/>
          <w:szCs w:val="18"/>
          <w:lang w:val="es-ES"/>
        </w:rPr>
        <w:t xml:space="preserve"> </w:t>
      </w:r>
      <w:r w:rsidR="003E49CA">
        <w:rPr>
          <w:rFonts w:ascii="Sylfaen" w:hAnsi="Sylfaen" w:cs="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014525">
        <w:rPr>
          <w:rFonts w:ascii="Sylfaen" w:hAnsi="Sylfaen" w:cs="Sylfaen"/>
          <w:sz w:val="18"/>
          <w:szCs w:val="18"/>
          <w:lang w:val="es-ES"/>
        </w:rPr>
        <w:t>№</w:t>
      </w:r>
      <w:r w:rsidR="004124CF">
        <w:rPr>
          <w:rFonts w:ascii="Sylfaen" w:hAnsi="Sylfaen" w:cs="Sylfaen"/>
          <w:sz w:val="18"/>
          <w:szCs w:val="18"/>
          <w:lang w:val="es-ES"/>
        </w:rPr>
        <w:t>066</w:t>
      </w:r>
      <w:r w:rsidR="00B837A7">
        <w:rPr>
          <w:rFonts w:ascii="Sylfaen" w:hAnsi="Sylfaen" w:cs="Sylfaen"/>
          <w:sz w:val="18"/>
          <w:szCs w:val="18"/>
          <w:lang w:val="es-ES"/>
        </w:rPr>
        <w:t>/GArm/16_2.2_</w:t>
      </w:r>
      <w:r w:rsidR="004124CF">
        <w:rPr>
          <w:rFonts w:ascii="Sylfaen" w:hAnsi="Sylfaen" w:cs="Sylfaen"/>
          <w:sz w:val="18"/>
          <w:szCs w:val="18"/>
          <w:lang w:val="es-ES"/>
        </w:rPr>
        <w:t>10</w:t>
      </w:r>
      <w:r w:rsidR="00B837A7">
        <w:rPr>
          <w:rFonts w:ascii="Sylfaen" w:hAnsi="Sylfaen" w:cs="Sylfaen"/>
          <w:sz w:val="18"/>
          <w:szCs w:val="18"/>
          <w:lang w:val="es-ES"/>
        </w:rPr>
        <w:t>/2</w:t>
      </w:r>
      <w:r w:rsidR="004124CF">
        <w:rPr>
          <w:rFonts w:ascii="Sylfaen" w:hAnsi="Sylfaen" w:cs="Sylfaen"/>
          <w:sz w:val="18"/>
          <w:szCs w:val="18"/>
          <w:lang w:val="es-ES"/>
        </w:rPr>
        <w:t>4</w:t>
      </w:r>
      <w:r w:rsidR="00B837A7">
        <w:rPr>
          <w:rFonts w:ascii="Sylfaen" w:hAnsi="Sylfaen" w:cs="Sylfaen"/>
          <w:sz w:val="18"/>
          <w:szCs w:val="18"/>
          <w:lang w:val="es-ES"/>
        </w:rPr>
        <w:t>.05.16</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117BD1">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014525">
        <w:rPr>
          <w:rFonts w:ascii="Sylfaen" w:hAnsi="Sylfaen"/>
          <w:sz w:val="18"/>
          <w:szCs w:val="18"/>
          <w:lang w:val="af-ZA"/>
        </w:rPr>
        <w:t>№</w:t>
      </w:r>
      <w:r w:rsidR="004124CF">
        <w:rPr>
          <w:rFonts w:ascii="Sylfaen" w:hAnsi="Sylfaen"/>
          <w:sz w:val="18"/>
          <w:szCs w:val="18"/>
          <w:lang w:val="af-ZA"/>
        </w:rPr>
        <w:t xml:space="preserve">066/GArm/16_2.2_10/24.05.16 </w:t>
      </w:r>
      <w:r w:rsidR="00117BD1">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725116">
        <w:rPr>
          <w:rFonts w:ascii="Sylfaen" w:hAnsi="Sylfaen"/>
          <w:sz w:val="18"/>
          <w:szCs w:val="18"/>
          <w:lang w:val="hy-AM"/>
        </w:rPr>
        <w:t xml:space="preserve">     </w:t>
      </w:r>
      <w:r w:rsidR="00725116">
        <w:rPr>
          <w:rFonts w:ascii="Sylfaen" w:hAnsi="Sylfaen"/>
          <w:sz w:val="18"/>
          <w:szCs w:val="18"/>
          <w:lang w:val="en-US"/>
        </w:rPr>
        <w:t xml:space="preserve"> </w:t>
      </w:r>
      <w:r w:rsidRPr="008463B9">
        <w:rPr>
          <w:rFonts w:ascii="Sylfaen" w:hAnsi="Sylfaen"/>
          <w:sz w:val="18"/>
          <w:szCs w:val="18"/>
          <w:lang w:val="hy-AM"/>
        </w:rPr>
        <w:t xml:space="preserve">           </w:t>
      </w:r>
      <w:r w:rsidR="00014525">
        <w:rPr>
          <w:rFonts w:ascii="Sylfaen" w:hAnsi="Sylfaen"/>
          <w:sz w:val="18"/>
          <w:szCs w:val="18"/>
          <w:lang w:val="af-ZA"/>
        </w:rPr>
        <w:t>№</w:t>
      </w:r>
      <w:r w:rsidR="004124CF">
        <w:rPr>
          <w:rFonts w:ascii="Sylfaen" w:hAnsi="Sylfaen"/>
          <w:sz w:val="18"/>
          <w:szCs w:val="18"/>
          <w:lang w:val="af-ZA"/>
        </w:rPr>
        <w:t xml:space="preserve">066/GArm/16_2.2_10/24.05.16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725116">
        <w:rPr>
          <w:rFonts w:ascii="Sylfaen" w:hAnsi="Sylfaen"/>
          <w:sz w:val="18"/>
          <w:szCs w:val="18"/>
          <w:lang w:val="af-ZA"/>
        </w:rPr>
        <w:t xml:space="preserve">                      </w:t>
      </w: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4124CF">
        <w:rPr>
          <w:rFonts w:ascii="Sylfaen" w:hAnsi="Sylfaen"/>
          <w:sz w:val="18"/>
          <w:szCs w:val="18"/>
          <w:lang w:val="af-ZA"/>
        </w:rPr>
        <w:t xml:space="preserve">066/GArm/16_2.2_10/24.05.16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E3CA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DC5922" w:rsidP="004D3B9B">
            <w:pPr>
              <w:tabs>
                <w:tab w:val="left" w:pos="1248"/>
              </w:tabs>
              <w:spacing w:line="360" w:lineRule="auto"/>
              <w:jc w:val="both"/>
              <w:rPr>
                <w:rFonts w:ascii="Sylfaen" w:hAnsi="Sylfaen" w:cs="GHEA Grapalat"/>
                <w:sz w:val="18"/>
                <w:szCs w:val="18"/>
                <w:lang w:eastAsia="ru-RU"/>
              </w:rPr>
            </w:pPr>
            <w:r w:rsidRPr="00DC5922">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3E49CA" w:rsidRDefault="003E49CA"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725116">
        <w:rPr>
          <w:rFonts w:ascii="Sylfaen" w:hAnsi="Sylfaen"/>
          <w:sz w:val="18"/>
          <w:szCs w:val="18"/>
          <w:lang w:val="hy-AM"/>
        </w:rPr>
        <w:t xml:space="preserve">     </w:t>
      </w:r>
      <w:r w:rsidR="00725116">
        <w:rPr>
          <w:rFonts w:ascii="Sylfaen" w:hAnsi="Sylfaen"/>
          <w:sz w:val="18"/>
          <w:szCs w:val="18"/>
          <w:lang w:val="en-US"/>
        </w:rPr>
        <w:t xml:space="preserve"> </w:t>
      </w:r>
      <w:r w:rsidR="000B7CE8">
        <w:rPr>
          <w:rFonts w:ascii="Sylfaen" w:hAnsi="Sylfaen"/>
          <w:sz w:val="18"/>
          <w:szCs w:val="18"/>
          <w:lang w:val="hy-AM"/>
        </w:rPr>
        <w:t xml:space="preserve">      </w:t>
      </w:r>
      <w:r w:rsidR="00014525">
        <w:rPr>
          <w:rFonts w:ascii="Sylfaen" w:hAnsi="Sylfaen"/>
          <w:sz w:val="18"/>
          <w:szCs w:val="18"/>
          <w:lang w:val="af-ZA"/>
        </w:rPr>
        <w:t>№</w:t>
      </w:r>
      <w:r w:rsidR="004124CF">
        <w:rPr>
          <w:rFonts w:ascii="Sylfaen" w:hAnsi="Sylfaen"/>
          <w:sz w:val="18"/>
          <w:szCs w:val="18"/>
          <w:lang w:val="af-ZA"/>
        </w:rPr>
        <w:t xml:space="preserve">066/GArm/16_2.2_10/24.05.16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80075C">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4124CF">
        <w:rPr>
          <w:rFonts w:ascii="Sylfaen" w:hAnsi="Sylfaen"/>
          <w:sz w:val="18"/>
          <w:szCs w:val="18"/>
          <w:lang w:val="af-ZA"/>
        </w:rPr>
        <w:t xml:space="preserve">066/GArm/16_2.2_10/24.05.16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014525">
        <w:rPr>
          <w:rFonts w:ascii="Sylfaen" w:hAnsi="Sylfaen"/>
          <w:sz w:val="18"/>
          <w:szCs w:val="18"/>
          <w:lang w:val="af-ZA"/>
        </w:rPr>
        <w:t>№</w:t>
      </w:r>
      <w:r w:rsidR="00B837A7">
        <w:rPr>
          <w:rFonts w:ascii="Sylfaen" w:hAnsi="Sylfaen"/>
          <w:sz w:val="18"/>
          <w:szCs w:val="18"/>
          <w:lang w:val="af-ZA"/>
        </w:rPr>
        <w:t>059/GArm/16_2.2_06/20.05.16</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5D06AF" w:rsidP="00175E48">
      <w:pPr>
        <w:jc w:val="center"/>
        <w:rPr>
          <w:rFonts w:ascii="Sylfaen" w:hAnsi="Sylfaen"/>
          <w:sz w:val="18"/>
          <w:szCs w:val="18"/>
          <w:lang w:val="hy-AM"/>
        </w:rPr>
      </w:pPr>
      <w:r>
        <w:rPr>
          <w:rFonts w:ascii="Sylfaen" w:hAnsi="Sylfaen"/>
          <w:b/>
          <w:sz w:val="18"/>
          <w:szCs w:val="18"/>
          <w:lang w:val="es-ES"/>
        </w:rPr>
        <w:t xml:space="preserve">                </w:t>
      </w:r>
      <w:r w:rsidR="00175E48" w:rsidRPr="008463B9">
        <w:rPr>
          <w:rFonts w:ascii="Sylfaen" w:hAnsi="Sylfaen"/>
          <w:b/>
          <w:sz w:val="18"/>
          <w:szCs w:val="18"/>
          <w:lang w:val="es-ES"/>
        </w:rPr>
        <w:t xml:space="preserve">                                                                                                                  </w:t>
      </w:r>
      <w:r w:rsidR="009B1BF3">
        <w:rPr>
          <w:rFonts w:ascii="Sylfaen" w:hAnsi="Sylfaen"/>
          <w:b/>
          <w:sz w:val="18"/>
          <w:szCs w:val="18"/>
          <w:lang w:val="hy-AM"/>
        </w:rPr>
        <w:t xml:space="preserve">                        </w:t>
      </w:r>
      <w:r w:rsidR="00175E48" w:rsidRPr="008463B9">
        <w:rPr>
          <w:rFonts w:ascii="Sylfaen" w:hAnsi="Sylfaen"/>
          <w:b/>
          <w:sz w:val="18"/>
          <w:szCs w:val="18"/>
          <w:lang w:val="es-ES"/>
        </w:rPr>
        <w:t>(</w:t>
      </w:r>
      <w:r w:rsidR="00175E48" w:rsidRPr="008463B9">
        <w:rPr>
          <w:rFonts w:ascii="Sylfaen" w:hAnsi="Sylfaen" w:cs="Sylfaen"/>
          <w:b/>
          <w:sz w:val="18"/>
          <w:szCs w:val="18"/>
          <w:lang w:val="es-ES"/>
        </w:rPr>
        <w:t>ՀՀ</w:t>
      </w:r>
      <w:r w:rsidR="00175E48" w:rsidRPr="008463B9">
        <w:rPr>
          <w:rFonts w:ascii="Sylfaen" w:hAnsi="Sylfaen" w:cs="Arial"/>
          <w:b/>
          <w:sz w:val="18"/>
          <w:szCs w:val="18"/>
          <w:lang w:val="es-ES"/>
        </w:rPr>
        <w:t xml:space="preserve"> </w:t>
      </w:r>
      <w:r w:rsidR="00175E48" w:rsidRPr="008463B9">
        <w:rPr>
          <w:rFonts w:ascii="Sylfaen" w:hAnsi="Sylfaen" w:cs="Sylfaen"/>
          <w:b/>
          <w:sz w:val="18"/>
          <w:szCs w:val="18"/>
          <w:lang w:val="es-ES"/>
        </w:rPr>
        <w:t>դրամ</w:t>
      </w:r>
      <w:r w:rsidR="00175E48"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852"/>
        <w:gridCol w:w="2543"/>
        <w:gridCol w:w="1417"/>
        <w:gridCol w:w="1565"/>
        <w:gridCol w:w="2404"/>
      </w:tblGrid>
      <w:tr w:rsidR="00175E48" w:rsidRPr="00FE3CAD" w:rsidTr="0015203D">
        <w:trPr>
          <w:cantSplit/>
          <w:trHeight w:val="916"/>
        </w:trPr>
        <w:tc>
          <w:tcPr>
            <w:tcW w:w="1852"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543"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15203D">
        <w:tc>
          <w:tcPr>
            <w:tcW w:w="185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543"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AF7A5A" w:rsidRPr="003923FE" w:rsidTr="0015203D">
        <w:trPr>
          <w:trHeight w:val="441"/>
        </w:trPr>
        <w:tc>
          <w:tcPr>
            <w:tcW w:w="1852" w:type="dxa"/>
            <w:tcBorders>
              <w:top w:val="single" w:sz="4" w:space="0" w:color="auto"/>
              <w:left w:val="single" w:sz="4" w:space="0" w:color="auto"/>
              <w:bottom w:val="single" w:sz="4" w:space="0" w:color="auto"/>
              <w:right w:val="single" w:sz="4" w:space="0" w:color="auto"/>
            </w:tcBorders>
            <w:vAlign w:val="center"/>
          </w:tcPr>
          <w:p w:rsidR="00AF7A5A" w:rsidRPr="00AF7A5A" w:rsidRDefault="00AF7A5A" w:rsidP="00006B2F">
            <w:pPr>
              <w:jc w:val="center"/>
              <w:rPr>
                <w:rFonts w:ascii="Sylfaen" w:hAnsi="Sylfaen"/>
                <w:b/>
                <w:bCs/>
                <w:sz w:val="16"/>
                <w:szCs w:val="16"/>
                <w:lang w:val="es-ES"/>
              </w:rPr>
            </w:pPr>
            <w:r w:rsidRPr="00AF7A5A">
              <w:rPr>
                <w:rFonts w:ascii="Sylfaen" w:hAnsi="Sylfaen"/>
                <w:b/>
                <w:bCs/>
                <w:sz w:val="16"/>
                <w:szCs w:val="16"/>
                <w:lang w:val="es-ES"/>
              </w:rPr>
              <w:t>1</w:t>
            </w:r>
          </w:p>
        </w:tc>
        <w:tc>
          <w:tcPr>
            <w:tcW w:w="2543" w:type="dxa"/>
            <w:tcBorders>
              <w:top w:val="single" w:sz="4" w:space="0" w:color="auto"/>
              <w:left w:val="single" w:sz="4" w:space="0" w:color="auto"/>
              <w:bottom w:val="single" w:sz="4" w:space="0" w:color="auto"/>
              <w:right w:val="single" w:sz="4" w:space="0" w:color="auto"/>
            </w:tcBorders>
          </w:tcPr>
          <w:p w:rsidR="00AF7A5A" w:rsidRPr="004124CF" w:rsidRDefault="004124CF" w:rsidP="004124CF">
            <w:pPr>
              <w:tabs>
                <w:tab w:val="left" w:pos="215"/>
              </w:tabs>
              <w:jc w:val="center"/>
              <w:rPr>
                <w:rFonts w:ascii="Sylfaen" w:hAnsi="Sylfaen"/>
                <w:b/>
                <w:sz w:val="18"/>
                <w:szCs w:val="18"/>
              </w:rPr>
            </w:pPr>
            <w:r w:rsidRPr="004124CF">
              <w:rPr>
                <w:rFonts w:ascii="Sylfaen" w:hAnsi="Sylfaen"/>
                <w:b/>
                <w:sz w:val="18"/>
                <w:szCs w:val="18"/>
              </w:rPr>
              <w:t>Խողովակակիր 12մ կիսակցորդով МАЗ-642508-233 մակնիշի կամ համարժեք</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F7A5A" w:rsidRDefault="00AF7A5A" w:rsidP="000A451E">
            <w:pPr>
              <w:jc w:val="center"/>
              <w:rPr>
                <w:rFonts w:ascii="Sylfaen" w:hAnsi="Sylfaen"/>
                <w:sz w:val="18"/>
                <w:szCs w:val="18"/>
                <w:lang w:val="hy-AM"/>
              </w:rPr>
            </w:pPr>
          </w:p>
          <w:p w:rsidR="00AF7A5A" w:rsidRDefault="00AF7A5A" w:rsidP="000A451E">
            <w:pPr>
              <w:jc w:val="center"/>
              <w:rPr>
                <w:rFonts w:ascii="Sylfaen" w:hAnsi="Sylfaen"/>
                <w:sz w:val="18"/>
                <w:szCs w:val="18"/>
                <w:lang w:val="hy-AM"/>
              </w:rPr>
            </w:pPr>
          </w:p>
          <w:p w:rsidR="00AF7A5A" w:rsidRPr="00B435E6" w:rsidRDefault="00AF7A5A" w:rsidP="000A451E">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AF7A5A" w:rsidRPr="008463B9" w:rsidRDefault="00AF7A5A" w:rsidP="00006B2F">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AF7A5A" w:rsidRPr="008463B9" w:rsidRDefault="00AF7A5A" w:rsidP="00006B2F">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AF7A5A" w:rsidRDefault="00175E48" w:rsidP="00AF7A5A">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5D06AF" w:rsidRDefault="005D06AF" w:rsidP="00175E48">
      <w:pPr>
        <w:ind w:left="720" w:firstLine="720"/>
        <w:jc w:val="both"/>
        <w:rPr>
          <w:rFonts w:ascii="Sylfaen" w:hAnsi="Sylfaen"/>
          <w:sz w:val="18"/>
          <w:szCs w:val="18"/>
        </w:rPr>
      </w:pPr>
    </w:p>
    <w:p w:rsidR="0015203D" w:rsidRDefault="0015203D" w:rsidP="00175E48">
      <w:pPr>
        <w:ind w:left="720" w:firstLine="720"/>
        <w:jc w:val="both"/>
        <w:rPr>
          <w:rFonts w:ascii="Sylfaen" w:hAnsi="Sylfaen"/>
          <w:sz w:val="18"/>
          <w:szCs w:val="18"/>
        </w:rPr>
      </w:pPr>
    </w:p>
    <w:p w:rsidR="0015203D" w:rsidRDefault="0015203D" w:rsidP="00175E48">
      <w:pPr>
        <w:ind w:left="720" w:firstLine="720"/>
        <w:jc w:val="both"/>
        <w:rPr>
          <w:rFonts w:ascii="Sylfaen" w:hAnsi="Sylfaen"/>
          <w:sz w:val="18"/>
          <w:szCs w:val="18"/>
        </w:rPr>
      </w:pPr>
    </w:p>
    <w:p w:rsidR="0015203D" w:rsidRDefault="0015203D" w:rsidP="00175E48">
      <w:pPr>
        <w:ind w:left="720" w:firstLine="720"/>
        <w:jc w:val="both"/>
        <w:rPr>
          <w:rFonts w:ascii="Sylfaen" w:hAnsi="Sylfaen"/>
          <w:sz w:val="18"/>
          <w:szCs w:val="18"/>
        </w:rPr>
      </w:pPr>
    </w:p>
    <w:p w:rsidR="0015203D" w:rsidRDefault="0015203D" w:rsidP="00175E48">
      <w:pPr>
        <w:ind w:left="720" w:firstLine="720"/>
        <w:jc w:val="both"/>
        <w:rPr>
          <w:rFonts w:ascii="Sylfaen" w:hAnsi="Sylfaen"/>
          <w:sz w:val="18"/>
          <w:szCs w:val="18"/>
        </w:rPr>
      </w:pPr>
    </w:p>
    <w:p w:rsidR="005D06AF" w:rsidRDefault="005D06AF" w:rsidP="00175E48">
      <w:pPr>
        <w:ind w:left="720" w:firstLine="720"/>
        <w:jc w:val="both"/>
        <w:rPr>
          <w:rFonts w:ascii="Sylfaen" w:hAnsi="Sylfaen"/>
          <w:sz w:val="18"/>
          <w:szCs w:val="18"/>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5E3D6E">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213079" w:rsidRPr="005E3D6E" w:rsidRDefault="00175E48" w:rsidP="005E3D6E">
      <w:pPr>
        <w:ind w:right="891"/>
        <w:jc w:val="right"/>
        <w:rPr>
          <w:rFonts w:ascii="Sylfaen" w:hAnsi="Sylfaen"/>
          <w:sz w:val="18"/>
          <w:szCs w:val="18"/>
          <w:vertAlign w:val="superscript"/>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5D06AF" w:rsidRDefault="005D06AF"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773549" w:rsidRDefault="00773549" w:rsidP="005851AF">
      <w:pPr>
        <w:ind w:firstLine="567"/>
        <w:jc w:val="right"/>
        <w:rPr>
          <w:rFonts w:ascii="Sylfaen" w:hAnsi="Sylfaen" w:cs="TimesArmenianPSMT"/>
          <w:b/>
          <w:i/>
          <w:color w:val="000000"/>
          <w:sz w:val="18"/>
          <w:szCs w:val="18"/>
          <w:lang w:eastAsia="ru-RU"/>
        </w:rPr>
      </w:pPr>
    </w:p>
    <w:p w:rsidR="004124CF" w:rsidRDefault="004124CF" w:rsidP="005851AF">
      <w:pPr>
        <w:ind w:firstLine="567"/>
        <w:jc w:val="right"/>
        <w:rPr>
          <w:rFonts w:ascii="Sylfaen" w:hAnsi="Sylfaen" w:cs="TimesArmenianPSMT"/>
          <w:b/>
          <w:i/>
          <w:color w:val="000000"/>
          <w:sz w:val="18"/>
          <w:szCs w:val="18"/>
          <w:lang w:eastAsia="ru-RU"/>
        </w:rPr>
      </w:pPr>
    </w:p>
    <w:p w:rsidR="004124CF" w:rsidRDefault="004124CF"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t xml:space="preserve">                           </w:t>
      </w:r>
      <w:r w:rsidR="0080075C">
        <w:rPr>
          <w:rFonts w:ascii="Sylfaen" w:hAnsi="Sylfaen" w:cs="TimesArmenianPSMT"/>
          <w:b w:val="0"/>
          <w:i/>
          <w:sz w:val="18"/>
          <w:szCs w:val="18"/>
          <w:lang w:val="hy-AM"/>
        </w:rPr>
        <w:t xml:space="preserve">       </w:t>
      </w:r>
      <w:r w:rsidR="000B7CE8">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014525">
        <w:rPr>
          <w:rFonts w:ascii="Sylfaen" w:hAnsi="Sylfaen"/>
          <w:sz w:val="18"/>
          <w:szCs w:val="18"/>
          <w:lang w:val="af-ZA"/>
        </w:rPr>
        <w:t>№</w:t>
      </w:r>
      <w:r w:rsidR="004124CF">
        <w:rPr>
          <w:rFonts w:ascii="Sylfaen" w:hAnsi="Sylfaen"/>
          <w:sz w:val="18"/>
          <w:szCs w:val="18"/>
          <w:lang w:val="af-ZA"/>
        </w:rPr>
        <w:t xml:space="preserve">066/GArm/16_2.2_10/24.05.16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987498" w:rsidRDefault="005851AF" w:rsidP="00987498">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3A6C47">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237B59" w:rsidRDefault="003C1830" w:rsidP="00ED79E1">
      <w:pPr>
        <w:tabs>
          <w:tab w:val="left" w:pos="3202"/>
        </w:tabs>
        <w:autoSpaceDE w:val="0"/>
        <w:autoSpaceDN w:val="0"/>
        <w:adjustRightInd w:val="0"/>
        <w:jc w:val="center"/>
        <w:rPr>
          <w:rFonts w:ascii="Sylfaen" w:hAnsi="Sylfaen" w:cs="TimesArmenianPSMT"/>
          <w:b/>
          <w:sz w:val="28"/>
          <w:szCs w:val="28"/>
        </w:rPr>
      </w:pPr>
      <w:r w:rsidRPr="003C1830">
        <w:rPr>
          <w:rFonts w:ascii="Sylfaen" w:hAnsi="Sylfaen" w:cs="TimesArmenianPSMT"/>
          <w:b/>
          <w:sz w:val="28"/>
          <w:szCs w:val="28"/>
          <w:lang w:val="hy-AM"/>
        </w:rPr>
        <w:t>Տեխնիկական Բնութագիր</w:t>
      </w:r>
    </w:p>
    <w:p w:rsidR="00ED79E1" w:rsidRPr="004124CF" w:rsidRDefault="00ED79E1" w:rsidP="00723D51">
      <w:pPr>
        <w:rPr>
          <w:rFonts w:ascii="Sylfaen" w:hAnsi="Sylfaen"/>
        </w:rPr>
      </w:pPr>
    </w:p>
    <w:p w:rsidR="00B837A7" w:rsidRPr="004124CF" w:rsidRDefault="004124CF" w:rsidP="004124CF">
      <w:pPr>
        <w:pStyle w:val="ListParagraph"/>
        <w:jc w:val="center"/>
      </w:pPr>
      <w:r w:rsidRPr="004124CF">
        <w:rPr>
          <w:rFonts w:ascii="Sylfaen" w:hAnsi="Sylfaen"/>
          <w:b/>
        </w:rPr>
        <w:t>Խողովակակիր 12մ կիսակցորդով МАЗ-642508-233 մակնիշի կամ համարժեք</w:t>
      </w:r>
    </w:p>
    <w:tbl>
      <w:tblPr>
        <w:tblW w:w="10440" w:type="dxa"/>
        <w:tblCellSpacing w:w="0" w:type="dxa"/>
        <w:shd w:val="clear" w:color="auto" w:fill="FFFFFF"/>
        <w:tblCellMar>
          <w:left w:w="0" w:type="dxa"/>
          <w:right w:w="0" w:type="dxa"/>
        </w:tblCellMar>
        <w:tblLook w:val="04A0"/>
      </w:tblPr>
      <w:tblGrid>
        <w:gridCol w:w="180"/>
        <w:gridCol w:w="3032"/>
        <w:gridCol w:w="4367"/>
        <w:gridCol w:w="2861"/>
      </w:tblGrid>
      <w:tr w:rsidR="00B837A7" w:rsidRPr="00B837A7" w:rsidTr="004124CF">
        <w:trPr>
          <w:gridAfter w:val="1"/>
          <w:wAfter w:w="2861" w:type="dxa"/>
          <w:tblCellSpacing w:w="0" w:type="dxa"/>
        </w:trPr>
        <w:tc>
          <w:tcPr>
            <w:tcW w:w="3212" w:type="dxa"/>
            <w:gridSpan w:val="2"/>
            <w:tcBorders>
              <w:top w:val="nil"/>
              <w:left w:val="nil"/>
              <w:bottom w:val="nil"/>
              <w:right w:val="nil"/>
            </w:tcBorders>
            <w:shd w:val="clear" w:color="auto" w:fill="FFFFFF"/>
            <w:vAlign w:val="center"/>
            <w:hideMark/>
          </w:tcPr>
          <w:p w:rsidR="00B837A7" w:rsidRPr="00B837A7" w:rsidRDefault="00B837A7" w:rsidP="009E530E">
            <w:pPr>
              <w:spacing w:line="255" w:lineRule="atLeast"/>
              <w:rPr>
                <w:rFonts w:ascii="Sylfaen" w:hAnsi="Sylfaen" w:cs="Tahoma"/>
                <w:color w:val="101010"/>
                <w:highlight w:val="yellow"/>
              </w:rPr>
            </w:pPr>
          </w:p>
        </w:tc>
        <w:tc>
          <w:tcPr>
            <w:tcW w:w="4367" w:type="dxa"/>
            <w:tcBorders>
              <w:top w:val="nil"/>
              <w:left w:val="nil"/>
              <w:bottom w:val="nil"/>
              <w:right w:val="nil"/>
            </w:tcBorders>
            <w:shd w:val="clear" w:color="auto" w:fill="FFFFFF"/>
            <w:vAlign w:val="center"/>
            <w:hideMark/>
          </w:tcPr>
          <w:p w:rsidR="00B837A7" w:rsidRPr="00B837A7" w:rsidRDefault="00B837A7" w:rsidP="009E530E">
            <w:pPr>
              <w:spacing w:line="255" w:lineRule="atLeast"/>
              <w:rPr>
                <w:rFonts w:ascii="Sylfaen" w:hAnsi="Sylfaen" w:cs="Tahoma"/>
                <w:color w:val="101010"/>
                <w:highlight w:val="yellow"/>
              </w:rPr>
            </w:pPr>
          </w:p>
        </w:tc>
      </w:tr>
      <w:tr w:rsidR="004124CF" w:rsidRPr="00B1254E" w:rsidTr="004124CF">
        <w:tblPrEx>
          <w:tblCellSpacing w:w="0" w:type="nil"/>
          <w:shd w:val="clear" w:color="auto" w:fill="auto"/>
          <w:tblCellMar>
            <w:left w:w="108" w:type="dxa"/>
            <w:right w:w="108" w:type="dxa"/>
          </w:tblCellMar>
          <w:tblLook w:val="0000"/>
        </w:tblPrEx>
        <w:trPr>
          <w:gridBefore w:val="1"/>
          <w:wBefore w:w="180" w:type="dxa"/>
          <w:trHeight w:val="348"/>
        </w:trPr>
        <w:tc>
          <w:tcPr>
            <w:tcW w:w="3032" w:type="dxa"/>
            <w:vMerge w:val="restart"/>
            <w:tcBorders>
              <w:top w:val="single" w:sz="4" w:space="0" w:color="auto"/>
              <w:left w:val="single" w:sz="4" w:space="0" w:color="auto"/>
              <w:bottom w:val="single" w:sz="4" w:space="0" w:color="auto"/>
              <w:right w:val="single" w:sz="4" w:space="0" w:color="auto"/>
            </w:tcBorders>
            <w:shd w:val="clear" w:color="auto" w:fill="auto"/>
          </w:tcPr>
          <w:p w:rsidR="004124CF" w:rsidRDefault="004124CF" w:rsidP="004124CF">
            <w:pPr>
              <w:jc w:val="center"/>
              <w:rPr>
                <w:rFonts w:ascii="Arial Armenian" w:hAnsi="Arial Armenian" w:cs="Sylfaen"/>
              </w:rPr>
            </w:pPr>
          </w:p>
          <w:p w:rsidR="004124CF" w:rsidRPr="004124CF" w:rsidRDefault="004124CF" w:rsidP="004124CF">
            <w:pPr>
              <w:jc w:val="center"/>
              <w:rPr>
                <w:rFonts w:ascii="Arial Armenian" w:hAnsi="Arial Armenian" w:cs="Sylfaen"/>
              </w:rPr>
            </w:pPr>
          </w:p>
          <w:p w:rsidR="004124CF" w:rsidRPr="004124CF" w:rsidRDefault="004124CF" w:rsidP="004124CF">
            <w:pPr>
              <w:jc w:val="center"/>
              <w:rPr>
                <w:rFonts w:ascii="Arial Armenian" w:hAnsi="Arial Armenian" w:cs="Sylfaen"/>
              </w:rPr>
            </w:pPr>
          </w:p>
          <w:p w:rsidR="004124CF" w:rsidRPr="004124CF" w:rsidRDefault="004124CF" w:rsidP="004124CF">
            <w:pPr>
              <w:jc w:val="center"/>
              <w:rPr>
                <w:rFonts w:ascii="Arial Armenian" w:hAnsi="Arial Armenian" w:cs="Sylfaen"/>
              </w:rPr>
            </w:pPr>
          </w:p>
          <w:p w:rsidR="004124CF" w:rsidRPr="004124CF" w:rsidRDefault="004124CF" w:rsidP="004124CF">
            <w:pPr>
              <w:jc w:val="center"/>
              <w:rPr>
                <w:rFonts w:ascii="Arial Armenian" w:hAnsi="Arial Armenian" w:cs="Sylfaen"/>
              </w:rPr>
            </w:pPr>
          </w:p>
          <w:p w:rsidR="004124CF" w:rsidRPr="004124CF" w:rsidRDefault="004124CF" w:rsidP="004124CF">
            <w:pPr>
              <w:jc w:val="center"/>
              <w:rPr>
                <w:rFonts w:ascii="Arial Armenian" w:hAnsi="Arial Armenian" w:cs="Sylfaen"/>
              </w:rPr>
            </w:pPr>
          </w:p>
          <w:p w:rsidR="004124CF" w:rsidRPr="004124CF" w:rsidRDefault="004124CF" w:rsidP="004124CF">
            <w:pPr>
              <w:jc w:val="center"/>
              <w:rPr>
                <w:rFonts w:ascii="Arial Armenian" w:hAnsi="Arial Armenian" w:cs="Sylfaen"/>
              </w:rPr>
            </w:pPr>
          </w:p>
          <w:p w:rsidR="004124CF" w:rsidRPr="004124CF" w:rsidRDefault="004124CF" w:rsidP="004124CF">
            <w:pPr>
              <w:jc w:val="center"/>
              <w:rPr>
                <w:rFonts w:ascii="Arial Armenian" w:hAnsi="Arial Armenian" w:cs="Sylfaen"/>
              </w:rPr>
            </w:pPr>
          </w:p>
          <w:p w:rsidR="004124CF" w:rsidRPr="004124CF" w:rsidRDefault="004124CF" w:rsidP="004124CF">
            <w:pPr>
              <w:jc w:val="center"/>
              <w:rPr>
                <w:rFonts w:ascii="Arial Armenian" w:hAnsi="Arial Armenian" w:cs="Sylfaen"/>
              </w:rPr>
            </w:pPr>
          </w:p>
          <w:p w:rsidR="004124CF" w:rsidRPr="004124CF" w:rsidRDefault="004124CF" w:rsidP="004124CF">
            <w:pPr>
              <w:jc w:val="center"/>
              <w:rPr>
                <w:rFonts w:ascii="Arial Armenian" w:hAnsi="Arial Armenian" w:cs="Sylfaen"/>
              </w:rPr>
            </w:pPr>
          </w:p>
          <w:p w:rsidR="004124CF" w:rsidRPr="004124CF" w:rsidRDefault="004124CF" w:rsidP="004124CF">
            <w:pPr>
              <w:jc w:val="center"/>
              <w:rPr>
                <w:rFonts w:ascii="Arial Armenian" w:hAnsi="Arial Armenian" w:cs="Sylfaen"/>
              </w:rPr>
            </w:pPr>
          </w:p>
          <w:p w:rsidR="004124CF" w:rsidRPr="004124CF" w:rsidRDefault="004124CF" w:rsidP="004124CF">
            <w:pPr>
              <w:jc w:val="center"/>
              <w:rPr>
                <w:rFonts w:ascii="Arial Armenian" w:hAnsi="Arial Armenian" w:cs="Sylfaen"/>
              </w:rPr>
            </w:pPr>
          </w:p>
          <w:p w:rsidR="004124CF" w:rsidRPr="004124CF" w:rsidRDefault="004124CF" w:rsidP="004124CF">
            <w:pPr>
              <w:jc w:val="center"/>
              <w:rPr>
                <w:rFonts w:ascii="Arial Armenian" w:hAnsi="Arial Armenian" w:cs="Sylfaen"/>
              </w:rPr>
            </w:pPr>
          </w:p>
          <w:p w:rsidR="004124CF" w:rsidRPr="004124CF" w:rsidRDefault="004124CF" w:rsidP="004124CF">
            <w:pPr>
              <w:jc w:val="center"/>
              <w:rPr>
                <w:rFonts w:ascii="Arial Armenian" w:hAnsi="Arial Armenian" w:cs="Sylfaen"/>
              </w:rPr>
            </w:pPr>
          </w:p>
          <w:p w:rsidR="004124CF" w:rsidRPr="004124CF" w:rsidRDefault="004124CF" w:rsidP="004124CF">
            <w:pPr>
              <w:jc w:val="center"/>
              <w:rPr>
                <w:rFonts w:ascii="Arial Armenian" w:hAnsi="Arial Armenian" w:cs="Sylfaen"/>
              </w:rPr>
            </w:pPr>
          </w:p>
          <w:p w:rsidR="004124CF" w:rsidRDefault="004124CF" w:rsidP="004124CF">
            <w:pPr>
              <w:jc w:val="center"/>
              <w:rPr>
                <w:rFonts w:ascii="Arial Armenian" w:hAnsi="Arial Armenian" w:cs="Sylfaen"/>
              </w:rPr>
            </w:pPr>
          </w:p>
          <w:p w:rsidR="004124CF" w:rsidRDefault="004124CF" w:rsidP="004124CF">
            <w:pPr>
              <w:jc w:val="center"/>
              <w:rPr>
                <w:rFonts w:ascii="Arial Armenian" w:hAnsi="Arial Armenian" w:cs="Sylfaen"/>
              </w:rPr>
            </w:pPr>
          </w:p>
          <w:p w:rsidR="004124CF" w:rsidRPr="004124CF" w:rsidRDefault="004124CF" w:rsidP="004124CF">
            <w:pPr>
              <w:jc w:val="center"/>
              <w:rPr>
                <w:rFonts w:ascii="Arial Armenian" w:hAnsi="Arial Armenian" w:cs="Sylfaen"/>
              </w:rPr>
            </w:pPr>
          </w:p>
          <w:p w:rsidR="004124CF" w:rsidRDefault="004124CF" w:rsidP="004124CF">
            <w:pPr>
              <w:jc w:val="center"/>
              <w:rPr>
                <w:rFonts w:ascii="Arial Armenian" w:hAnsi="Arial Armenian" w:cs="Sylfaen"/>
              </w:rPr>
            </w:pPr>
          </w:p>
          <w:p w:rsidR="004124CF" w:rsidRPr="004124CF" w:rsidRDefault="004124CF" w:rsidP="004124CF">
            <w:pPr>
              <w:jc w:val="center"/>
              <w:rPr>
                <w:rFonts w:ascii="Arial Armenian" w:hAnsi="Arial Armenian" w:cs="Sylfaen"/>
              </w:rPr>
            </w:pPr>
            <w:r w:rsidRPr="004124CF">
              <w:rPr>
                <w:rFonts w:ascii="Sylfaen" w:hAnsi="Sylfaen"/>
                <w:b/>
              </w:rPr>
              <w:t>МАЗ-642508-233 մակնիշի կամ համարժեք</w:t>
            </w:r>
          </w:p>
        </w:tc>
        <w:tc>
          <w:tcPr>
            <w:tcW w:w="4367" w:type="dxa"/>
            <w:tcBorders>
              <w:top w:val="single" w:sz="4" w:space="0" w:color="auto"/>
              <w:left w:val="single" w:sz="4" w:space="0" w:color="auto"/>
              <w:bottom w:val="single" w:sz="4" w:space="0" w:color="auto"/>
              <w:right w:val="single" w:sz="4" w:space="0" w:color="auto"/>
            </w:tcBorders>
            <w:shd w:val="clear" w:color="auto" w:fill="auto"/>
            <w:vAlign w:val="center"/>
          </w:tcPr>
          <w:p w:rsidR="004124CF" w:rsidRPr="00372353" w:rsidRDefault="004124CF" w:rsidP="004124CF">
            <w:pPr>
              <w:pStyle w:val="BodyTextIndent2"/>
              <w:spacing w:line="276" w:lineRule="auto"/>
              <w:jc w:val="left"/>
              <w:rPr>
                <w:rFonts w:ascii="Arial Armenian" w:hAnsi="Sylfaen" w:cs="Sylfaen"/>
                <w:color w:val="000000"/>
                <w:sz w:val="19"/>
                <w:szCs w:val="19"/>
              </w:rPr>
            </w:pPr>
            <w:r>
              <w:rPr>
                <w:rFonts w:ascii="Arial Armenian" w:hAnsi="Sylfaen" w:cs="Sylfaen"/>
                <w:color w:val="000000"/>
                <w:sz w:val="19"/>
                <w:szCs w:val="19"/>
              </w:rPr>
              <w:t>Տեսակը</w:t>
            </w:r>
          </w:p>
        </w:tc>
        <w:tc>
          <w:tcPr>
            <w:tcW w:w="2861" w:type="dxa"/>
            <w:tcBorders>
              <w:top w:val="single" w:sz="4" w:space="0" w:color="auto"/>
              <w:left w:val="single" w:sz="4" w:space="0" w:color="auto"/>
              <w:bottom w:val="single" w:sz="4" w:space="0" w:color="auto"/>
              <w:right w:val="single" w:sz="4" w:space="0" w:color="000000"/>
            </w:tcBorders>
            <w:shd w:val="clear" w:color="auto" w:fill="auto"/>
            <w:vAlign w:val="center"/>
          </w:tcPr>
          <w:p w:rsidR="004124CF" w:rsidRPr="00D03B37" w:rsidRDefault="004124CF" w:rsidP="004124CF">
            <w:pPr>
              <w:pStyle w:val="BodyTextIndent2"/>
              <w:spacing w:line="276" w:lineRule="auto"/>
              <w:jc w:val="left"/>
              <w:rPr>
                <w:rFonts w:ascii="Sylfaen" w:hAnsi="Sylfaen" w:cs="Sylfaen"/>
                <w:color w:val="000000"/>
                <w:sz w:val="19"/>
                <w:szCs w:val="19"/>
              </w:rPr>
            </w:pPr>
            <w:r>
              <w:rPr>
                <w:rFonts w:ascii="Sylfaen" w:hAnsi="Sylfaen" w:cs="Sylfaen"/>
                <w:color w:val="000000"/>
                <w:sz w:val="19"/>
                <w:szCs w:val="19"/>
              </w:rPr>
              <w:t>թամբային քարշակ</w:t>
            </w:r>
          </w:p>
        </w:tc>
      </w:tr>
      <w:tr w:rsidR="004124CF" w:rsidRPr="00B1254E" w:rsidTr="004124CF">
        <w:tblPrEx>
          <w:tblCellSpacing w:w="0" w:type="nil"/>
          <w:shd w:val="clear" w:color="auto" w:fill="auto"/>
          <w:tblCellMar>
            <w:left w:w="108" w:type="dxa"/>
            <w:right w:w="108" w:type="dxa"/>
          </w:tblCellMar>
          <w:tblLook w:val="0000"/>
        </w:tblPrEx>
        <w:trPr>
          <w:gridBefore w:val="1"/>
          <w:wBefore w:w="180" w:type="dxa"/>
          <w:trHeight w:val="370"/>
        </w:trPr>
        <w:tc>
          <w:tcPr>
            <w:tcW w:w="3032" w:type="dxa"/>
            <w:vMerge/>
            <w:tcBorders>
              <w:top w:val="single" w:sz="4" w:space="0" w:color="auto"/>
              <w:left w:val="single" w:sz="4" w:space="0" w:color="auto"/>
              <w:bottom w:val="single" w:sz="4" w:space="0" w:color="auto"/>
              <w:right w:val="single" w:sz="4" w:space="0" w:color="auto"/>
            </w:tcBorders>
            <w:shd w:val="clear" w:color="auto" w:fill="auto"/>
          </w:tcPr>
          <w:p w:rsidR="004124CF" w:rsidRPr="00B1254E" w:rsidRDefault="004124CF" w:rsidP="004D49A6">
            <w:pPr>
              <w:rPr>
                <w:rFonts w:ascii="Arial Armenian" w:hAnsi="Arial Armenian" w:cs="Sylfaen"/>
              </w:rPr>
            </w:pPr>
          </w:p>
        </w:tc>
        <w:tc>
          <w:tcPr>
            <w:tcW w:w="4367" w:type="dxa"/>
            <w:tcBorders>
              <w:top w:val="single" w:sz="4" w:space="0" w:color="auto"/>
              <w:left w:val="single" w:sz="4" w:space="0" w:color="auto"/>
              <w:bottom w:val="single" w:sz="4" w:space="0" w:color="auto"/>
              <w:right w:val="single" w:sz="4" w:space="0" w:color="auto"/>
            </w:tcBorders>
            <w:shd w:val="clear" w:color="auto" w:fill="auto"/>
            <w:vAlign w:val="center"/>
          </w:tcPr>
          <w:p w:rsidR="004124CF" w:rsidRPr="00372353" w:rsidRDefault="004124CF" w:rsidP="004124CF">
            <w:pPr>
              <w:pStyle w:val="BodyTextIndent2"/>
              <w:spacing w:line="276" w:lineRule="auto"/>
              <w:jc w:val="left"/>
              <w:rPr>
                <w:rFonts w:ascii="Arial Armenian" w:hAnsi="Sylfaen" w:cs="Sylfaen"/>
                <w:color w:val="000000"/>
                <w:sz w:val="19"/>
                <w:szCs w:val="19"/>
              </w:rPr>
            </w:pPr>
            <w:r>
              <w:rPr>
                <w:rFonts w:ascii="Arial Armenian" w:hAnsi="Sylfaen" w:cs="Sylfaen"/>
                <w:color w:val="000000"/>
                <w:sz w:val="19"/>
                <w:szCs w:val="19"/>
              </w:rPr>
              <w:t>Շարժիչի</w:t>
            </w:r>
            <w:r>
              <w:rPr>
                <w:rFonts w:ascii="Arial Armenian" w:hAnsi="Sylfaen" w:cs="Sylfaen"/>
                <w:color w:val="000000"/>
                <w:sz w:val="19"/>
                <w:szCs w:val="19"/>
              </w:rPr>
              <w:t xml:space="preserve"> </w:t>
            </w:r>
            <w:r>
              <w:rPr>
                <w:rFonts w:ascii="Arial Armenian" w:hAnsi="Sylfaen" w:cs="Sylfaen"/>
                <w:color w:val="000000"/>
                <w:sz w:val="19"/>
                <w:szCs w:val="19"/>
              </w:rPr>
              <w:t>տեսակը</w:t>
            </w:r>
          </w:p>
        </w:tc>
        <w:tc>
          <w:tcPr>
            <w:tcW w:w="2861" w:type="dxa"/>
            <w:tcBorders>
              <w:top w:val="single" w:sz="4" w:space="0" w:color="auto"/>
              <w:left w:val="single" w:sz="4" w:space="0" w:color="auto"/>
              <w:bottom w:val="single" w:sz="4" w:space="0" w:color="auto"/>
              <w:right w:val="single" w:sz="4" w:space="0" w:color="000000"/>
            </w:tcBorders>
            <w:shd w:val="clear" w:color="auto" w:fill="auto"/>
            <w:vAlign w:val="center"/>
          </w:tcPr>
          <w:p w:rsidR="004124CF" w:rsidRPr="005410CA" w:rsidRDefault="004124CF" w:rsidP="004124CF">
            <w:pPr>
              <w:pStyle w:val="BodyTextIndent2"/>
              <w:spacing w:line="276" w:lineRule="auto"/>
              <w:jc w:val="left"/>
              <w:rPr>
                <w:rFonts w:ascii="Arial Armenian" w:hAnsi="Arial Armenian" w:cs="Sylfaen"/>
                <w:bCs/>
                <w:lang w:val="ru-RU"/>
              </w:rPr>
            </w:pPr>
            <w:r>
              <w:rPr>
                <w:rFonts w:cs="Sylfaen"/>
                <w:bCs/>
              </w:rPr>
              <w:t xml:space="preserve">ЯМЗ </w:t>
            </w:r>
            <w:r>
              <w:rPr>
                <w:rFonts w:cs="Sylfaen"/>
                <w:bCs/>
                <w:lang w:val="ru-RU"/>
              </w:rPr>
              <w:t>7511.10</w:t>
            </w:r>
          </w:p>
        </w:tc>
      </w:tr>
      <w:tr w:rsidR="004124CF" w:rsidRPr="00B1254E" w:rsidTr="004124CF">
        <w:tblPrEx>
          <w:tblCellSpacing w:w="0" w:type="nil"/>
          <w:shd w:val="clear" w:color="auto" w:fill="auto"/>
          <w:tblCellMar>
            <w:left w:w="108" w:type="dxa"/>
            <w:right w:w="108" w:type="dxa"/>
          </w:tblCellMar>
          <w:tblLook w:val="0000"/>
        </w:tblPrEx>
        <w:trPr>
          <w:gridBefore w:val="1"/>
          <w:wBefore w:w="180" w:type="dxa"/>
          <w:trHeight w:val="331"/>
        </w:trPr>
        <w:tc>
          <w:tcPr>
            <w:tcW w:w="3032" w:type="dxa"/>
            <w:vMerge/>
            <w:tcBorders>
              <w:top w:val="single" w:sz="4" w:space="0" w:color="auto"/>
              <w:left w:val="single" w:sz="4" w:space="0" w:color="auto"/>
              <w:bottom w:val="single" w:sz="4" w:space="0" w:color="auto"/>
              <w:right w:val="single" w:sz="4" w:space="0" w:color="auto"/>
            </w:tcBorders>
            <w:shd w:val="clear" w:color="auto" w:fill="auto"/>
          </w:tcPr>
          <w:p w:rsidR="004124CF" w:rsidRPr="00B1254E" w:rsidRDefault="004124CF" w:rsidP="004D49A6">
            <w:pPr>
              <w:rPr>
                <w:rFonts w:ascii="Arial Armenian" w:hAnsi="Arial Armenian" w:cs="Sylfaen"/>
              </w:rPr>
            </w:pPr>
          </w:p>
        </w:tc>
        <w:tc>
          <w:tcPr>
            <w:tcW w:w="4367" w:type="dxa"/>
            <w:tcBorders>
              <w:top w:val="single" w:sz="4" w:space="0" w:color="auto"/>
              <w:left w:val="single" w:sz="4" w:space="0" w:color="auto"/>
              <w:bottom w:val="single" w:sz="4" w:space="0" w:color="auto"/>
              <w:right w:val="single" w:sz="4" w:space="0" w:color="auto"/>
            </w:tcBorders>
            <w:shd w:val="clear" w:color="auto" w:fill="auto"/>
            <w:vAlign w:val="center"/>
          </w:tcPr>
          <w:p w:rsidR="004124CF" w:rsidRPr="00372353" w:rsidRDefault="004124CF" w:rsidP="004124CF">
            <w:pPr>
              <w:pStyle w:val="BodyTextIndent2"/>
              <w:spacing w:line="276" w:lineRule="auto"/>
              <w:jc w:val="left"/>
              <w:rPr>
                <w:rFonts w:ascii="Arial Armenian" w:hAnsi="Sylfaen" w:cs="Sylfaen"/>
                <w:color w:val="000000"/>
                <w:sz w:val="19"/>
                <w:szCs w:val="19"/>
              </w:rPr>
            </w:pPr>
            <w:r>
              <w:rPr>
                <w:rFonts w:ascii="Arial Armenian" w:hAnsi="Sylfaen" w:cs="Sylfaen"/>
                <w:color w:val="000000"/>
                <w:sz w:val="19"/>
                <w:szCs w:val="19"/>
              </w:rPr>
              <w:t>Շարժիչի</w:t>
            </w:r>
            <w:r>
              <w:rPr>
                <w:rFonts w:ascii="Arial Armenian" w:hAnsi="Sylfaen" w:cs="Sylfaen"/>
                <w:color w:val="000000"/>
                <w:sz w:val="19"/>
                <w:szCs w:val="19"/>
              </w:rPr>
              <w:t xml:space="preserve"> </w:t>
            </w:r>
            <w:r>
              <w:rPr>
                <w:rFonts w:ascii="Arial Armenian" w:hAnsi="Sylfaen" w:cs="Sylfaen"/>
                <w:color w:val="000000"/>
                <w:sz w:val="19"/>
                <w:szCs w:val="19"/>
              </w:rPr>
              <w:t>հզորությունը</w:t>
            </w:r>
            <w:r>
              <w:rPr>
                <w:rFonts w:ascii="Arial Armenian" w:hAnsi="Sylfaen" w:cs="Sylfaen"/>
                <w:color w:val="000000"/>
                <w:sz w:val="19"/>
                <w:szCs w:val="19"/>
              </w:rPr>
              <w:t xml:space="preserve"> </w:t>
            </w:r>
            <w:r>
              <w:rPr>
                <w:rFonts w:ascii="Times New Roman" w:hAnsi="Times New Roman"/>
                <w:color w:val="000000"/>
                <w:sz w:val="19"/>
                <w:szCs w:val="19"/>
              </w:rPr>
              <w:t>(</w:t>
            </w:r>
            <w:r>
              <w:rPr>
                <w:rFonts w:ascii="Sylfaen" w:hAnsi="Sylfaen"/>
                <w:color w:val="000000"/>
                <w:sz w:val="19"/>
                <w:szCs w:val="19"/>
              </w:rPr>
              <w:t>ձ/ու</w:t>
            </w:r>
            <w:r>
              <w:rPr>
                <w:rFonts w:ascii="Times New Roman" w:hAnsi="Times New Roman"/>
                <w:color w:val="000000"/>
                <w:sz w:val="19"/>
                <w:szCs w:val="19"/>
              </w:rPr>
              <w:t>)</w:t>
            </w:r>
          </w:p>
        </w:tc>
        <w:tc>
          <w:tcPr>
            <w:tcW w:w="2861" w:type="dxa"/>
            <w:tcBorders>
              <w:top w:val="single" w:sz="4" w:space="0" w:color="auto"/>
              <w:left w:val="single" w:sz="4" w:space="0" w:color="auto"/>
              <w:bottom w:val="single" w:sz="4" w:space="0" w:color="auto"/>
              <w:right w:val="single" w:sz="4" w:space="0" w:color="000000"/>
            </w:tcBorders>
            <w:shd w:val="clear" w:color="auto" w:fill="auto"/>
            <w:vAlign w:val="center"/>
          </w:tcPr>
          <w:p w:rsidR="004124CF" w:rsidRPr="005410CA" w:rsidRDefault="004124CF" w:rsidP="004124CF">
            <w:pPr>
              <w:pStyle w:val="BodyTextIndent2"/>
              <w:spacing w:line="276" w:lineRule="auto"/>
              <w:jc w:val="left"/>
              <w:rPr>
                <w:rFonts w:ascii="Sylfaen" w:hAnsi="Sylfaen" w:cs="Sylfaen"/>
                <w:color w:val="000000"/>
                <w:sz w:val="19"/>
                <w:szCs w:val="19"/>
                <w:lang w:val="ru-RU"/>
              </w:rPr>
            </w:pPr>
            <w:r>
              <w:rPr>
                <w:rFonts w:ascii="Sylfaen" w:hAnsi="Sylfaen" w:cs="Sylfaen"/>
                <w:color w:val="000000"/>
                <w:sz w:val="19"/>
                <w:szCs w:val="19"/>
                <w:lang w:val="ru-RU"/>
              </w:rPr>
              <w:t>400</w:t>
            </w:r>
          </w:p>
        </w:tc>
      </w:tr>
      <w:tr w:rsidR="004124CF" w:rsidRPr="00372353" w:rsidTr="004124CF">
        <w:tblPrEx>
          <w:tblCellSpacing w:w="0" w:type="nil"/>
          <w:shd w:val="clear" w:color="auto" w:fill="auto"/>
          <w:tblCellMar>
            <w:left w:w="108" w:type="dxa"/>
            <w:right w:w="108" w:type="dxa"/>
          </w:tblCellMar>
          <w:tblLook w:val="0000"/>
        </w:tblPrEx>
        <w:trPr>
          <w:gridBefore w:val="1"/>
          <w:wBefore w:w="180" w:type="dxa"/>
          <w:trHeight w:val="343"/>
        </w:trPr>
        <w:tc>
          <w:tcPr>
            <w:tcW w:w="3032" w:type="dxa"/>
            <w:vMerge/>
            <w:tcBorders>
              <w:top w:val="single" w:sz="4" w:space="0" w:color="auto"/>
              <w:left w:val="single" w:sz="4" w:space="0" w:color="auto"/>
              <w:bottom w:val="single" w:sz="4" w:space="0" w:color="auto"/>
              <w:right w:val="single" w:sz="4" w:space="0" w:color="auto"/>
            </w:tcBorders>
            <w:shd w:val="clear" w:color="auto" w:fill="auto"/>
          </w:tcPr>
          <w:p w:rsidR="004124CF" w:rsidRPr="00372353" w:rsidRDefault="004124CF" w:rsidP="004D49A6">
            <w:pPr>
              <w:pStyle w:val="BodyTextIndent2"/>
              <w:spacing w:line="276" w:lineRule="auto"/>
              <w:rPr>
                <w:rFonts w:ascii="Arial Armenian" w:hAnsi="Sylfaen" w:cs="Sylfaen"/>
                <w:color w:val="000000"/>
                <w:sz w:val="19"/>
                <w:szCs w:val="19"/>
              </w:rPr>
            </w:pPr>
          </w:p>
        </w:tc>
        <w:tc>
          <w:tcPr>
            <w:tcW w:w="4367" w:type="dxa"/>
            <w:tcBorders>
              <w:top w:val="single" w:sz="4" w:space="0" w:color="auto"/>
              <w:left w:val="single" w:sz="4" w:space="0" w:color="auto"/>
              <w:bottom w:val="single" w:sz="4" w:space="0" w:color="auto"/>
              <w:right w:val="single" w:sz="4" w:space="0" w:color="auto"/>
            </w:tcBorders>
            <w:shd w:val="clear" w:color="auto" w:fill="auto"/>
            <w:vAlign w:val="center"/>
          </w:tcPr>
          <w:p w:rsidR="004124CF" w:rsidRPr="00372353" w:rsidRDefault="004124CF" w:rsidP="004124CF">
            <w:pPr>
              <w:pStyle w:val="BodyTextIndent2"/>
              <w:spacing w:line="276" w:lineRule="auto"/>
              <w:jc w:val="left"/>
              <w:rPr>
                <w:rFonts w:ascii="Arial Armenian" w:hAnsi="Sylfaen" w:cs="Sylfaen"/>
                <w:color w:val="000000"/>
                <w:sz w:val="19"/>
                <w:szCs w:val="19"/>
              </w:rPr>
            </w:pPr>
            <w:r>
              <w:rPr>
                <w:rFonts w:ascii="Arial Armenian" w:hAnsi="Sylfaen" w:cs="Sylfaen"/>
                <w:color w:val="000000"/>
                <w:sz w:val="19"/>
                <w:szCs w:val="19"/>
              </w:rPr>
              <w:t>Քարշակի</w:t>
            </w:r>
            <w:r>
              <w:rPr>
                <w:rFonts w:ascii="Arial Armenian" w:hAnsi="Sylfaen" w:cs="Sylfaen"/>
                <w:color w:val="000000"/>
                <w:sz w:val="19"/>
                <w:szCs w:val="19"/>
              </w:rPr>
              <w:t xml:space="preserve"> </w:t>
            </w:r>
            <w:r>
              <w:rPr>
                <w:rFonts w:ascii="Arial Armenian" w:hAnsi="Sylfaen" w:cs="Sylfaen"/>
                <w:color w:val="000000"/>
                <w:sz w:val="19"/>
                <w:szCs w:val="19"/>
              </w:rPr>
              <w:t>տեսակը</w:t>
            </w:r>
          </w:p>
        </w:tc>
        <w:tc>
          <w:tcPr>
            <w:tcW w:w="2861" w:type="dxa"/>
            <w:tcBorders>
              <w:top w:val="single" w:sz="4" w:space="0" w:color="auto"/>
              <w:left w:val="single" w:sz="4" w:space="0" w:color="auto"/>
              <w:bottom w:val="single" w:sz="4" w:space="0" w:color="auto"/>
              <w:right w:val="single" w:sz="4" w:space="0" w:color="000000"/>
            </w:tcBorders>
            <w:shd w:val="clear" w:color="auto" w:fill="auto"/>
            <w:vAlign w:val="center"/>
          </w:tcPr>
          <w:p w:rsidR="004124CF" w:rsidRPr="00372353" w:rsidRDefault="004124CF" w:rsidP="004124CF">
            <w:pPr>
              <w:pStyle w:val="BodyTextIndent2"/>
              <w:spacing w:line="276" w:lineRule="auto"/>
              <w:jc w:val="center"/>
              <w:rPr>
                <w:rFonts w:ascii="Arial Armenian" w:hAnsi="Sylfaen" w:cs="Sylfaen"/>
                <w:color w:val="000000"/>
                <w:sz w:val="19"/>
                <w:szCs w:val="19"/>
              </w:rPr>
            </w:pPr>
            <w:r>
              <w:rPr>
                <w:rFonts w:ascii="Arial Armenian" w:hAnsi="Sylfaen" w:cs="Sylfaen"/>
                <w:color w:val="000000"/>
                <w:sz w:val="19"/>
                <w:szCs w:val="19"/>
              </w:rPr>
              <w:t>6</w:t>
            </w:r>
            <w:r w:rsidRPr="00372353">
              <w:rPr>
                <w:rFonts w:ascii="Arial Armenian" w:hAnsi="Sylfaen" w:cs="Sylfaen"/>
                <w:color w:val="000000"/>
                <w:sz w:val="19"/>
                <w:szCs w:val="19"/>
              </w:rPr>
              <w:t>X</w:t>
            </w:r>
            <w:r>
              <w:rPr>
                <w:rFonts w:ascii="Arial Armenian" w:hAnsi="Sylfaen" w:cs="Sylfaen"/>
                <w:color w:val="000000"/>
                <w:sz w:val="19"/>
                <w:szCs w:val="19"/>
              </w:rPr>
              <w:t>6</w:t>
            </w:r>
          </w:p>
        </w:tc>
      </w:tr>
      <w:tr w:rsidR="004124CF" w:rsidRPr="00372353" w:rsidTr="004124CF">
        <w:tblPrEx>
          <w:tblCellSpacing w:w="0" w:type="nil"/>
          <w:shd w:val="clear" w:color="auto" w:fill="auto"/>
          <w:tblCellMar>
            <w:left w:w="108" w:type="dxa"/>
            <w:right w:w="108" w:type="dxa"/>
          </w:tblCellMar>
          <w:tblLook w:val="0000"/>
        </w:tblPrEx>
        <w:trPr>
          <w:gridBefore w:val="1"/>
          <w:wBefore w:w="180" w:type="dxa"/>
          <w:trHeight w:val="343"/>
        </w:trPr>
        <w:tc>
          <w:tcPr>
            <w:tcW w:w="3032" w:type="dxa"/>
            <w:vMerge/>
            <w:tcBorders>
              <w:top w:val="single" w:sz="4" w:space="0" w:color="auto"/>
              <w:left w:val="single" w:sz="4" w:space="0" w:color="auto"/>
              <w:bottom w:val="single" w:sz="4" w:space="0" w:color="auto"/>
              <w:right w:val="single" w:sz="4" w:space="0" w:color="auto"/>
            </w:tcBorders>
            <w:shd w:val="clear" w:color="auto" w:fill="auto"/>
          </w:tcPr>
          <w:p w:rsidR="004124CF" w:rsidRPr="00372353" w:rsidRDefault="004124CF" w:rsidP="004D49A6">
            <w:pPr>
              <w:pStyle w:val="BodyTextIndent2"/>
              <w:spacing w:line="276" w:lineRule="auto"/>
              <w:rPr>
                <w:rFonts w:ascii="Arial Armenian" w:hAnsi="Sylfaen" w:cs="Sylfaen"/>
                <w:color w:val="000000"/>
                <w:sz w:val="19"/>
                <w:szCs w:val="19"/>
              </w:rPr>
            </w:pPr>
          </w:p>
        </w:tc>
        <w:tc>
          <w:tcPr>
            <w:tcW w:w="4367" w:type="dxa"/>
            <w:tcBorders>
              <w:top w:val="single" w:sz="4" w:space="0" w:color="auto"/>
              <w:left w:val="single" w:sz="4" w:space="0" w:color="auto"/>
              <w:bottom w:val="single" w:sz="4" w:space="0" w:color="auto"/>
              <w:right w:val="single" w:sz="4" w:space="0" w:color="auto"/>
            </w:tcBorders>
            <w:shd w:val="clear" w:color="auto" w:fill="auto"/>
            <w:vAlign w:val="center"/>
          </w:tcPr>
          <w:p w:rsidR="004124CF" w:rsidRDefault="004124CF" w:rsidP="004124CF">
            <w:pPr>
              <w:pStyle w:val="BodyTextIndent2"/>
              <w:spacing w:line="276" w:lineRule="auto"/>
              <w:jc w:val="left"/>
              <w:rPr>
                <w:rFonts w:ascii="Arial Armenian" w:hAnsi="Sylfaen" w:cs="Sylfaen"/>
                <w:color w:val="000000"/>
                <w:sz w:val="19"/>
                <w:szCs w:val="19"/>
              </w:rPr>
            </w:pPr>
            <w:r>
              <w:rPr>
                <w:rFonts w:ascii="Arial Armenian" w:hAnsi="Sylfaen" w:cs="Sylfaen"/>
                <w:color w:val="000000"/>
                <w:sz w:val="19"/>
                <w:szCs w:val="19"/>
              </w:rPr>
              <w:t>Էկալոգիական</w:t>
            </w:r>
            <w:r>
              <w:rPr>
                <w:rFonts w:ascii="Arial Armenian" w:hAnsi="Sylfaen" w:cs="Sylfaen"/>
                <w:color w:val="000000"/>
                <w:sz w:val="19"/>
                <w:szCs w:val="19"/>
              </w:rPr>
              <w:t xml:space="preserve"> </w:t>
            </w:r>
            <w:r>
              <w:rPr>
                <w:rFonts w:ascii="Arial Armenian" w:hAnsi="Sylfaen" w:cs="Sylfaen"/>
                <w:color w:val="000000"/>
                <w:sz w:val="19"/>
                <w:szCs w:val="19"/>
              </w:rPr>
              <w:t>նորման</w:t>
            </w:r>
          </w:p>
        </w:tc>
        <w:tc>
          <w:tcPr>
            <w:tcW w:w="2861" w:type="dxa"/>
            <w:tcBorders>
              <w:top w:val="single" w:sz="4" w:space="0" w:color="auto"/>
              <w:left w:val="single" w:sz="4" w:space="0" w:color="auto"/>
              <w:bottom w:val="single" w:sz="4" w:space="0" w:color="auto"/>
              <w:right w:val="single" w:sz="4" w:space="0" w:color="000000"/>
            </w:tcBorders>
            <w:shd w:val="clear" w:color="auto" w:fill="auto"/>
            <w:vAlign w:val="center"/>
          </w:tcPr>
          <w:p w:rsidR="004124CF" w:rsidRDefault="004124CF" w:rsidP="004124CF">
            <w:pPr>
              <w:pStyle w:val="BodyTextIndent2"/>
              <w:spacing w:line="276" w:lineRule="auto"/>
              <w:jc w:val="center"/>
              <w:rPr>
                <w:rFonts w:ascii="Arial Armenian" w:hAnsi="Sylfaen" w:cs="Sylfaen"/>
                <w:color w:val="000000"/>
                <w:sz w:val="19"/>
                <w:szCs w:val="19"/>
              </w:rPr>
            </w:pPr>
            <w:r>
              <w:rPr>
                <w:rFonts w:ascii="Arial Armenian" w:hAnsi="Sylfaen" w:cs="Sylfaen"/>
                <w:color w:val="000000"/>
                <w:sz w:val="19"/>
                <w:szCs w:val="19"/>
              </w:rPr>
              <w:t>Evro-2</w:t>
            </w:r>
          </w:p>
        </w:tc>
      </w:tr>
      <w:tr w:rsidR="004124CF" w:rsidRPr="00372353" w:rsidTr="004124CF">
        <w:tblPrEx>
          <w:tblCellSpacing w:w="0" w:type="nil"/>
          <w:shd w:val="clear" w:color="auto" w:fill="auto"/>
          <w:tblCellMar>
            <w:left w:w="108" w:type="dxa"/>
            <w:right w:w="108" w:type="dxa"/>
          </w:tblCellMar>
          <w:tblLook w:val="0000"/>
        </w:tblPrEx>
        <w:trPr>
          <w:gridBefore w:val="1"/>
          <w:wBefore w:w="180" w:type="dxa"/>
          <w:trHeight w:val="343"/>
        </w:trPr>
        <w:tc>
          <w:tcPr>
            <w:tcW w:w="3032" w:type="dxa"/>
            <w:vMerge/>
            <w:tcBorders>
              <w:top w:val="single" w:sz="4" w:space="0" w:color="auto"/>
              <w:left w:val="single" w:sz="4" w:space="0" w:color="auto"/>
              <w:bottom w:val="single" w:sz="4" w:space="0" w:color="auto"/>
              <w:right w:val="single" w:sz="4" w:space="0" w:color="auto"/>
            </w:tcBorders>
            <w:shd w:val="clear" w:color="auto" w:fill="auto"/>
          </w:tcPr>
          <w:p w:rsidR="004124CF" w:rsidRPr="00372353" w:rsidRDefault="004124CF" w:rsidP="004D49A6">
            <w:pPr>
              <w:pStyle w:val="BodyTextIndent2"/>
              <w:spacing w:line="276" w:lineRule="auto"/>
              <w:rPr>
                <w:rFonts w:ascii="Arial Armenian" w:hAnsi="Sylfaen" w:cs="Sylfaen"/>
                <w:color w:val="000000"/>
                <w:sz w:val="19"/>
                <w:szCs w:val="19"/>
              </w:rPr>
            </w:pPr>
          </w:p>
        </w:tc>
        <w:tc>
          <w:tcPr>
            <w:tcW w:w="4367" w:type="dxa"/>
            <w:tcBorders>
              <w:top w:val="single" w:sz="4" w:space="0" w:color="auto"/>
              <w:left w:val="single" w:sz="4" w:space="0" w:color="auto"/>
              <w:bottom w:val="single" w:sz="4" w:space="0" w:color="auto"/>
              <w:right w:val="single" w:sz="4" w:space="0" w:color="auto"/>
            </w:tcBorders>
            <w:shd w:val="clear" w:color="auto" w:fill="auto"/>
            <w:vAlign w:val="center"/>
          </w:tcPr>
          <w:p w:rsidR="004124CF" w:rsidRPr="00372353" w:rsidRDefault="004124CF" w:rsidP="004124CF">
            <w:pPr>
              <w:pStyle w:val="BodyTextIndent2"/>
              <w:spacing w:line="276" w:lineRule="auto"/>
              <w:jc w:val="left"/>
              <w:rPr>
                <w:rFonts w:ascii="Arial Armenian" w:hAnsi="Sylfaen" w:cs="Sylfaen"/>
                <w:color w:val="000000"/>
                <w:sz w:val="19"/>
                <w:szCs w:val="19"/>
              </w:rPr>
            </w:pPr>
            <w:r>
              <w:rPr>
                <w:rFonts w:ascii="Arial Armenian" w:hAnsi="Sylfaen" w:cs="Sylfaen"/>
                <w:color w:val="000000"/>
                <w:sz w:val="19"/>
                <w:szCs w:val="19"/>
              </w:rPr>
              <w:t>Փոխանցման</w:t>
            </w:r>
            <w:r>
              <w:rPr>
                <w:rFonts w:ascii="Arial Armenian" w:hAnsi="Sylfaen" w:cs="Sylfaen"/>
                <w:color w:val="000000"/>
                <w:sz w:val="19"/>
                <w:szCs w:val="19"/>
              </w:rPr>
              <w:t xml:space="preserve"> </w:t>
            </w:r>
            <w:r>
              <w:rPr>
                <w:rFonts w:ascii="Arial Armenian" w:hAnsi="Sylfaen" w:cs="Sylfaen"/>
                <w:color w:val="000000"/>
                <w:sz w:val="19"/>
                <w:szCs w:val="19"/>
              </w:rPr>
              <w:t>տուփը</w:t>
            </w:r>
          </w:p>
        </w:tc>
        <w:tc>
          <w:tcPr>
            <w:tcW w:w="2861" w:type="dxa"/>
            <w:tcBorders>
              <w:top w:val="single" w:sz="4" w:space="0" w:color="auto"/>
              <w:left w:val="single" w:sz="4" w:space="0" w:color="auto"/>
              <w:bottom w:val="single" w:sz="4" w:space="0" w:color="auto"/>
              <w:right w:val="single" w:sz="4" w:space="0" w:color="000000"/>
            </w:tcBorders>
            <w:shd w:val="clear" w:color="auto" w:fill="auto"/>
            <w:vAlign w:val="center"/>
          </w:tcPr>
          <w:p w:rsidR="004124CF" w:rsidRPr="00372353" w:rsidRDefault="004124CF" w:rsidP="004124CF">
            <w:pPr>
              <w:pStyle w:val="BodyTextIndent2"/>
              <w:spacing w:line="276" w:lineRule="auto"/>
              <w:jc w:val="center"/>
              <w:rPr>
                <w:rFonts w:ascii="Arial Armenian" w:hAnsi="Sylfaen" w:cs="Sylfaen"/>
                <w:color w:val="000000"/>
                <w:sz w:val="19"/>
                <w:szCs w:val="19"/>
              </w:rPr>
            </w:pPr>
            <w:r>
              <w:rPr>
                <w:rFonts w:cs="Sylfaen"/>
                <w:bCs/>
              </w:rPr>
              <w:t xml:space="preserve">ЯМЗ </w:t>
            </w:r>
            <w:r>
              <w:rPr>
                <w:rFonts w:cs="Sylfaen"/>
                <w:bCs/>
                <w:lang w:val="ru-RU"/>
              </w:rPr>
              <w:t xml:space="preserve">-239,     </w:t>
            </w:r>
            <w:r>
              <w:rPr>
                <w:rFonts w:cs="Sylfaen"/>
                <w:bCs/>
                <w:lang w:val="en-US"/>
              </w:rPr>
              <w:t xml:space="preserve">                             </w:t>
            </w:r>
            <w:r>
              <w:rPr>
                <w:rFonts w:ascii="Arial Armenian" w:hAnsi="Sylfaen" w:cs="Sylfaen"/>
                <w:color w:val="000000"/>
                <w:sz w:val="19"/>
                <w:szCs w:val="19"/>
              </w:rPr>
              <w:t xml:space="preserve">9 </w:t>
            </w:r>
            <w:r>
              <w:rPr>
                <w:rFonts w:ascii="Arial Armenian" w:hAnsi="Sylfaen" w:cs="Sylfaen"/>
                <w:color w:val="000000"/>
                <w:sz w:val="19"/>
                <w:szCs w:val="19"/>
              </w:rPr>
              <w:t>աստիճան</w:t>
            </w:r>
          </w:p>
        </w:tc>
      </w:tr>
      <w:tr w:rsidR="004124CF" w:rsidRPr="00372353" w:rsidTr="004124CF">
        <w:tblPrEx>
          <w:tblCellSpacing w:w="0" w:type="nil"/>
          <w:shd w:val="clear" w:color="auto" w:fill="auto"/>
          <w:tblCellMar>
            <w:left w:w="108" w:type="dxa"/>
            <w:right w:w="108" w:type="dxa"/>
          </w:tblCellMar>
          <w:tblLook w:val="0000"/>
        </w:tblPrEx>
        <w:trPr>
          <w:gridBefore w:val="1"/>
          <w:wBefore w:w="180" w:type="dxa"/>
          <w:trHeight w:val="343"/>
        </w:trPr>
        <w:tc>
          <w:tcPr>
            <w:tcW w:w="3032" w:type="dxa"/>
            <w:vMerge/>
            <w:tcBorders>
              <w:top w:val="single" w:sz="4" w:space="0" w:color="auto"/>
              <w:left w:val="single" w:sz="4" w:space="0" w:color="auto"/>
              <w:bottom w:val="single" w:sz="4" w:space="0" w:color="auto"/>
              <w:right w:val="single" w:sz="4" w:space="0" w:color="auto"/>
            </w:tcBorders>
            <w:shd w:val="clear" w:color="auto" w:fill="auto"/>
          </w:tcPr>
          <w:p w:rsidR="004124CF" w:rsidRPr="00372353" w:rsidRDefault="004124CF" w:rsidP="004D49A6">
            <w:pPr>
              <w:pStyle w:val="BodyTextIndent2"/>
              <w:spacing w:line="276" w:lineRule="auto"/>
              <w:rPr>
                <w:rFonts w:ascii="Arial Armenian" w:hAnsi="Sylfaen" w:cs="Sylfaen"/>
                <w:color w:val="000000"/>
                <w:sz w:val="19"/>
                <w:szCs w:val="19"/>
              </w:rPr>
            </w:pPr>
          </w:p>
        </w:tc>
        <w:tc>
          <w:tcPr>
            <w:tcW w:w="4367" w:type="dxa"/>
            <w:tcBorders>
              <w:top w:val="single" w:sz="4" w:space="0" w:color="auto"/>
              <w:left w:val="single" w:sz="4" w:space="0" w:color="auto"/>
              <w:bottom w:val="single" w:sz="4" w:space="0" w:color="auto"/>
              <w:right w:val="single" w:sz="4" w:space="0" w:color="auto"/>
            </w:tcBorders>
            <w:shd w:val="clear" w:color="auto" w:fill="auto"/>
            <w:vAlign w:val="center"/>
          </w:tcPr>
          <w:p w:rsidR="004124CF" w:rsidRPr="005410CA" w:rsidRDefault="004124CF" w:rsidP="004124CF">
            <w:pPr>
              <w:pStyle w:val="BodyTextIndent2"/>
              <w:spacing w:line="276" w:lineRule="auto"/>
              <w:jc w:val="left"/>
              <w:rPr>
                <w:rFonts w:ascii="Sylfaen" w:hAnsi="Sylfaen" w:cs="Sylfaen"/>
                <w:color w:val="000000"/>
                <w:sz w:val="19"/>
                <w:szCs w:val="19"/>
                <w:lang w:val="ru-RU"/>
              </w:rPr>
            </w:pPr>
            <w:r>
              <w:rPr>
                <w:rFonts w:ascii="Sylfaen" w:hAnsi="Sylfaen" w:cs="Sylfaen"/>
                <w:color w:val="000000"/>
                <w:sz w:val="19"/>
                <w:szCs w:val="19"/>
                <w:lang w:val="ru-RU"/>
              </w:rPr>
              <w:t>Լրիվ քաշը</w:t>
            </w:r>
            <w:r>
              <w:rPr>
                <w:rFonts w:ascii="Arial Armenian" w:hAnsi="Sylfaen" w:cs="Sylfaen"/>
                <w:color w:val="000000"/>
                <w:sz w:val="19"/>
                <w:szCs w:val="19"/>
              </w:rPr>
              <w:t xml:space="preserve"> </w:t>
            </w:r>
            <w:r>
              <w:rPr>
                <w:rFonts w:ascii="Times New Roman" w:hAnsi="Times New Roman"/>
                <w:color w:val="000000"/>
                <w:sz w:val="19"/>
                <w:szCs w:val="19"/>
              </w:rPr>
              <w:t>(</w:t>
            </w:r>
            <w:r>
              <w:rPr>
                <w:rFonts w:ascii="Arial Armenian" w:hAnsi="Sylfaen" w:cs="Sylfaen"/>
                <w:color w:val="000000"/>
                <w:sz w:val="19"/>
                <w:szCs w:val="19"/>
              </w:rPr>
              <w:t>կգ</w:t>
            </w:r>
            <w:r>
              <w:rPr>
                <w:rFonts w:ascii="Times New Roman" w:hAnsi="Times New Roman"/>
                <w:color w:val="000000"/>
                <w:sz w:val="19"/>
                <w:szCs w:val="19"/>
              </w:rPr>
              <w:t>)</w:t>
            </w:r>
          </w:p>
        </w:tc>
        <w:tc>
          <w:tcPr>
            <w:tcW w:w="2861" w:type="dxa"/>
            <w:tcBorders>
              <w:top w:val="single" w:sz="4" w:space="0" w:color="auto"/>
              <w:left w:val="single" w:sz="4" w:space="0" w:color="auto"/>
              <w:bottom w:val="single" w:sz="4" w:space="0" w:color="auto"/>
              <w:right w:val="single" w:sz="4" w:space="0" w:color="000000"/>
            </w:tcBorders>
            <w:shd w:val="clear" w:color="auto" w:fill="auto"/>
            <w:vAlign w:val="center"/>
          </w:tcPr>
          <w:p w:rsidR="004124CF" w:rsidRPr="005410CA" w:rsidRDefault="004124CF" w:rsidP="004124CF">
            <w:pPr>
              <w:pStyle w:val="BodyTextIndent2"/>
              <w:spacing w:line="276" w:lineRule="auto"/>
              <w:jc w:val="left"/>
              <w:rPr>
                <w:rFonts w:cs="Sylfaen"/>
                <w:color w:val="000000"/>
                <w:sz w:val="19"/>
                <w:szCs w:val="19"/>
                <w:lang w:val="ru-RU"/>
              </w:rPr>
            </w:pPr>
            <w:r>
              <w:rPr>
                <w:rFonts w:cs="Sylfaen"/>
                <w:color w:val="000000"/>
                <w:sz w:val="19"/>
                <w:szCs w:val="19"/>
                <w:lang w:val="ru-RU"/>
              </w:rPr>
              <w:t>28900</w:t>
            </w:r>
          </w:p>
        </w:tc>
      </w:tr>
      <w:tr w:rsidR="004124CF" w:rsidRPr="00372353" w:rsidTr="004124CF">
        <w:tblPrEx>
          <w:tblCellSpacing w:w="0" w:type="nil"/>
          <w:shd w:val="clear" w:color="auto" w:fill="auto"/>
          <w:tblCellMar>
            <w:left w:w="108" w:type="dxa"/>
            <w:right w:w="108" w:type="dxa"/>
          </w:tblCellMar>
          <w:tblLook w:val="0000"/>
        </w:tblPrEx>
        <w:trPr>
          <w:gridBefore w:val="1"/>
          <w:wBefore w:w="180" w:type="dxa"/>
          <w:trHeight w:val="343"/>
        </w:trPr>
        <w:tc>
          <w:tcPr>
            <w:tcW w:w="3032" w:type="dxa"/>
            <w:vMerge/>
            <w:tcBorders>
              <w:top w:val="single" w:sz="4" w:space="0" w:color="auto"/>
              <w:left w:val="single" w:sz="4" w:space="0" w:color="auto"/>
              <w:bottom w:val="single" w:sz="4" w:space="0" w:color="auto"/>
              <w:right w:val="single" w:sz="4" w:space="0" w:color="auto"/>
            </w:tcBorders>
            <w:shd w:val="clear" w:color="auto" w:fill="auto"/>
          </w:tcPr>
          <w:p w:rsidR="004124CF" w:rsidRPr="00372353" w:rsidRDefault="004124CF" w:rsidP="004D49A6">
            <w:pPr>
              <w:pStyle w:val="BodyTextIndent2"/>
              <w:spacing w:line="276" w:lineRule="auto"/>
              <w:rPr>
                <w:rFonts w:ascii="Arial Armenian" w:hAnsi="Sylfaen" w:cs="Sylfaen"/>
                <w:color w:val="000000"/>
                <w:sz w:val="19"/>
                <w:szCs w:val="19"/>
              </w:rPr>
            </w:pPr>
          </w:p>
        </w:tc>
        <w:tc>
          <w:tcPr>
            <w:tcW w:w="4367" w:type="dxa"/>
            <w:tcBorders>
              <w:top w:val="single" w:sz="4" w:space="0" w:color="auto"/>
              <w:left w:val="single" w:sz="4" w:space="0" w:color="auto"/>
              <w:bottom w:val="single" w:sz="4" w:space="0" w:color="auto"/>
              <w:right w:val="single" w:sz="4" w:space="0" w:color="auto"/>
            </w:tcBorders>
            <w:shd w:val="clear" w:color="auto" w:fill="auto"/>
            <w:vAlign w:val="center"/>
          </w:tcPr>
          <w:p w:rsidR="004124CF" w:rsidRPr="005410CA" w:rsidRDefault="004124CF" w:rsidP="004124CF">
            <w:pPr>
              <w:pStyle w:val="BodyTextIndent2"/>
              <w:spacing w:line="276" w:lineRule="auto"/>
              <w:jc w:val="left"/>
              <w:rPr>
                <w:rFonts w:ascii="Arial Armenian" w:hAnsi="Sylfaen" w:cs="Sylfaen"/>
                <w:color w:val="000000"/>
                <w:sz w:val="19"/>
                <w:szCs w:val="19"/>
                <w:lang w:val="ru-RU"/>
              </w:rPr>
            </w:pPr>
            <w:r>
              <w:rPr>
                <w:rFonts w:ascii="Arial Armenian" w:hAnsi="Sylfaen" w:cs="Sylfaen"/>
                <w:color w:val="000000"/>
                <w:sz w:val="19"/>
                <w:szCs w:val="19"/>
                <w:lang w:val="ru-RU"/>
              </w:rPr>
              <w:t>Կախոցը</w:t>
            </w:r>
          </w:p>
        </w:tc>
        <w:tc>
          <w:tcPr>
            <w:tcW w:w="2861" w:type="dxa"/>
            <w:tcBorders>
              <w:top w:val="single" w:sz="4" w:space="0" w:color="auto"/>
              <w:left w:val="single" w:sz="4" w:space="0" w:color="auto"/>
              <w:bottom w:val="single" w:sz="4" w:space="0" w:color="auto"/>
              <w:right w:val="single" w:sz="4" w:space="0" w:color="000000"/>
            </w:tcBorders>
            <w:shd w:val="clear" w:color="auto" w:fill="auto"/>
            <w:vAlign w:val="center"/>
          </w:tcPr>
          <w:p w:rsidR="004124CF" w:rsidRPr="00FE246E" w:rsidRDefault="004124CF" w:rsidP="004124CF">
            <w:pPr>
              <w:pStyle w:val="BodyTextIndent2"/>
              <w:spacing w:line="276" w:lineRule="auto"/>
              <w:jc w:val="left"/>
              <w:rPr>
                <w:rFonts w:ascii="Sylfaen" w:hAnsi="Sylfaen" w:cs="Sylfaen"/>
                <w:sz w:val="19"/>
                <w:szCs w:val="19"/>
                <w:lang w:val="ru-RU"/>
              </w:rPr>
            </w:pPr>
            <w:r w:rsidRPr="00FE246E">
              <w:rPr>
                <w:rFonts w:ascii="Sylfaen" w:hAnsi="Sylfaen" w:cs="Sylfaen"/>
                <w:sz w:val="19"/>
                <w:szCs w:val="19"/>
                <w:lang w:val="ru-RU"/>
              </w:rPr>
              <w:t>ռեսսորային</w:t>
            </w:r>
          </w:p>
        </w:tc>
      </w:tr>
      <w:tr w:rsidR="004124CF" w:rsidRPr="00372353" w:rsidTr="004124CF">
        <w:tblPrEx>
          <w:tblCellSpacing w:w="0" w:type="nil"/>
          <w:shd w:val="clear" w:color="auto" w:fill="auto"/>
          <w:tblCellMar>
            <w:left w:w="108" w:type="dxa"/>
            <w:right w:w="108" w:type="dxa"/>
          </w:tblCellMar>
          <w:tblLook w:val="0000"/>
        </w:tblPrEx>
        <w:trPr>
          <w:gridBefore w:val="1"/>
          <w:wBefore w:w="180" w:type="dxa"/>
          <w:trHeight w:val="431"/>
        </w:trPr>
        <w:tc>
          <w:tcPr>
            <w:tcW w:w="3032" w:type="dxa"/>
            <w:vMerge/>
            <w:tcBorders>
              <w:top w:val="single" w:sz="4" w:space="0" w:color="auto"/>
              <w:left w:val="single" w:sz="4" w:space="0" w:color="auto"/>
              <w:bottom w:val="single" w:sz="4" w:space="0" w:color="auto"/>
              <w:right w:val="single" w:sz="4" w:space="0" w:color="auto"/>
            </w:tcBorders>
            <w:shd w:val="clear" w:color="auto" w:fill="auto"/>
          </w:tcPr>
          <w:p w:rsidR="004124CF" w:rsidRPr="00372353" w:rsidRDefault="004124CF" w:rsidP="004D49A6">
            <w:pPr>
              <w:pStyle w:val="BodyTextIndent2"/>
              <w:spacing w:line="276" w:lineRule="auto"/>
              <w:rPr>
                <w:rFonts w:ascii="Arial Armenian" w:hAnsi="Sylfaen" w:cs="Sylfaen"/>
                <w:color w:val="000000"/>
                <w:sz w:val="19"/>
                <w:szCs w:val="19"/>
              </w:rPr>
            </w:pPr>
          </w:p>
        </w:tc>
        <w:tc>
          <w:tcPr>
            <w:tcW w:w="4367" w:type="dxa"/>
            <w:tcBorders>
              <w:top w:val="single" w:sz="4" w:space="0" w:color="auto"/>
              <w:left w:val="single" w:sz="4" w:space="0" w:color="auto"/>
              <w:bottom w:val="single" w:sz="4" w:space="0" w:color="auto"/>
              <w:right w:val="single" w:sz="4" w:space="0" w:color="auto"/>
            </w:tcBorders>
            <w:shd w:val="clear" w:color="auto" w:fill="auto"/>
            <w:vAlign w:val="center"/>
          </w:tcPr>
          <w:p w:rsidR="004124CF" w:rsidRPr="0075451A" w:rsidRDefault="004124CF" w:rsidP="004124CF">
            <w:pPr>
              <w:pStyle w:val="BodyTextIndent2"/>
              <w:spacing w:line="276" w:lineRule="auto"/>
              <w:jc w:val="left"/>
              <w:rPr>
                <w:rFonts w:ascii="Arial Armenian" w:hAnsi="Sylfaen" w:cs="Sylfaen"/>
                <w:color w:val="000000"/>
                <w:sz w:val="19"/>
                <w:szCs w:val="19"/>
                <w:lang w:val="ru-RU"/>
              </w:rPr>
            </w:pPr>
            <w:r>
              <w:rPr>
                <w:rFonts w:ascii="Arial Armenian" w:hAnsi="Sylfaen" w:cs="Sylfaen"/>
                <w:color w:val="000000"/>
                <w:sz w:val="19"/>
                <w:szCs w:val="19"/>
                <w:lang w:val="ru-RU"/>
              </w:rPr>
              <w:t>Թամբի</w:t>
            </w:r>
            <w:r>
              <w:rPr>
                <w:rFonts w:ascii="Arial Armenian" w:hAnsi="Sylfaen" w:cs="Sylfaen"/>
                <w:color w:val="000000"/>
                <w:sz w:val="19"/>
                <w:szCs w:val="19"/>
                <w:lang w:val="ru-RU"/>
              </w:rPr>
              <w:t xml:space="preserve"> </w:t>
            </w:r>
            <w:r>
              <w:rPr>
                <w:rFonts w:ascii="Arial Armenian" w:hAnsi="Sylfaen" w:cs="Sylfaen"/>
                <w:color w:val="000000"/>
                <w:sz w:val="19"/>
                <w:szCs w:val="19"/>
                <w:lang w:val="ru-RU"/>
              </w:rPr>
              <w:t>բարձրությունը</w:t>
            </w:r>
          </w:p>
        </w:tc>
        <w:tc>
          <w:tcPr>
            <w:tcW w:w="2861" w:type="dxa"/>
            <w:tcBorders>
              <w:top w:val="single" w:sz="4" w:space="0" w:color="auto"/>
              <w:left w:val="single" w:sz="4" w:space="0" w:color="auto"/>
              <w:bottom w:val="single" w:sz="4" w:space="0" w:color="auto"/>
              <w:right w:val="single" w:sz="4" w:space="0" w:color="000000"/>
            </w:tcBorders>
            <w:shd w:val="clear" w:color="auto" w:fill="auto"/>
            <w:vAlign w:val="center"/>
          </w:tcPr>
          <w:p w:rsidR="004124CF" w:rsidRPr="0075451A" w:rsidRDefault="004124CF" w:rsidP="004124CF">
            <w:pPr>
              <w:pStyle w:val="BodyTextIndent2"/>
              <w:spacing w:line="276" w:lineRule="auto"/>
              <w:jc w:val="center"/>
              <w:rPr>
                <w:rFonts w:ascii="Sylfaen" w:hAnsi="Sylfaen" w:cs="Sylfaen"/>
                <w:color w:val="000000"/>
                <w:sz w:val="19"/>
                <w:szCs w:val="19"/>
                <w:lang w:val="ru-RU"/>
              </w:rPr>
            </w:pPr>
            <w:r>
              <w:rPr>
                <w:rFonts w:ascii="Sylfaen" w:hAnsi="Sylfaen" w:cs="Sylfaen"/>
                <w:color w:val="000000"/>
                <w:sz w:val="19"/>
                <w:szCs w:val="19"/>
                <w:lang w:val="ru-RU"/>
              </w:rPr>
              <w:t>Կիսակցորդին</w:t>
            </w:r>
            <w:r>
              <w:rPr>
                <w:rFonts w:ascii="Sylfaen" w:hAnsi="Sylfaen" w:cs="Sylfaen"/>
                <w:color w:val="000000"/>
                <w:sz w:val="19"/>
                <w:szCs w:val="19"/>
                <w:lang w:val="en-US"/>
              </w:rPr>
              <w:t xml:space="preserve"> </w:t>
            </w:r>
            <w:r>
              <w:rPr>
                <w:rFonts w:ascii="Sylfaen" w:hAnsi="Sylfaen" w:cs="Sylfaen"/>
                <w:color w:val="000000"/>
                <w:sz w:val="19"/>
                <w:szCs w:val="19"/>
                <w:lang w:val="ru-RU"/>
              </w:rPr>
              <w:t>համապատասխան</w:t>
            </w:r>
          </w:p>
        </w:tc>
      </w:tr>
      <w:tr w:rsidR="004124CF" w:rsidRPr="00372353" w:rsidTr="004124CF">
        <w:tblPrEx>
          <w:tblCellSpacing w:w="0" w:type="nil"/>
          <w:shd w:val="clear" w:color="auto" w:fill="auto"/>
          <w:tblCellMar>
            <w:left w:w="108" w:type="dxa"/>
            <w:right w:w="108" w:type="dxa"/>
          </w:tblCellMar>
          <w:tblLook w:val="0000"/>
        </w:tblPrEx>
        <w:trPr>
          <w:gridBefore w:val="1"/>
          <w:wBefore w:w="180" w:type="dxa"/>
          <w:trHeight w:val="431"/>
        </w:trPr>
        <w:tc>
          <w:tcPr>
            <w:tcW w:w="3032" w:type="dxa"/>
            <w:vMerge/>
            <w:tcBorders>
              <w:top w:val="single" w:sz="4" w:space="0" w:color="auto"/>
              <w:left w:val="single" w:sz="4" w:space="0" w:color="auto"/>
              <w:bottom w:val="single" w:sz="4" w:space="0" w:color="auto"/>
              <w:right w:val="single" w:sz="4" w:space="0" w:color="auto"/>
            </w:tcBorders>
            <w:shd w:val="clear" w:color="auto" w:fill="auto"/>
          </w:tcPr>
          <w:p w:rsidR="004124CF" w:rsidRPr="00372353" w:rsidRDefault="004124CF" w:rsidP="004D49A6">
            <w:pPr>
              <w:pStyle w:val="BodyTextIndent2"/>
              <w:spacing w:line="276" w:lineRule="auto"/>
              <w:rPr>
                <w:rFonts w:ascii="Arial Armenian" w:hAnsi="Sylfaen" w:cs="Sylfaen"/>
                <w:color w:val="000000"/>
                <w:sz w:val="19"/>
                <w:szCs w:val="19"/>
              </w:rPr>
            </w:pPr>
          </w:p>
        </w:tc>
        <w:tc>
          <w:tcPr>
            <w:tcW w:w="7228"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4124CF" w:rsidRPr="0075451A" w:rsidRDefault="004124CF" w:rsidP="004124CF">
            <w:pPr>
              <w:pStyle w:val="BodyTextIndent2"/>
              <w:spacing w:line="276" w:lineRule="auto"/>
              <w:jc w:val="left"/>
              <w:rPr>
                <w:rFonts w:ascii="Sylfaen" w:hAnsi="Sylfaen" w:cs="Sylfaen"/>
                <w:color w:val="000000"/>
                <w:sz w:val="19"/>
                <w:szCs w:val="19"/>
                <w:lang w:val="ru-RU"/>
              </w:rPr>
            </w:pPr>
            <w:r>
              <w:rPr>
                <w:rFonts w:ascii="Sylfaen" w:hAnsi="Sylfaen" w:cs="Sylfaen"/>
                <w:color w:val="000000"/>
                <w:sz w:val="19"/>
                <w:szCs w:val="19"/>
                <w:lang w:val="ru-RU"/>
              </w:rPr>
              <w:t>Կիսակցորդը</w:t>
            </w:r>
          </w:p>
        </w:tc>
      </w:tr>
      <w:tr w:rsidR="004124CF" w:rsidRPr="00372353" w:rsidTr="004124CF">
        <w:tblPrEx>
          <w:tblCellSpacing w:w="0" w:type="nil"/>
          <w:shd w:val="clear" w:color="auto" w:fill="auto"/>
          <w:tblCellMar>
            <w:left w:w="108" w:type="dxa"/>
            <w:right w:w="108" w:type="dxa"/>
          </w:tblCellMar>
          <w:tblLook w:val="0000"/>
        </w:tblPrEx>
        <w:trPr>
          <w:gridBefore w:val="1"/>
          <w:wBefore w:w="180" w:type="dxa"/>
          <w:trHeight w:val="431"/>
        </w:trPr>
        <w:tc>
          <w:tcPr>
            <w:tcW w:w="3032" w:type="dxa"/>
            <w:vMerge/>
            <w:tcBorders>
              <w:top w:val="single" w:sz="4" w:space="0" w:color="auto"/>
              <w:left w:val="single" w:sz="4" w:space="0" w:color="auto"/>
              <w:bottom w:val="single" w:sz="4" w:space="0" w:color="auto"/>
              <w:right w:val="single" w:sz="4" w:space="0" w:color="auto"/>
            </w:tcBorders>
            <w:shd w:val="clear" w:color="auto" w:fill="auto"/>
          </w:tcPr>
          <w:p w:rsidR="004124CF" w:rsidRPr="00372353" w:rsidRDefault="004124CF" w:rsidP="004D49A6">
            <w:pPr>
              <w:pStyle w:val="BodyTextIndent2"/>
              <w:spacing w:line="276" w:lineRule="auto"/>
              <w:rPr>
                <w:rFonts w:ascii="Arial Armenian" w:hAnsi="Sylfaen" w:cs="Sylfaen"/>
                <w:color w:val="000000"/>
                <w:sz w:val="19"/>
                <w:szCs w:val="19"/>
              </w:rPr>
            </w:pPr>
          </w:p>
        </w:tc>
        <w:tc>
          <w:tcPr>
            <w:tcW w:w="4367" w:type="dxa"/>
            <w:tcBorders>
              <w:top w:val="single" w:sz="4" w:space="0" w:color="auto"/>
              <w:left w:val="single" w:sz="4" w:space="0" w:color="auto"/>
              <w:bottom w:val="single" w:sz="4" w:space="0" w:color="auto"/>
              <w:right w:val="single" w:sz="4" w:space="0" w:color="auto"/>
            </w:tcBorders>
            <w:shd w:val="clear" w:color="auto" w:fill="auto"/>
            <w:vAlign w:val="center"/>
          </w:tcPr>
          <w:p w:rsidR="004124CF" w:rsidRPr="005410CA" w:rsidRDefault="004124CF" w:rsidP="004124CF">
            <w:pPr>
              <w:pStyle w:val="BodyTextIndent2"/>
              <w:spacing w:line="276" w:lineRule="auto"/>
              <w:jc w:val="left"/>
              <w:rPr>
                <w:rFonts w:ascii="Arial Armenian" w:hAnsi="Sylfaen" w:cs="Sylfaen"/>
                <w:color w:val="000000"/>
                <w:sz w:val="19"/>
                <w:szCs w:val="19"/>
                <w:lang w:val="ru-RU"/>
              </w:rPr>
            </w:pPr>
            <w:r>
              <w:rPr>
                <w:rFonts w:ascii="Arial Armenian" w:hAnsi="Sylfaen" w:cs="Sylfaen"/>
                <w:color w:val="000000"/>
                <w:sz w:val="19"/>
                <w:szCs w:val="19"/>
                <w:lang w:val="ru-RU"/>
              </w:rPr>
              <w:t>Տեսակը</w:t>
            </w:r>
          </w:p>
        </w:tc>
        <w:tc>
          <w:tcPr>
            <w:tcW w:w="2861" w:type="dxa"/>
            <w:tcBorders>
              <w:top w:val="single" w:sz="4" w:space="0" w:color="auto"/>
              <w:left w:val="single" w:sz="4" w:space="0" w:color="auto"/>
              <w:bottom w:val="single" w:sz="4" w:space="0" w:color="auto"/>
              <w:right w:val="single" w:sz="4" w:space="0" w:color="000000"/>
            </w:tcBorders>
            <w:shd w:val="clear" w:color="auto" w:fill="auto"/>
            <w:vAlign w:val="center"/>
          </w:tcPr>
          <w:p w:rsidR="004124CF" w:rsidRPr="0075451A" w:rsidRDefault="004124CF" w:rsidP="004124CF">
            <w:pPr>
              <w:pStyle w:val="BodyTextIndent2"/>
              <w:spacing w:line="276" w:lineRule="auto"/>
              <w:jc w:val="left"/>
              <w:rPr>
                <w:rFonts w:ascii="Sylfaen" w:hAnsi="Sylfaen" w:cs="Sylfaen"/>
                <w:color w:val="FF0000"/>
                <w:sz w:val="19"/>
                <w:szCs w:val="19"/>
                <w:lang w:val="ru-RU"/>
              </w:rPr>
            </w:pPr>
            <w:r>
              <w:rPr>
                <w:rFonts w:ascii="Arial Armenian" w:hAnsi="Sylfaen" w:cs="Sylfaen"/>
                <w:color w:val="000000"/>
                <w:sz w:val="19"/>
                <w:szCs w:val="19"/>
                <w:lang w:val="ru-RU"/>
              </w:rPr>
              <w:t>կ</w:t>
            </w:r>
            <w:r w:rsidRPr="0075451A">
              <w:rPr>
                <w:rFonts w:ascii="Arial Armenian" w:hAnsi="Sylfaen" w:cs="Sylfaen"/>
                <w:color w:val="000000"/>
                <w:sz w:val="19"/>
                <w:szCs w:val="19"/>
                <w:lang w:val="ru-RU"/>
              </w:rPr>
              <w:t>ոմպլեկտացիա</w:t>
            </w:r>
            <w:r w:rsidRPr="0075451A">
              <w:rPr>
                <w:rFonts w:ascii="Arial Armenian" w:hAnsi="Sylfaen" w:cs="Sylfaen"/>
                <w:color w:val="000000"/>
                <w:sz w:val="19"/>
                <w:szCs w:val="19"/>
                <w:lang w:val="ru-RU"/>
              </w:rPr>
              <w:t xml:space="preserve"> 131</w:t>
            </w:r>
          </w:p>
        </w:tc>
      </w:tr>
      <w:tr w:rsidR="004124CF" w:rsidRPr="00372353" w:rsidTr="004124CF">
        <w:tblPrEx>
          <w:tblCellSpacing w:w="0" w:type="nil"/>
          <w:shd w:val="clear" w:color="auto" w:fill="auto"/>
          <w:tblCellMar>
            <w:left w:w="108" w:type="dxa"/>
            <w:right w:w="108" w:type="dxa"/>
          </w:tblCellMar>
          <w:tblLook w:val="0000"/>
        </w:tblPrEx>
        <w:trPr>
          <w:gridBefore w:val="1"/>
          <w:wBefore w:w="180" w:type="dxa"/>
          <w:trHeight w:val="431"/>
        </w:trPr>
        <w:tc>
          <w:tcPr>
            <w:tcW w:w="3032" w:type="dxa"/>
            <w:vMerge/>
            <w:tcBorders>
              <w:top w:val="single" w:sz="4" w:space="0" w:color="auto"/>
              <w:left w:val="single" w:sz="4" w:space="0" w:color="auto"/>
              <w:bottom w:val="single" w:sz="4" w:space="0" w:color="auto"/>
              <w:right w:val="single" w:sz="4" w:space="0" w:color="auto"/>
            </w:tcBorders>
            <w:shd w:val="clear" w:color="auto" w:fill="auto"/>
          </w:tcPr>
          <w:p w:rsidR="004124CF" w:rsidRPr="00372353" w:rsidRDefault="004124CF" w:rsidP="004D49A6">
            <w:pPr>
              <w:pStyle w:val="BodyTextIndent2"/>
              <w:spacing w:line="276" w:lineRule="auto"/>
              <w:rPr>
                <w:rFonts w:ascii="Arial Armenian" w:hAnsi="Sylfaen" w:cs="Sylfaen"/>
                <w:color w:val="000000"/>
                <w:sz w:val="19"/>
                <w:szCs w:val="19"/>
              </w:rPr>
            </w:pPr>
          </w:p>
        </w:tc>
        <w:tc>
          <w:tcPr>
            <w:tcW w:w="4367" w:type="dxa"/>
            <w:tcBorders>
              <w:top w:val="single" w:sz="4" w:space="0" w:color="auto"/>
              <w:left w:val="single" w:sz="4" w:space="0" w:color="auto"/>
              <w:bottom w:val="single" w:sz="4" w:space="0" w:color="auto"/>
              <w:right w:val="single" w:sz="4" w:space="0" w:color="auto"/>
            </w:tcBorders>
            <w:shd w:val="clear" w:color="auto" w:fill="auto"/>
            <w:vAlign w:val="center"/>
          </w:tcPr>
          <w:p w:rsidR="004124CF" w:rsidRPr="0075451A" w:rsidRDefault="004124CF" w:rsidP="004124CF">
            <w:pPr>
              <w:pStyle w:val="BodyTextIndent2"/>
              <w:spacing w:line="276" w:lineRule="auto"/>
              <w:jc w:val="left"/>
              <w:rPr>
                <w:rFonts w:ascii="Arial Armenian" w:hAnsi="Sylfaen" w:cs="Sylfaen"/>
                <w:color w:val="000000"/>
                <w:sz w:val="19"/>
                <w:szCs w:val="19"/>
                <w:lang w:val="ru-RU"/>
              </w:rPr>
            </w:pPr>
            <w:r>
              <w:rPr>
                <w:rFonts w:ascii="Arial Armenian" w:hAnsi="Sylfaen" w:cs="Sylfaen"/>
                <w:color w:val="000000"/>
                <w:sz w:val="19"/>
                <w:szCs w:val="19"/>
                <w:lang w:val="ru-RU"/>
              </w:rPr>
              <w:t>Բեռնատարողությունը</w:t>
            </w:r>
            <w:r>
              <w:rPr>
                <w:rFonts w:ascii="Arial Armenian" w:hAnsi="Sylfaen" w:cs="Sylfaen"/>
                <w:color w:val="000000"/>
                <w:sz w:val="19"/>
                <w:szCs w:val="19"/>
                <w:lang w:val="ru-RU"/>
              </w:rPr>
              <w:t xml:space="preserve"> </w:t>
            </w:r>
            <w:r>
              <w:rPr>
                <w:rFonts w:ascii="Times New Roman" w:hAnsi="Times New Roman"/>
                <w:color w:val="000000"/>
                <w:sz w:val="19"/>
                <w:szCs w:val="19"/>
              </w:rPr>
              <w:t>(</w:t>
            </w:r>
            <w:r>
              <w:rPr>
                <w:rFonts w:ascii="Arial Armenian" w:hAnsi="Sylfaen" w:cs="Sylfaen"/>
                <w:color w:val="000000"/>
                <w:sz w:val="19"/>
                <w:szCs w:val="19"/>
              </w:rPr>
              <w:t>կգ</w:t>
            </w:r>
            <w:r>
              <w:rPr>
                <w:rFonts w:ascii="Times New Roman" w:hAnsi="Times New Roman"/>
                <w:color w:val="000000"/>
                <w:sz w:val="19"/>
                <w:szCs w:val="19"/>
              </w:rPr>
              <w:t>)</w:t>
            </w:r>
          </w:p>
        </w:tc>
        <w:tc>
          <w:tcPr>
            <w:tcW w:w="2861" w:type="dxa"/>
            <w:tcBorders>
              <w:top w:val="single" w:sz="4" w:space="0" w:color="auto"/>
              <w:left w:val="single" w:sz="4" w:space="0" w:color="auto"/>
              <w:bottom w:val="single" w:sz="4" w:space="0" w:color="auto"/>
              <w:right w:val="single" w:sz="4" w:space="0" w:color="000000"/>
            </w:tcBorders>
            <w:shd w:val="clear" w:color="auto" w:fill="auto"/>
            <w:vAlign w:val="center"/>
          </w:tcPr>
          <w:p w:rsidR="004124CF" w:rsidRPr="0075451A" w:rsidRDefault="004124CF" w:rsidP="004124CF">
            <w:pPr>
              <w:pStyle w:val="BodyTextIndent2"/>
              <w:spacing w:line="276" w:lineRule="auto"/>
              <w:jc w:val="left"/>
              <w:rPr>
                <w:rFonts w:ascii="Sylfaen" w:hAnsi="Sylfaen" w:cs="Sylfaen"/>
                <w:color w:val="000000"/>
                <w:sz w:val="19"/>
                <w:szCs w:val="19"/>
                <w:lang w:val="ru-RU"/>
              </w:rPr>
            </w:pPr>
            <w:r>
              <w:rPr>
                <w:rFonts w:ascii="Sylfaen" w:hAnsi="Sylfaen" w:cs="Sylfaen"/>
                <w:color w:val="000000"/>
                <w:sz w:val="19"/>
                <w:szCs w:val="19"/>
                <w:lang w:val="ru-RU"/>
              </w:rPr>
              <w:t>26840</w:t>
            </w:r>
          </w:p>
        </w:tc>
      </w:tr>
      <w:tr w:rsidR="004124CF" w:rsidRPr="00372353" w:rsidTr="004124CF">
        <w:tblPrEx>
          <w:tblCellSpacing w:w="0" w:type="nil"/>
          <w:shd w:val="clear" w:color="auto" w:fill="auto"/>
          <w:tblCellMar>
            <w:left w:w="108" w:type="dxa"/>
            <w:right w:w="108" w:type="dxa"/>
          </w:tblCellMar>
          <w:tblLook w:val="0000"/>
        </w:tblPrEx>
        <w:trPr>
          <w:gridBefore w:val="1"/>
          <w:wBefore w:w="180" w:type="dxa"/>
          <w:trHeight w:val="431"/>
        </w:trPr>
        <w:tc>
          <w:tcPr>
            <w:tcW w:w="3032" w:type="dxa"/>
            <w:vMerge/>
            <w:tcBorders>
              <w:top w:val="single" w:sz="4" w:space="0" w:color="auto"/>
              <w:left w:val="single" w:sz="4" w:space="0" w:color="auto"/>
              <w:bottom w:val="single" w:sz="4" w:space="0" w:color="auto"/>
              <w:right w:val="single" w:sz="4" w:space="0" w:color="auto"/>
            </w:tcBorders>
            <w:shd w:val="clear" w:color="auto" w:fill="auto"/>
          </w:tcPr>
          <w:p w:rsidR="004124CF" w:rsidRPr="00372353" w:rsidRDefault="004124CF" w:rsidP="004D49A6">
            <w:pPr>
              <w:pStyle w:val="BodyTextIndent2"/>
              <w:spacing w:line="276" w:lineRule="auto"/>
              <w:rPr>
                <w:rFonts w:ascii="Arial Armenian" w:hAnsi="Sylfaen" w:cs="Sylfaen"/>
                <w:color w:val="000000"/>
                <w:sz w:val="19"/>
                <w:szCs w:val="19"/>
              </w:rPr>
            </w:pPr>
          </w:p>
        </w:tc>
        <w:tc>
          <w:tcPr>
            <w:tcW w:w="4367" w:type="dxa"/>
            <w:tcBorders>
              <w:top w:val="single" w:sz="4" w:space="0" w:color="auto"/>
              <w:left w:val="single" w:sz="4" w:space="0" w:color="auto"/>
              <w:bottom w:val="single" w:sz="4" w:space="0" w:color="auto"/>
              <w:right w:val="single" w:sz="4" w:space="0" w:color="auto"/>
            </w:tcBorders>
            <w:shd w:val="clear" w:color="auto" w:fill="auto"/>
            <w:vAlign w:val="center"/>
          </w:tcPr>
          <w:p w:rsidR="004124CF" w:rsidRPr="007C2004" w:rsidRDefault="004124CF" w:rsidP="004124CF">
            <w:pPr>
              <w:pStyle w:val="BodyTextIndent2"/>
              <w:spacing w:line="276" w:lineRule="auto"/>
              <w:jc w:val="left"/>
              <w:rPr>
                <w:rFonts w:ascii="Arial Armenian" w:hAnsi="Sylfaen" w:cs="Sylfaen"/>
                <w:color w:val="000000"/>
                <w:sz w:val="19"/>
                <w:szCs w:val="19"/>
                <w:lang w:val="ru-RU"/>
              </w:rPr>
            </w:pPr>
            <w:r>
              <w:rPr>
                <w:rFonts w:ascii="Arial Armenian" w:hAnsi="Sylfaen" w:cs="Sylfaen"/>
                <w:color w:val="000000"/>
                <w:sz w:val="19"/>
                <w:szCs w:val="19"/>
                <w:lang w:val="ru-RU"/>
              </w:rPr>
              <w:t>Հարթակի</w:t>
            </w:r>
            <w:r>
              <w:rPr>
                <w:rFonts w:ascii="Arial Armenian" w:hAnsi="Sylfaen" w:cs="Sylfaen"/>
                <w:color w:val="000000"/>
                <w:sz w:val="19"/>
                <w:szCs w:val="19"/>
                <w:lang w:val="ru-RU"/>
              </w:rPr>
              <w:t xml:space="preserve"> </w:t>
            </w:r>
            <w:r>
              <w:rPr>
                <w:rFonts w:ascii="Arial Armenian" w:hAnsi="Sylfaen" w:cs="Sylfaen"/>
                <w:color w:val="000000"/>
                <w:sz w:val="19"/>
                <w:szCs w:val="19"/>
                <w:lang w:val="ru-RU"/>
              </w:rPr>
              <w:t>երկարությունը</w:t>
            </w:r>
            <w:r>
              <w:rPr>
                <w:rFonts w:cs="Sylfaen"/>
                <w:color w:val="000000"/>
                <w:sz w:val="19"/>
                <w:szCs w:val="19"/>
                <w:lang w:val="ru-RU"/>
              </w:rPr>
              <w:t xml:space="preserve"> </w:t>
            </w:r>
            <w:r>
              <w:rPr>
                <w:rFonts w:ascii="Times New Roman" w:hAnsi="Times New Roman"/>
                <w:color w:val="000000"/>
                <w:sz w:val="19"/>
                <w:szCs w:val="19"/>
              </w:rPr>
              <w:t>(</w:t>
            </w:r>
            <w:r>
              <w:rPr>
                <w:rFonts w:ascii="Arial Armenian" w:hAnsi="Sylfaen" w:cs="Sylfaen"/>
                <w:color w:val="000000"/>
                <w:sz w:val="19"/>
                <w:szCs w:val="19"/>
                <w:lang w:val="ru-RU"/>
              </w:rPr>
              <w:t>մմ</w:t>
            </w:r>
            <w:r>
              <w:rPr>
                <w:rFonts w:ascii="Times New Roman" w:hAnsi="Times New Roman"/>
                <w:color w:val="000000"/>
                <w:sz w:val="19"/>
                <w:szCs w:val="19"/>
              </w:rPr>
              <w:t>)</w:t>
            </w:r>
          </w:p>
        </w:tc>
        <w:tc>
          <w:tcPr>
            <w:tcW w:w="2861" w:type="dxa"/>
            <w:tcBorders>
              <w:top w:val="single" w:sz="4" w:space="0" w:color="auto"/>
              <w:left w:val="single" w:sz="4" w:space="0" w:color="auto"/>
              <w:bottom w:val="single" w:sz="4" w:space="0" w:color="auto"/>
              <w:right w:val="single" w:sz="4" w:space="0" w:color="000000"/>
            </w:tcBorders>
            <w:shd w:val="clear" w:color="auto" w:fill="auto"/>
            <w:vAlign w:val="center"/>
          </w:tcPr>
          <w:p w:rsidR="004124CF" w:rsidRPr="007C2004" w:rsidRDefault="004124CF" w:rsidP="004124CF">
            <w:pPr>
              <w:pStyle w:val="BodyTextIndent2"/>
              <w:spacing w:line="276" w:lineRule="auto"/>
              <w:jc w:val="left"/>
              <w:rPr>
                <w:rFonts w:ascii="Sylfaen" w:hAnsi="Sylfaen" w:cs="Sylfaen"/>
                <w:color w:val="000000"/>
                <w:sz w:val="19"/>
                <w:szCs w:val="19"/>
                <w:lang w:val="ru-RU"/>
              </w:rPr>
            </w:pPr>
            <w:r>
              <w:rPr>
                <w:rFonts w:ascii="Sylfaen" w:hAnsi="Sylfaen" w:cs="Sylfaen"/>
                <w:color w:val="000000"/>
                <w:sz w:val="19"/>
                <w:szCs w:val="19"/>
                <w:lang w:val="ru-RU"/>
              </w:rPr>
              <w:t>12250</w:t>
            </w:r>
          </w:p>
        </w:tc>
      </w:tr>
      <w:tr w:rsidR="004124CF" w:rsidRPr="00372353" w:rsidTr="004124CF">
        <w:tblPrEx>
          <w:tblCellSpacing w:w="0" w:type="nil"/>
          <w:shd w:val="clear" w:color="auto" w:fill="auto"/>
          <w:tblCellMar>
            <w:left w:w="108" w:type="dxa"/>
            <w:right w:w="108" w:type="dxa"/>
          </w:tblCellMar>
          <w:tblLook w:val="0000"/>
        </w:tblPrEx>
        <w:trPr>
          <w:gridBefore w:val="1"/>
          <w:wBefore w:w="180" w:type="dxa"/>
          <w:trHeight w:val="431"/>
        </w:trPr>
        <w:tc>
          <w:tcPr>
            <w:tcW w:w="3032" w:type="dxa"/>
            <w:vMerge/>
            <w:tcBorders>
              <w:top w:val="single" w:sz="4" w:space="0" w:color="auto"/>
              <w:left w:val="single" w:sz="4" w:space="0" w:color="auto"/>
              <w:bottom w:val="single" w:sz="4" w:space="0" w:color="auto"/>
              <w:right w:val="single" w:sz="4" w:space="0" w:color="auto"/>
            </w:tcBorders>
            <w:shd w:val="clear" w:color="auto" w:fill="auto"/>
          </w:tcPr>
          <w:p w:rsidR="004124CF" w:rsidRPr="00372353" w:rsidRDefault="004124CF" w:rsidP="004D49A6">
            <w:pPr>
              <w:pStyle w:val="BodyTextIndent2"/>
              <w:spacing w:line="276" w:lineRule="auto"/>
              <w:rPr>
                <w:rFonts w:ascii="Arial Armenian" w:hAnsi="Sylfaen" w:cs="Sylfaen"/>
                <w:color w:val="000000"/>
                <w:sz w:val="19"/>
                <w:szCs w:val="19"/>
              </w:rPr>
            </w:pPr>
          </w:p>
        </w:tc>
        <w:tc>
          <w:tcPr>
            <w:tcW w:w="4367" w:type="dxa"/>
            <w:tcBorders>
              <w:top w:val="single" w:sz="4" w:space="0" w:color="auto"/>
              <w:left w:val="single" w:sz="4" w:space="0" w:color="auto"/>
              <w:bottom w:val="single" w:sz="4" w:space="0" w:color="auto"/>
              <w:right w:val="single" w:sz="4" w:space="0" w:color="auto"/>
            </w:tcBorders>
            <w:shd w:val="clear" w:color="auto" w:fill="auto"/>
            <w:vAlign w:val="center"/>
          </w:tcPr>
          <w:p w:rsidR="004124CF" w:rsidRDefault="004124CF" w:rsidP="004124CF">
            <w:pPr>
              <w:pStyle w:val="BodyTextIndent2"/>
              <w:spacing w:line="276" w:lineRule="auto"/>
              <w:jc w:val="left"/>
              <w:rPr>
                <w:rFonts w:ascii="Arial Armenian" w:hAnsi="Sylfaen" w:cs="Sylfaen"/>
                <w:color w:val="000000"/>
                <w:sz w:val="19"/>
                <w:szCs w:val="19"/>
                <w:lang w:val="ru-RU"/>
              </w:rPr>
            </w:pPr>
            <w:r>
              <w:rPr>
                <w:rFonts w:ascii="Arial Armenian" w:hAnsi="Sylfaen" w:cs="Sylfaen"/>
                <w:color w:val="000000"/>
                <w:sz w:val="19"/>
                <w:szCs w:val="19"/>
                <w:lang w:val="ru-RU"/>
              </w:rPr>
              <w:t>Հարթակի</w:t>
            </w:r>
            <w:r>
              <w:rPr>
                <w:rFonts w:ascii="Arial Armenian" w:hAnsi="Sylfaen" w:cs="Sylfaen"/>
                <w:color w:val="000000"/>
                <w:sz w:val="19"/>
                <w:szCs w:val="19"/>
                <w:lang w:val="ru-RU"/>
              </w:rPr>
              <w:t xml:space="preserve"> </w:t>
            </w:r>
            <w:r>
              <w:rPr>
                <w:rFonts w:ascii="Arial Armenian" w:hAnsi="Sylfaen" w:cs="Sylfaen"/>
                <w:color w:val="000000"/>
                <w:sz w:val="19"/>
                <w:szCs w:val="19"/>
                <w:lang w:val="ru-RU"/>
              </w:rPr>
              <w:t>լայնությունը</w:t>
            </w:r>
            <w:r>
              <w:rPr>
                <w:rFonts w:cs="Sylfaen"/>
                <w:color w:val="000000"/>
                <w:sz w:val="19"/>
                <w:szCs w:val="19"/>
                <w:lang w:val="ru-RU"/>
              </w:rPr>
              <w:t xml:space="preserve"> </w:t>
            </w:r>
            <w:r>
              <w:rPr>
                <w:rFonts w:ascii="Times New Roman" w:hAnsi="Times New Roman"/>
                <w:color w:val="000000"/>
                <w:sz w:val="19"/>
                <w:szCs w:val="19"/>
              </w:rPr>
              <w:t>(</w:t>
            </w:r>
            <w:r>
              <w:rPr>
                <w:rFonts w:ascii="Arial Armenian" w:hAnsi="Sylfaen" w:cs="Sylfaen"/>
                <w:color w:val="000000"/>
                <w:sz w:val="19"/>
                <w:szCs w:val="19"/>
                <w:lang w:val="ru-RU"/>
              </w:rPr>
              <w:t>մմ</w:t>
            </w:r>
            <w:r>
              <w:rPr>
                <w:rFonts w:ascii="Times New Roman" w:hAnsi="Times New Roman"/>
                <w:color w:val="000000"/>
                <w:sz w:val="19"/>
                <w:szCs w:val="19"/>
              </w:rPr>
              <w:t>)</w:t>
            </w:r>
          </w:p>
        </w:tc>
        <w:tc>
          <w:tcPr>
            <w:tcW w:w="2861" w:type="dxa"/>
            <w:tcBorders>
              <w:top w:val="single" w:sz="4" w:space="0" w:color="auto"/>
              <w:left w:val="single" w:sz="4" w:space="0" w:color="auto"/>
              <w:bottom w:val="single" w:sz="4" w:space="0" w:color="auto"/>
              <w:right w:val="single" w:sz="4" w:space="0" w:color="000000"/>
            </w:tcBorders>
            <w:shd w:val="clear" w:color="auto" w:fill="auto"/>
            <w:vAlign w:val="center"/>
          </w:tcPr>
          <w:p w:rsidR="004124CF" w:rsidRPr="007C2004" w:rsidRDefault="004124CF" w:rsidP="004124CF">
            <w:pPr>
              <w:pStyle w:val="BodyTextIndent2"/>
              <w:spacing w:line="276" w:lineRule="auto"/>
              <w:jc w:val="left"/>
              <w:rPr>
                <w:rFonts w:ascii="Sylfaen" w:hAnsi="Sylfaen" w:cs="Sylfaen"/>
                <w:color w:val="000000"/>
                <w:sz w:val="19"/>
                <w:szCs w:val="19"/>
                <w:lang w:val="ru-RU"/>
              </w:rPr>
            </w:pPr>
            <w:r>
              <w:rPr>
                <w:rFonts w:ascii="Sylfaen" w:hAnsi="Sylfaen" w:cs="Sylfaen"/>
                <w:color w:val="000000"/>
                <w:sz w:val="19"/>
                <w:szCs w:val="19"/>
                <w:lang w:val="ru-RU"/>
              </w:rPr>
              <w:t>2440</w:t>
            </w:r>
          </w:p>
        </w:tc>
      </w:tr>
      <w:tr w:rsidR="004124CF" w:rsidRPr="00372353" w:rsidTr="004124CF">
        <w:tblPrEx>
          <w:tblCellSpacing w:w="0" w:type="nil"/>
          <w:shd w:val="clear" w:color="auto" w:fill="auto"/>
          <w:tblCellMar>
            <w:left w:w="108" w:type="dxa"/>
            <w:right w:w="108" w:type="dxa"/>
          </w:tblCellMar>
          <w:tblLook w:val="0000"/>
        </w:tblPrEx>
        <w:trPr>
          <w:gridBefore w:val="1"/>
          <w:wBefore w:w="180" w:type="dxa"/>
          <w:trHeight w:val="431"/>
        </w:trPr>
        <w:tc>
          <w:tcPr>
            <w:tcW w:w="3032" w:type="dxa"/>
            <w:vMerge/>
            <w:tcBorders>
              <w:top w:val="single" w:sz="4" w:space="0" w:color="auto"/>
              <w:left w:val="single" w:sz="4" w:space="0" w:color="auto"/>
              <w:bottom w:val="single" w:sz="4" w:space="0" w:color="auto"/>
              <w:right w:val="single" w:sz="4" w:space="0" w:color="auto"/>
            </w:tcBorders>
            <w:shd w:val="clear" w:color="auto" w:fill="auto"/>
          </w:tcPr>
          <w:p w:rsidR="004124CF" w:rsidRPr="00372353" w:rsidRDefault="004124CF" w:rsidP="004D49A6">
            <w:pPr>
              <w:pStyle w:val="BodyTextIndent2"/>
              <w:spacing w:line="276" w:lineRule="auto"/>
              <w:rPr>
                <w:rFonts w:ascii="Arial Armenian" w:hAnsi="Sylfaen" w:cs="Sylfaen"/>
                <w:color w:val="000000"/>
                <w:sz w:val="19"/>
                <w:szCs w:val="19"/>
              </w:rPr>
            </w:pPr>
          </w:p>
        </w:tc>
        <w:tc>
          <w:tcPr>
            <w:tcW w:w="4367" w:type="dxa"/>
            <w:tcBorders>
              <w:top w:val="single" w:sz="4" w:space="0" w:color="auto"/>
              <w:left w:val="single" w:sz="4" w:space="0" w:color="auto"/>
              <w:bottom w:val="single" w:sz="4" w:space="0" w:color="auto"/>
              <w:right w:val="single" w:sz="4" w:space="0" w:color="auto"/>
            </w:tcBorders>
            <w:shd w:val="clear" w:color="auto" w:fill="auto"/>
            <w:vAlign w:val="center"/>
          </w:tcPr>
          <w:p w:rsidR="004124CF" w:rsidRDefault="004124CF" w:rsidP="004124CF">
            <w:pPr>
              <w:pStyle w:val="BodyTextIndent2"/>
              <w:spacing w:line="276" w:lineRule="auto"/>
              <w:jc w:val="left"/>
              <w:rPr>
                <w:rFonts w:ascii="Arial Armenian" w:hAnsi="Sylfaen" w:cs="Sylfaen"/>
                <w:color w:val="000000"/>
                <w:sz w:val="19"/>
                <w:szCs w:val="19"/>
                <w:lang w:val="ru-RU"/>
              </w:rPr>
            </w:pPr>
            <w:r>
              <w:rPr>
                <w:rFonts w:ascii="Arial Armenian" w:hAnsi="Sylfaen" w:cs="Sylfaen"/>
                <w:color w:val="000000"/>
                <w:sz w:val="19"/>
                <w:szCs w:val="19"/>
                <w:lang w:val="ru-RU"/>
              </w:rPr>
              <w:t>Հարթակի</w:t>
            </w:r>
            <w:r>
              <w:rPr>
                <w:rFonts w:ascii="Arial Armenian" w:hAnsi="Sylfaen" w:cs="Sylfaen"/>
                <w:color w:val="000000"/>
                <w:sz w:val="19"/>
                <w:szCs w:val="19"/>
                <w:lang w:val="ru-RU"/>
              </w:rPr>
              <w:t xml:space="preserve"> </w:t>
            </w:r>
            <w:r>
              <w:rPr>
                <w:rFonts w:ascii="Arial Armenian" w:hAnsi="Sylfaen" w:cs="Sylfaen"/>
                <w:color w:val="000000"/>
                <w:sz w:val="19"/>
                <w:szCs w:val="19"/>
                <w:lang w:val="ru-RU"/>
              </w:rPr>
              <w:t>ծածկույթը</w:t>
            </w:r>
          </w:p>
        </w:tc>
        <w:tc>
          <w:tcPr>
            <w:tcW w:w="2861" w:type="dxa"/>
            <w:tcBorders>
              <w:top w:val="single" w:sz="4" w:space="0" w:color="auto"/>
              <w:left w:val="single" w:sz="4" w:space="0" w:color="auto"/>
              <w:bottom w:val="single" w:sz="4" w:space="0" w:color="auto"/>
              <w:right w:val="single" w:sz="4" w:space="0" w:color="000000"/>
            </w:tcBorders>
            <w:shd w:val="clear" w:color="auto" w:fill="auto"/>
            <w:vAlign w:val="center"/>
          </w:tcPr>
          <w:p w:rsidR="004124CF" w:rsidRDefault="004124CF" w:rsidP="004124CF">
            <w:pPr>
              <w:pStyle w:val="BodyTextIndent2"/>
              <w:spacing w:line="276" w:lineRule="auto"/>
              <w:jc w:val="left"/>
              <w:rPr>
                <w:rFonts w:ascii="Sylfaen" w:hAnsi="Sylfaen" w:cs="Sylfaen"/>
                <w:color w:val="000000"/>
                <w:sz w:val="19"/>
                <w:szCs w:val="19"/>
                <w:lang w:val="ru-RU"/>
              </w:rPr>
            </w:pPr>
            <w:r>
              <w:rPr>
                <w:rFonts w:ascii="Sylfaen" w:hAnsi="Sylfaen" w:cs="Sylfaen"/>
                <w:color w:val="000000"/>
                <w:sz w:val="19"/>
                <w:szCs w:val="19"/>
                <w:lang w:val="ru-RU"/>
              </w:rPr>
              <w:t>մետաղական</w:t>
            </w:r>
          </w:p>
        </w:tc>
      </w:tr>
      <w:tr w:rsidR="004124CF" w:rsidRPr="00372353" w:rsidTr="004124CF">
        <w:tblPrEx>
          <w:tblCellSpacing w:w="0" w:type="nil"/>
          <w:shd w:val="clear" w:color="auto" w:fill="auto"/>
          <w:tblCellMar>
            <w:left w:w="108" w:type="dxa"/>
            <w:right w:w="108" w:type="dxa"/>
          </w:tblCellMar>
          <w:tblLook w:val="0000"/>
        </w:tblPrEx>
        <w:trPr>
          <w:gridBefore w:val="1"/>
          <w:wBefore w:w="180" w:type="dxa"/>
          <w:trHeight w:val="431"/>
        </w:trPr>
        <w:tc>
          <w:tcPr>
            <w:tcW w:w="3032" w:type="dxa"/>
            <w:vMerge/>
            <w:tcBorders>
              <w:top w:val="single" w:sz="4" w:space="0" w:color="auto"/>
              <w:left w:val="single" w:sz="4" w:space="0" w:color="auto"/>
              <w:bottom w:val="single" w:sz="4" w:space="0" w:color="auto"/>
              <w:right w:val="single" w:sz="4" w:space="0" w:color="auto"/>
            </w:tcBorders>
            <w:shd w:val="clear" w:color="auto" w:fill="auto"/>
          </w:tcPr>
          <w:p w:rsidR="004124CF" w:rsidRPr="00372353" w:rsidRDefault="004124CF" w:rsidP="004D49A6">
            <w:pPr>
              <w:pStyle w:val="BodyTextIndent2"/>
              <w:spacing w:line="276" w:lineRule="auto"/>
              <w:rPr>
                <w:rFonts w:ascii="Arial Armenian" w:hAnsi="Sylfaen" w:cs="Sylfaen"/>
                <w:color w:val="000000"/>
                <w:sz w:val="19"/>
                <w:szCs w:val="19"/>
              </w:rPr>
            </w:pPr>
          </w:p>
        </w:tc>
        <w:tc>
          <w:tcPr>
            <w:tcW w:w="4367" w:type="dxa"/>
            <w:tcBorders>
              <w:top w:val="single" w:sz="4" w:space="0" w:color="auto"/>
              <w:left w:val="single" w:sz="4" w:space="0" w:color="auto"/>
              <w:bottom w:val="single" w:sz="4" w:space="0" w:color="auto"/>
              <w:right w:val="single" w:sz="4" w:space="0" w:color="auto"/>
            </w:tcBorders>
            <w:shd w:val="clear" w:color="auto" w:fill="auto"/>
            <w:vAlign w:val="center"/>
          </w:tcPr>
          <w:p w:rsidR="004124CF" w:rsidRDefault="004124CF" w:rsidP="004124CF">
            <w:pPr>
              <w:pStyle w:val="BodyTextIndent2"/>
              <w:spacing w:line="276" w:lineRule="auto"/>
              <w:jc w:val="left"/>
              <w:rPr>
                <w:rFonts w:ascii="Arial Armenian" w:hAnsi="Sylfaen" w:cs="Sylfaen"/>
                <w:color w:val="000000"/>
                <w:sz w:val="19"/>
                <w:szCs w:val="19"/>
                <w:lang w:val="ru-RU"/>
              </w:rPr>
            </w:pPr>
            <w:r>
              <w:rPr>
                <w:rFonts w:ascii="Arial Armenian" w:hAnsi="Sylfaen" w:cs="Sylfaen"/>
                <w:color w:val="000000"/>
                <w:sz w:val="19"/>
                <w:szCs w:val="19"/>
                <w:lang w:val="ru-RU"/>
              </w:rPr>
              <w:t>Լիսեռների</w:t>
            </w:r>
            <w:r>
              <w:rPr>
                <w:rFonts w:ascii="Arial Armenian" w:hAnsi="Sylfaen" w:cs="Sylfaen"/>
                <w:color w:val="000000"/>
                <w:sz w:val="19"/>
                <w:szCs w:val="19"/>
                <w:lang w:val="ru-RU"/>
              </w:rPr>
              <w:t xml:space="preserve"> </w:t>
            </w:r>
            <w:r>
              <w:rPr>
                <w:rFonts w:ascii="Arial Armenian" w:hAnsi="Sylfaen" w:cs="Sylfaen"/>
                <w:color w:val="000000"/>
                <w:sz w:val="19"/>
                <w:szCs w:val="19"/>
                <w:lang w:val="ru-RU"/>
              </w:rPr>
              <w:t>քանակը</w:t>
            </w:r>
            <w:r>
              <w:rPr>
                <w:rFonts w:ascii="Arial Armenian" w:hAnsi="Sylfaen" w:cs="Sylfaen"/>
                <w:color w:val="000000"/>
                <w:sz w:val="19"/>
                <w:szCs w:val="19"/>
                <w:lang w:val="ru-RU"/>
              </w:rPr>
              <w:t xml:space="preserve"> </w:t>
            </w:r>
            <w:r>
              <w:rPr>
                <w:rFonts w:ascii="Times New Roman" w:hAnsi="Times New Roman"/>
                <w:color w:val="000000"/>
                <w:sz w:val="19"/>
                <w:szCs w:val="19"/>
              </w:rPr>
              <w:t>(</w:t>
            </w:r>
            <w:r>
              <w:rPr>
                <w:rFonts w:ascii="Arial Armenian" w:hAnsi="Sylfaen" w:cs="Sylfaen"/>
                <w:color w:val="000000"/>
                <w:sz w:val="19"/>
                <w:szCs w:val="19"/>
                <w:lang w:val="ru-RU"/>
              </w:rPr>
              <w:t>հատ</w:t>
            </w:r>
            <w:r>
              <w:rPr>
                <w:rFonts w:ascii="Times New Roman" w:hAnsi="Times New Roman"/>
                <w:color w:val="000000"/>
                <w:sz w:val="19"/>
                <w:szCs w:val="19"/>
              </w:rPr>
              <w:t>)</w:t>
            </w:r>
          </w:p>
        </w:tc>
        <w:tc>
          <w:tcPr>
            <w:tcW w:w="2861" w:type="dxa"/>
            <w:tcBorders>
              <w:top w:val="single" w:sz="4" w:space="0" w:color="auto"/>
              <w:left w:val="single" w:sz="4" w:space="0" w:color="auto"/>
              <w:bottom w:val="single" w:sz="4" w:space="0" w:color="auto"/>
              <w:right w:val="single" w:sz="4" w:space="0" w:color="000000"/>
            </w:tcBorders>
            <w:shd w:val="clear" w:color="auto" w:fill="auto"/>
            <w:vAlign w:val="center"/>
          </w:tcPr>
          <w:p w:rsidR="004124CF" w:rsidRDefault="004124CF" w:rsidP="004124CF">
            <w:pPr>
              <w:pStyle w:val="BodyTextIndent2"/>
              <w:spacing w:line="276" w:lineRule="auto"/>
              <w:jc w:val="left"/>
              <w:rPr>
                <w:rFonts w:ascii="Sylfaen" w:hAnsi="Sylfaen" w:cs="Sylfaen"/>
                <w:color w:val="000000"/>
                <w:sz w:val="19"/>
                <w:szCs w:val="19"/>
                <w:lang w:val="ru-RU"/>
              </w:rPr>
            </w:pPr>
            <w:r>
              <w:rPr>
                <w:rFonts w:ascii="Sylfaen" w:hAnsi="Sylfaen" w:cs="Sylfaen"/>
                <w:color w:val="000000"/>
                <w:sz w:val="19"/>
                <w:szCs w:val="19"/>
                <w:lang w:val="ru-RU"/>
              </w:rPr>
              <w:t>2</w:t>
            </w:r>
          </w:p>
        </w:tc>
      </w:tr>
      <w:tr w:rsidR="004124CF" w:rsidRPr="00372353" w:rsidTr="004124CF">
        <w:tblPrEx>
          <w:tblCellSpacing w:w="0" w:type="nil"/>
          <w:shd w:val="clear" w:color="auto" w:fill="auto"/>
          <w:tblCellMar>
            <w:left w:w="108" w:type="dxa"/>
            <w:right w:w="108" w:type="dxa"/>
          </w:tblCellMar>
          <w:tblLook w:val="0000"/>
        </w:tblPrEx>
        <w:trPr>
          <w:gridBefore w:val="1"/>
          <w:wBefore w:w="180" w:type="dxa"/>
          <w:trHeight w:val="431"/>
        </w:trPr>
        <w:tc>
          <w:tcPr>
            <w:tcW w:w="3032" w:type="dxa"/>
            <w:vMerge/>
            <w:tcBorders>
              <w:top w:val="single" w:sz="4" w:space="0" w:color="auto"/>
              <w:left w:val="single" w:sz="4" w:space="0" w:color="auto"/>
              <w:bottom w:val="single" w:sz="4" w:space="0" w:color="auto"/>
              <w:right w:val="single" w:sz="4" w:space="0" w:color="auto"/>
            </w:tcBorders>
            <w:shd w:val="clear" w:color="auto" w:fill="auto"/>
          </w:tcPr>
          <w:p w:rsidR="004124CF" w:rsidRPr="00372353" w:rsidRDefault="004124CF" w:rsidP="004D49A6">
            <w:pPr>
              <w:pStyle w:val="BodyTextIndent2"/>
              <w:spacing w:line="276" w:lineRule="auto"/>
              <w:rPr>
                <w:rFonts w:ascii="Arial Armenian" w:hAnsi="Sylfaen" w:cs="Sylfaen"/>
                <w:color w:val="000000"/>
                <w:sz w:val="19"/>
                <w:szCs w:val="19"/>
              </w:rPr>
            </w:pPr>
          </w:p>
        </w:tc>
        <w:tc>
          <w:tcPr>
            <w:tcW w:w="4367" w:type="dxa"/>
            <w:tcBorders>
              <w:top w:val="single" w:sz="4" w:space="0" w:color="auto"/>
              <w:left w:val="single" w:sz="4" w:space="0" w:color="auto"/>
              <w:bottom w:val="single" w:sz="4" w:space="0" w:color="auto"/>
              <w:right w:val="single" w:sz="4" w:space="0" w:color="auto"/>
            </w:tcBorders>
            <w:shd w:val="clear" w:color="auto" w:fill="auto"/>
            <w:vAlign w:val="center"/>
          </w:tcPr>
          <w:p w:rsidR="004124CF" w:rsidRDefault="004124CF" w:rsidP="004124CF">
            <w:pPr>
              <w:pStyle w:val="BodyTextIndent2"/>
              <w:spacing w:line="276" w:lineRule="auto"/>
              <w:jc w:val="left"/>
              <w:rPr>
                <w:rFonts w:ascii="Arial Armenian" w:hAnsi="Sylfaen" w:cs="Sylfaen"/>
                <w:color w:val="000000"/>
                <w:sz w:val="19"/>
                <w:szCs w:val="19"/>
                <w:lang w:val="ru-RU"/>
              </w:rPr>
            </w:pPr>
            <w:r>
              <w:rPr>
                <w:rFonts w:ascii="Arial Armenian" w:hAnsi="Sylfaen" w:cs="Sylfaen"/>
                <w:color w:val="000000"/>
                <w:sz w:val="19"/>
                <w:szCs w:val="19"/>
                <w:lang w:val="ru-RU"/>
              </w:rPr>
              <w:t>Կողերի</w:t>
            </w:r>
            <w:r>
              <w:rPr>
                <w:rFonts w:ascii="Arial Armenian" w:hAnsi="Sylfaen" w:cs="Sylfaen"/>
                <w:color w:val="000000"/>
                <w:sz w:val="19"/>
                <w:szCs w:val="19"/>
                <w:lang w:val="ru-RU"/>
              </w:rPr>
              <w:t xml:space="preserve"> </w:t>
            </w:r>
            <w:r>
              <w:rPr>
                <w:rFonts w:ascii="Arial Armenian" w:hAnsi="Sylfaen" w:cs="Sylfaen"/>
                <w:color w:val="000000"/>
                <w:sz w:val="19"/>
                <w:szCs w:val="19"/>
                <w:lang w:val="ru-RU"/>
              </w:rPr>
              <w:t>բարձրությունը</w:t>
            </w:r>
            <w:r>
              <w:rPr>
                <w:rFonts w:ascii="Arial Armenian" w:hAnsi="Sylfaen" w:cs="Sylfaen"/>
                <w:color w:val="000000"/>
                <w:sz w:val="19"/>
                <w:szCs w:val="19"/>
                <w:lang w:val="ru-RU"/>
              </w:rPr>
              <w:t xml:space="preserve"> </w:t>
            </w:r>
            <w:r>
              <w:rPr>
                <w:rFonts w:ascii="Times New Roman" w:hAnsi="Times New Roman"/>
                <w:color w:val="000000"/>
                <w:sz w:val="19"/>
                <w:szCs w:val="19"/>
              </w:rPr>
              <w:t>(</w:t>
            </w:r>
            <w:r>
              <w:rPr>
                <w:rFonts w:ascii="Arial Armenian" w:hAnsi="Sylfaen" w:cs="Sylfaen"/>
                <w:color w:val="000000"/>
                <w:sz w:val="19"/>
                <w:szCs w:val="19"/>
                <w:lang w:val="ru-RU"/>
              </w:rPr>
              <w:t>մմ</w:t>
            </w:r>
            <w:r>
              <w:rPr>
                <w:rFonts w:ascii="Times New Roman" w:hAnsi="Times New Roman"/>
                <w:color w:val="000000"/>
                <w:sz w:val="19"/>
                <w:szCs w:val="19"/>
              </w:rPr>
              <w:t>)</w:t>
            </w:r>
          </w:p>
        </w:tc>
        <w:tc>
          <w:tcPr>
            <w:tcW w:w="2861" w:type="dxa"/>
            <w:tcBorders>
              <w:top w:val="single" w:sz="4" w:space="0" w:color="auto"/>
              <w:left w:val="single" w:sz="4" w:space="0" w:color="auto"/>
              <w:bottom w:val="single" w:sz="4" w:space="0" w:color="auto"/>
              <w:right w:val="single" w:sz="4" w:space="0" w:color="000000"/>
            </w:tcBorders>
            <w:shd w:val="clear" w:color="auto" w:fill="auto"/>
            <w:vAlign w:val="center"/>
          </w:tcPr>
          <w:p w:rsidR="004124CF" w:rsidRDefault="004124CF" w:rsidP="004124CF">
            <w:pPr>
              <w:pStyle w:val="BodyTextIndent2"/>
              <w:spacing w:line="276" w:lineRule="auto"/>
              <w:jc w:val="left"/>
              <w:rPr>
                <w:rFonts w:ascii="Sylfaen" w:hAnsi="Sylfaen" w:cs="Sylfaen"/>
                <w:color w:val="000000"/>
                <w:sz w:val="19"/>
                <w:szCs w:val="19"/>
                <w:lang w:val="ru-RU"/>
              </w:rPr>
            </w:pPr>
            <w:r>
              <w:rPr>
                <w:rFonts w:ascii="Sylfaen" w:hAnsi="Sylfaen" w:cs="Sylfaen"/>
                <w:color w:val="000000"/>
                <w:sz w:val="19"/>
                <w:szCs w:val="19"/>
                <w:lang w:val="ru-RU"/>
              </w:rPr>
              <w:t>600</w:t>
            </w:r>
          </w:p>
        </w:tc>
      </w:tr>
      <w:tr w:rsidR="004124CF" w:rsidRPr="00372353" w:rsidTr="004124CF">
        <w:tblPrEx>
          <w:tblCellSpacing w:w="0" w:type="nil"/>
          <w:shd w:val="clear" w:color="auto" w:fill="auto"/>
          <w:tblCellMar>
            <w:left w:w="108" w:type="dxa"/>
            <w:right w:w="108" w:type="dxa"/>
          </w:tblCellMar>
          <w:tblLook w:val="0000"/>
        </w:tblPrEx>
        <w:trPr>
          <w:gridBefore w:val="1"/>
          <w:wBefore w:w="180" w:type="dxa"/>
          <w:trHeight w:val="431"/>
        </w:trPr>
        <w:tc>
          <w:tcPr>
            <w:tcW w:w="3032" w:type="dxa"/>
            <w:vMerge/>
            <w:tcBorders>
              <w:top w:val="single" w:sz="4" w:space="0" w:color="auto"/>
              <w:left w:val="single" w:sz="4" w:space="0" w:color="auto"/>
              <w:bottom w:val="single" w:sz="4" w:space="0" w:color="auto"/>
              <w:right w:val="single" w:sz="4" w:space="0" w:color="auto"/>
            </w:tcBorders>
            <w:shd w:val="clear" w:color="auto" w:fill="auto"/>
          </w:tcPr>
          <w:p w:rsidR="004124CF" w:rsidRPr="00372353" w:rsidRDefault="004124CF" w:rsidP="004D49A6">
            <w:pPr>
              <w:pStyle w:val="BodyTextIndent2"/>
              <w:spacing w:line="276" w:lineRule="auto"/>
              <w:rPr>
                <w:rFonts w:ascii="Arial Armenian" w:hAnsi="Sylfaen" w:cs="Sylfaen"/>
                <w:color w:val="000000"/>
                <w:sz w:val="19"/>
                <w:szCs w:val="19"/>
              </w:rPr>
            </w:pPr>
          </w:p>
        </w:tc>
        <w:tc>
          <w:tcPr>
            <w:tcW w:w="4367" w:type="dxa"/>
            <w:tcBorders>
              <w:top w:val="single" w:sz="4" w:space="0" w:color="auto"/>
              <w:left w:val="single" w:sz="4" w:space="0" w:color="auto"/>
              <w:bottom w:val="single" w:sz="4" w:space="0" w:color="auto"/>
              <w:right w:val="single" w:sz="4" w:space="0" w:color="auto"/>
            </w:tcBorders>
            <w:shd w:val="clear" w:color="auto" w:fill="auto"/>
            <w:vAlign w:val="center"/>
          </w:tcPr>
          <w:p w:rsidR="004124CF" w:rsidRDefault="004124CF" w:rsidP="004124CF">
            <w:pPr>
              <w:pStyle w:val="BodyTextIndent2"/>
              <w:spacing w:line="276" w:lineRule="auto"/>
              <w:jc w:val="left"/>
              <w:rPr>
                <w:rFonts w:ascii="Arial Armenian" w:hAnsi="Sylfaen" w:cs="Sylfaen"/>
                <w:color w:val="000000"/>
                <w:sz w:val="19"/>
                <w:szCs w:val="19"/>
                <w:lang w:val="ru-RU"/>
              </w:rPr>
            </w:pPr>
            <w:r>
              <w:rPr>
                <w:rFonts w:ascii="Arial Armenian" w:hAnsi="Sylfaen" w:cs="Sylfaen"/>
                <w:color w:val="000000"/>
                <w:sz w:val="19"/>
                <w:szCs w:val="19"/>
                <w:lang w:val="ru-RU"/>
              </w:rPr>
              <w:t>Կախոցը</w:t>
            </w:r>
          </w:p>
        </w:tc>
        <w:tc>
          <w:tcPr>
            <w:tcW w:w="2861" w:type="dxa"/>
            <w:tcBorders>
              <w:top w:val="single" w:sz="4" w:space="0" w:color="auto"/>
              <w:left w:val="single" w:sz="4" w:space="0" w:color="auto"/>
              <w:bottom w:val="single" w:sz="4" w:space="0" w:color="auto"/>
              <w:right w:val="single" w:sz="4" w:space="0" w:color="000000"/>
            </w:tcBorders>
            <w:shd w:val="clear" w:color="auto" w:fill="auto"/>
            <w:vAlign w:val="center"/>
          </w:tcPr>
          <w:p w:rsidR="004124CF" w:rsidRPr="00FE246E" w:rsidRDefault="004124CF" w:rsidP="004124CF">
            <w:pPr>
              <w:pStyle w:val="BodyTextIndent2"/>
              <w:spacing w:line="276" w:lineRule="auto"/>
              <w:jc w:val="left"/>
              <w:rPr>
                <w:rFonts w:ascii="Sylfaen" w:hAnsi="Sylfaen" w:cs="Sylfaen"/>
                <w:sz w:val="19"/>
                <w:szCs w:val="19"/>
                <w:lang w:val="ru-RU"/>
              </w:rPr>
            </w:pPr>
            <w:r w:rsidRPr="00FE246E">
              <w:rPr>
                <w:rFonts w:ascii="Sylfaen" w:hAnsi="Sylfaen" w:cs="Sylfaen"/>
                <w:sz w:val="19"/>
                <w:szCs w:val="19"/>
                <w:lang w:val="ru-RU"/>
              </w:rPr>
              <w:t>ռեսսորային</w:t>
            </w:r>
          </w:p>
        </w:tc>
      </w:tr>
      <w:tr w:rsidR="004124CF" w:rsidRPr="00372353" w:rsidTr="004124CF">
        <w:tblPrEx>
          <w:tblCellSpacing w:w="0" w:type="nil"/>
          <w:shd w:val="clear" w:color="auto" w:fill="auto"/>
          <w:tblCellMar>
            <w:left w:w="108" w:type="dxa"/>
            <w:right w:w="108" w:type="dxa"/>
          </w:tblCellMar>
          <w:tblLook w:val="0000"/>
        </w:tblPrEx>
        <w:trPr>
          <w:gridBefore w:val="1"/>
          <w:wBefore w:w="180" w:type="dxa"/>
          <w:trHeight w:val="431"/>
        </w:trPr>
        <w:tc>
          <w:tcPr>
            <w:tcW w:w="3032" w:type="dxa"/>
            <w:vMerge/>
            <w:tcBorders>
              <w:top w:val="single" w:sz="4" w:space="0" w:color="auto"/>
              <w:left w:val="single" w:sz="4" w:space="0" w:color="auto"/>
              <w:bottom w:val="single" w:sz="4" w:space="0" w:color="auto"/>
              <w:right w:val="single" w:sz="4" w:space="0" w:color="auto"/>
            </w:tcBorders>
            <w:shd w:val="clear" w:color="auto" w:fill="auto"/>
          </w:tcPr>
          <w:p w:rsidR="004124CF" w:rsidRPr="00372353" w:rsidRDefault="004124CF" w:rsidP="004D49A6">
            <w:pPr>
              <w:pStyle w:val="BodyTextIndent2"/>
              <w:spacing w:line="276" w:lineRule="auto"/>
              <w:rPr>
                <w:rFonts w:ascii="Arial Armenian" w:hAnsi="Sylfaen" w:cs="Sylfaen"/>
                <w:color w:val="000000"/>
                <w:sz w:val="19"/>
                <w:szCs w:val="19"/>
              </w:rPr>
            </w:pPr>
          </w:p>
        </w:tc>
        <w:tc>
          <w:tcPr>
            <w:tcW w:w="4367" w:type="dxa"/>
            <w:tcBorders>
              <w:top w:val="single" w:sz="4" w:space="0" w:color="auto"/>
              <w:left w:val="single" w:sz="4" w:space="0" w:color="auto"/>
              <w:bottom w:val="single" w:sz="4" w:space="0" w:color="auto"/>
              <w:right w:val="single" w:sz="4" w:space="0" w:color="auto"/>
            </w:tcBorders>
            <w:shd w:val="clear" w:color="auto" w:fill="auto"/>
            <w:vAlign w:val="center"/>
          </w:tcPr>
          <w:p w:rsidR="004124CF" w:rsidRDefault="004124CF" w:rsidP="004124CF">
            <w:pPr>
              <w:pStyle w:val="BodyTextIndent2"/>
              <w:spacing w:line="276" w:lineRule="auto"/>
              <w:jc w:val="left"/>
              <w:rPr>
                <w:rFonts w:ascii="Arial Armenian" w:hAnsi="Sylfaen" w:cs="Sylfaen"/>
                <w:color w:val="000000"/>
                <w:sz w:val="19"/>
                <w:szCs w:val="19"/>
                <w:lang w:val="ru-RU"/>
              </w:rPr>
            </w:pPr>
            <w:r>
              <w:rPr>
                <w:rFonts w:ascii="Arial Armenian" w:hAnsi="Sylfaen" w:cs="Sylfaen"/>
                <w:color w:val="000000"/>
                <w:sz w:val="19"/>
                <w:szCs w:val="19"/>
                <w:lang w:val="ru-RU"/>
              </w:rPr>
              <w:t>Անիվների</w:t>
            </w:r>
            <w:r>
              <w:rPr>
                <w:rFonts w:ascii="Arial Armenian" w:hAnsi="Sylfaen" w:cs="Sylfaen"/>
                <w:color w:val="000000"/>
                <w:sz w:val="19"/>
                <w:szCs w:val="19"/>
                <w:lang w:val="ru-RU"/>
              </w:rPr>
              <w:t xml:space="preserve"> </w:t>
            </w:r>
            <w:r>
              <w:rPr>
                <w:rFonts w:ascii="Arial Armenian" w:hAnsi="Sylfaen" w:cs="Sylfaen"/>
                <w:color w:val="000000"/>
                <w:sz w:val="19"/>
                <w:szCs w:val="19"/>
                <w:lang w:val="ru-RU"/>
              </w:rPr>
              <w:t>քանակը</w:t>
            </w:r>
            <w:r>
              <w:rPr>
                <w:rFonts w:ascii="Arial Armenian" w:hAnsi="Sylfaen" w:cs="Sylfaen"/>
                <w:color w:val="000000"/>
                <w:sz w:val="19"/>
                <w:szCs w:val="19"/>
                <w:lang w:val="ru-RU"/>
              </w:rPr>
              <w:t xml:space="preserve"> </w:t>
            </w:r>
            <w:r>
              <w:rPr>
                <w:rFonts w:ascii="Times New Roman" w:hAnsi="Times New Roman"/>
                <w:color w:val="000000"/>
                <w:sz w:val="19"/>
                <w:szCs w:val="19"/>
              </w:rPr>
              <w:t>(</w:t>
            </w:r>
            <w:r>
              <w:rPr>
                <w:rFonts w:ascii="Arial Armenian" w:hAnsi="Sylfaen" w:cs="Sylfaen"/>
                <w:color w:val="000000"/>
                <w:sz w:val="19"/>
                <w:szCs w:val="19"/>
                <w:lang w:val="ru-RU"/>
              </w:rPr>
              <w:t>հատ</w:t>
            </w:r>
            <w:r>
              <w:rPr>
                <w:rFonts w:ascii="Times New Roman" w:hAnsi="Times New Roman"/>
                <w:color w:val="000000"/>
                <w:sz w:val="19"/>
                <w:szCs w:val="19"/>
              </w:rPr>
              <w:t>)</w:t>
            </w:r>
          </w:p>
        </w:tc>
        <w:tc>
          <w:tcPr>
            <w:tcW w:w="2861" w:type="dxa"/>
            <w:tcBorders>
              <w:top w:val="single" w:sz="4" w:space="0" w:color="auto"/>
              <w:left w:val="single" w:sz="4" w:space="0" w:color="auto"/>
              <w:bottom w:val="single" w:sz="4" w:space="0" w:color="auto"/>
              <w:right w:val="single" w:sz="4" w:space="0" w:color="000000"/>
            </w:tcBorders>
            <w:shd w:val="clear" w:color="auto" w:fill="auto"/>
            <w:vAlign w:val="center"/>
          </w:tcPr>
          <w:p w:rsidR="004124CF" w:rsidRPr="00976486" w:rsidRDefault="004124CF" w:rsidP="004124CF">
            <w:pPr>
              <w:pStyle w:val="BodyTextIndent2"/>
              <w:spacing w:line="276" w:lineRule="auto"/>
              <w:jc w:val="left"/>
              <w:rPr>
                <w:rFonts w:ascii="Sylfaen" w:hAnsi="Sylfaen" w:cs="Sylfaen"/>
                <w:sz w:val="19"/>
                <w:szCs w:val="19"/>
                <w:lang w:val="ru-RU"/>
              </w:rPr>
            </w:pPr>
            <w:r w:rsidRPr="00976486">
              <w:rPr>
                <w:rFonts w:ascii="Sylfaen" w:hAnsi="Sylfaen" w:cs="Sylfaen"/>
                <w:sz w:val="19"/>
                <w:szCs w:val="19"/>
                <w:lang w:val="ru-RU"/>
              </w:rPr>
              <w:t>8+1</w:t>
            </w:r>
          </w:p>
        </w:tc>
      </w:tr>
      <w:tr w:rsidR="004124CF" w:rsidRPr="00372353" w:rsidTr="004124CF">
        <w:tblPrEx>
          <w:tblCellSpacing w:w="0" w:type="nil"/>
          <w:shd w:val="clear" w:color="auto" w:fill="auto"/>
          <w:tblCellMar>
            <w:left w:w="108" w:type="dxa"/>
            <w:right w:w="108" w:type="dxa"/>
          </w:tblCellMar>
          <w:tblLook w:val="0000"/>
        </w:tblPrEx>
        <w:trPr>
          <w:gridBefore w:val="1"/>
          <w:wBefore w:w="180" w:type="dxa"/>
          <w:trHeight w:val="431"/>
        </w:trPr>
        <w:tc>
          <w:tcPr>
            <w:tcW w:w="3032" w:type="dxa"/>
            <w:vMerge/>
            <w:tcBorders>
              <w:top w:val="single" w:sz="4" w:space="0" w:color="auto"/>
              <w:left w:val="single" w:sz="4" w:space="0" w:color="auto"/>
              <w:bottom w:val="single" w:sz="4" w:space="0" w:color="auto"/>
              <w:right w:val="single" w:sz="4" w:space="0" w:color="auto"/>
            </w:tcBorders>
            <w:shd w:val="clear" w:color="auto" w:fill="auto"/>
          </w:tcPr>
          <w:p w:rsidR="004124CF" w:rsidRPr="00372353" w:rsidRDefault="004124CF" w:rsidP="004D49A6">
            <w:pPr>
              <w:pStyle w:val="BodyTextIndent2"/>
              <w:spacing w:line="276" w:lineRule="auto"/>
              <w:rPr>
                <w:rFonts w:ascii="Arial Armenian" w:hAnsi="Sylfaen" w:cs="Sylfaen"/>
                <w:color w:val="000000"/>
                <w:sz w:val="19"/>
                <w:szCs w:val="19"/>
              </w:rPr>
            </w:pPr>
          </w:p>
        </w:tc>
        <w:tc>
          <w:tcPr>
            <w:tcW w:w="4367" w:type="dxa"/>
            <w:tcBorders>
              <w:top w:val="single" w:sz="4" w:space="0" w:color="auto"/>
              <w:left w:val="single" w:sz="4" w:space="0" w:color="auto"/>
              <w:bottom w:val="single" w:sz="4" w:space="0" w:color="auto"/>
              <w:right w:val="single" w:sz="4" w:space="0" w:color="auto"/>
            </w:tcBorders>
            <w:shd w:val="clear" w:color="auto" w:fill="auto"/>
            <w:vAlign w:val="center"/>
          </w:tcPr>
          <w:p w:rsidR="004124CF" w:rsidRPr="00976486" w:rsidRDefault="004124CF" w:rsidP="004124CF">
            <w:pPr>
              <w:pStyle w:val="BodyTextIndent2"/>
              <w:spacing w:line="276" w:lineRule="auto"/>
              <w:jc w:val="left"/>
              <w:rPr>
                <w:rFonts w:cs="Sylfaen"/>
                <w:color w:val="000000"/>
                <w:sz w:val="19"/>
                <w:szCs w:val="19"/>
                <w:lang w:val="ru-RU"/>
              </w:rPr>
            </w:pPr>
            <w:r>
              <w:rPr>
                <w:rFonts w:ascii="Arial Armenian" w:hAnsi="Sylfaen" w:cs="Sylfaen"/>
                <w:color w:val="000000"/>
                <w:sz w:val="19"/>
                <w:szCs w:val="19"/>
                <w:lang w:val="ru-RU"/>
              </w:rPr>
              <w:t>Կողերի</w:t>
            </w:r>
            <w:r>
              <w:rPr>
                <w:rFonts w:ascii="Arial Armenian" w:hAnsi="Sylfaen" w:cs="Sylfaen"/>
                <w:color w:val="000000"/>
                <w:sz w:val="19"/>
                <w:szCs w:val="19"/>
                <w:lang w:val="ru-RU"/>
              </w:rPr>
              <w:t xml:space="preserve"> </w:t>
            </w:r>
            <w:r>
              <w:rPr>
                <w:rFonts w:ascii="Arial Armenian" w:hAnsi="Sylfaen" w:cs="Sylfaen"/>
                <w:color w:val="000000"/>
                <w:sz w:val="19"/>
                <w:szCs w:val="19"/>
                <w:lang w:val="ru-RU"/>
              </w:rPr>
              <w:t>հենակները</w:t>
            </w:r>
            <w:r>
              <w:rPr>
                <w:rFonts w:cs="Sylfaen"/>
                <w:color w:val="000000"/>
                <w:sz w:val="19"/>
                <w:szCs w:val="19"/>
                <w:lang w:val="ru-RU"/>
              </w:rPr>
              <w:t>,</w:t>
            </w:r>
            <w:r w:rsidRPr="00976486">
              <w:rPr>
                <w:rFonts w:ascii="Arial Armenian" w:hAnsi="Sylfaen" w:cs="Sylfaen"/>
                <w:color w:val="000000"/>
                <w:sz w:val="19"/>
                <w:szCs w:val="19"/>
                <w:lang w:val="ru-RU"/>
              </w:rPr>
              <w:t xml:space="preserve"> </w:t>
            </w:r>
            <w:r>
              <w:rPr>
                <w:rFonts w:ascii="Arial Armenian" w:hAnsi="Sylfaen" w:cs="Sylfaen"/>
                <w:color w:val="000000"/>
                <w:sz w:val="19"/>
                <w:szCs w:val="19"/>
                <w:lang w:val="ru-RU"/>
              </w:rPr>
              <w:t>բարձրությունը</w:t>
            </w:r>
            <w:r>
              <w:rPr>
                <w:rFonts w:ascii="Arial Armenian" w:hAnsi="Sylfaen" w:cs="Sylfaen"/>
                <w:color w:val="000000"/>
                <w:sz w:val="19"/>
                <w:szCs w:val="19"/>
                <w:lang w:val="ru-RU"/>
              </w:rPr>
              <w:t xml:space="preserve"> </w:t>
            </w:r>
            <w:r>
              <w:rPr>
                <w:rFonts w:ascii="Times New Roman" w:hAnsi="Times New Roman"/>
                <w:color w:val="000000"/>
                <w:sz w:val="19"/>
                <w:szCs w:val="19"/>
              </w:rPr>
              <w:t>(</w:t>
            </w:r>
            <w:r>
              <w:rPr>
                <w:rFonts w:ascii="Arial Armenian" w:hAnsi="Sylfaen" w:cs="Sylfaen"/>
                <w:color w:val="000000"/>
                <w:sz w:val="19"/>
                <w:szCs w:val="19"/>
                <w:lang w:val="ru-RU"/>
              </w:rPr>
              <w:t>մմ</w:t>
            </w:r>
            <w:r>
              <w:rPr>
                <w:rFonts w:ascii="Times New Roman" w:hAnsi="Times New Roman"/>
                <w:color w:val="000000"/>
                <w:sz w:val="19"/>
                <w:szCs w:val="19"/>
              </w:rPr>
              <w:t>)</w:t>
            </w:r>
          </w:p>
        </w:tc>
        <w:tc>
          <w:tcPr>
            <w:tcW w:w="2861" w:type="dxa"/>
            <w:tcBorders>
              <w:top w:val="single" w:sz="4" w:space="0" w:color="auto"/>
              <w:left w:val="single" w:sz="4" w:space="0" w:color="auto"/>
              <w:bottom w:val="single" w:sz="4" w:space="0" w:color="auto"/>
              <w:right w:val="single" w:sz="4" w:space="0" w:color="000000"/>
            </w:tcBorders>
            <w:shd w:val="clear" w:color="auto" w:fill="auto"/>
            <w:vAlign w:val="center"/>
          </w:tcPr>
          <w:p w:rsidR="004124CF" w:rsidRPr="00976486" w:rsidRDefault="004124CF" w:rsidP="004124CF">
            <w:pPr>
              <w:pStyle w:val="BodyTextIndent2"/>
              <w:spacing w:line="276" w:lineRule="auto"/>
              <w:jc w:val="left"/>
              <w:rPr>
                <w:rFonts w:ascii="Sylfaen" w:hAnsi="Sylfaen" w:cs="Sylfaen"/>
                <w:sz w:val="19"/>
                <w:szCs w:val="19"/>
                <w:lang w:val="ru-RU"/>
              </w:rPr>
            </w:pPr>
            <w:r>
              <w:rPr>
                <w:rFonts w:ascii="Sylfaen" w:hAnsi="Sylfaen" w:cs="Sylfaen"/>
                <w:sz w:val="19"/>
                <w:szCs w:val="19"/>
                <w:lang w:val="ru-RU"/>
              </w:rPr>
              <w:t>շարժական, 1500</w:t>
            </w:r>
          </w:p>
        </w:tc>
      </w:tr>
      <w:tr w:rsidR="004124CF" w:rsidRPr="00372353" w:rsidTr="004124CF">
        <w:tblPrEx>
          <w:tblCellSpacing w:w="0" w:type="nil"/>
          <w:shd w:val="clear" w:color="auto" w:fill="auto"/>
          <w:tblCellMar>
            <w:left w:w="108" w:type="dxa"/>
            <w:right w:w="108" w:type="dxa"/>
          </w:tblCellMar>
          <w:tblLook w:val="0000"/>
        </w:tblPrEx>
        <w:trPr>
          <w:gridBefore w:val="1"/>
          <w:wBefore w:w="180" w:type="dxa"/>
          <w:trHeight w:val="431"/>
        </w:trPr>
        <w:tc>
          <w:tcPr>
            <w:tcW w:w="3032" w:type="dxa"/>
            <w:vMerge/>
            <w:tcBorders>
              <w:top w:val="single" w:sz="4" w:space="0" w:color="auto"/>
              <w:left w:val="single" w:sz="4" w:space="0" w:color="auto"/>
              <w:bottom w:val="single" w:sz="4" w:space="0" w:color="auto"/>
              <w:right w:val="single" w:sz="4" w:space="0" w:color="auto"/>
            </w:tcBorders>
            <w:shd w:val="clear" w:color="auto" w:fill="auto"/>
          </w:tcPr>
          <w:p w:rsidR="004124CF" w:rsidRPr="00372353" w:rsidRDefault="004124CF" w:rsidP="004D49A6">
            <w:pPr>
              <w:pStyle w:val="BodyTextIndent2"/>
              <w:spacing w:line="276" w:lineRule="auto"/>
              <w:rPr>
                <w:rFonts w:ascii="Arial Armenian" w:hAnsi="Sylfaen" w:cs="Sylfaen"/>
                <w:color w:val="000000"/>
                <w:sz w:val="19"/>
                <w:szCs w:val="19"/>
              </w:rPr>
            </w:pPr>
          </w:p>
        </w:tc>
        <w:tc>
          <w:tcPr>
            <w:tcW w:w="4367" w:type="dxa"/>
            <w:tcBorders>
              <w:top w:val="single" w:sz="4" w:space="0" w:color="auto"/>
              <w:left w:val="single" w:sz="4" w:space="0" w:color="auto"/>
              <w:bottom w:val="single" w:sz="4" w:space="0" w:color="auto"/>
              <w:right w:val="single" w:sz="4" w:space="0" w:color="auto"/>
            </w:tcBorders>
            <w:shd w:val="clear" w:color="auto" w:fill="auto"/>
            <w:vAlign w:val="center"/>
          </w:tcPr>
          <w:p w:rsidR="004124CF" w:rsidRPr="00B712D5" w:rsidRDefault="004124CF" w:rsidP="004124CF">
            <w:pPr>
              <w:pStyle w:val="BodyTextIndent2"/>
              <w:spacing w:line="276" w:lineRule="auto"/>
              <w:jc w:val="left"/>
              <w:rPr>
                <w:rFonts w:cs="Sylfaen"/>
                <w:color w:val="000000"/>
                <w:sz w:val="19"/>
                <w:szCs w:val="19"/>
              </w:rPr>
            </w:pPr>
            <w:r>
              <w:rPr>
                <w:rFonts w:ascii="Arial Armenian" w:hAnsi="Sylfaen" w:cs="Sylfaen"/>
                <w:color w:val="000000"/>
                <w:sz w:val="19"/>
                <w:szCs w:val="19"/>
                <w:lang w:val="ru-RU"/>
              </w:rPr>
              <w:t>Շարժական</w:t>
            </w:r>
            <w:r w:rsidRPr="00B712D5">
              <w:rPr>
                <w:rFonts w:ascii="Arial Armenian" w:hAnsi="Sylfaen" w:cs="Sylfaen"/>
                <w:color w:val="000000"/>
                <w:sz w:val="19"/>
                <w:szCs w:val="19"/>
              </w:rPr>
              <w:t xml:space="preserve"> </w:t>
            </w:r>
            <w:r>
              <w:rPr>
                <w:rFonts w:ascii="Arial Armenian" w:hAnsi="Sylfaen" w:cs="Sylfaen"/>
                <w:color w:val="000000"/>
                <w:sz w:val="19"/>
                <w:szCs w:val="19"/>
                <w:lang w:val="ru-RU"/>
              </w:rPr>
              <w:t>կողերի</w:t>
            </w:r>
            <w:r w:rsidRPr="00B712D5">
              <w:rPr>
                <w:rFonts w:ascii="Arial Armenian" w:hAnsi="Sylfaen" w:cs="Sylfaen"/>
                <w:color w:val="000000"/>
                <w:sz w:val="19"/>
                <w:szCs w:val="19"/>
              </w:rPr>
              <w:t xml:space="preserve"> </w:t>
            </w:r>
            <w:r>
              <w:rPr>
                <w:rFonts w:ascii="Arial Armenian" w:hAnsi="Sylfaen" w:cs="Sylfaen"/>
                <w:color w:val="000000"/>
                <w:sz w:val="19"/>
                <w:szCs w:val="19"/>
                <w:lang w:val="ru-RU"/>
              </w:rPr>
              <w:t>դիրքերը</w:t>
            </w:r>
            <w:r w:rsidRPr="00B712D5">
              <w:rPr>
                <w:rFonts w:cs="Sylfaen"/>
                <w:color w:val="000000"/>
                <w:sz w:val="19"/>
                <w:szCs w:val="19"/>
              </w:rPr>
              <w:t xml:space="preserve"> </w:t>
            </w:r>
            <w:r>
              <w:rPr>
                <w:rFonts w:ascii="Times New Roman" w:hAnsi="Times New Roman"/>
                <w:color w:val="000000"/>
                <w:sz w:val="19"/>
                <w:szCs w:val="19"/>
              </w:rPr>
              <w:t>(</w:t>
            </w:r>
            <w:r>
              <w:rPr>
                <w:rFonts w:ascii="Arial Armenian" w:hAnsi="Sylfaen" w:cs="Sylfaen"/>
                <w:color w:val="000000"/>
                <w:sz w:val="19"/>
                <w:szCs w:val="19"/>
                <w:lang w:val="ru-RU"/>
              </w:rPr>
              <w:t>հատ</w:t>
            </w:r>
            <w:r>
              <w:rPr>
                <w:rFonts w:ascii="Times New Roman" w:hAnsi="Times New Roman"/>
                <w:color w:val="000000"/>
                <w:sz w:val="19"/>
                <w:szCs w:val="19"/>
              </w:rPr>
              <w:t>)</w:t>
            </w:r>
            <w:r w:rsidRPr="00B712D5">
              <w:rPr>
                <w:rFonts w:ascii="Arial Armenian" w:hAnsi="Sylfaen" w:cs="Sylfaen"/>
                <w:color w:val="000000"/>
                <w:sz w:val="19"/>
                <w:szCs w:val="19"/>
              </w:rPr>
              <w:t xml:space="preserve"> </w:t>
            </w:r>
            <w:r>
              <w:rPr>
                <w:rFonts w:ascii="Arial Armenian" w:hAnsi="Sylfaen" w:cs="Sylfaen"/>
                <w:color w:val="000000"/>
                <w:sz w:val="19"/>
                <w:szCs w:val="19"/>
                <w:lang w:val="ru-RU"/>
              </w:rPr>
              <w:t>և</w:t>
            </w:r>
            <w:r w:rsidRPr="00B712D5">
              <w:rPr>
                <w:rFonts w:ascii="Arial Armenian" w:hAnsi="Sylfaen" w:cs="Sylfaen"/>
                <w:color w:val="000000"/>
                <w:sz w:val="19"/>
                <w:szCs w:val="19"/>
              </w:rPr>
              <w:t xml:space="preserve"> </w:t>
            </w:r>
            <w:r>
              <w:rPr>
                <w:rFonts w:ascii="Arial Armenian" w:hAnsi="Sylfaen" w:cs="Sylfaen"/>
                <w:color w:val="000000"/>
                <w:sz w:val="19"/>
                <w:szCs w:val="19"/>
                <w:lang w:val="ru-RU"/>
              </w:rPr>
              <w:t>հեռավորությունները</w:t>
            </w:r>
            <w:r w:rsidRPr="00B712D5">
              <w:rPr>
                <w:rFonts w:cs="Sylfaen"/>
                <w:color w:val="000000"/>
                <w:sz w:val="19"/>
                <w:szCs w:val="19"/>
              </w:rPr>
              <w:t xml:space="preserve"> </w:t>
            </w:r>
            <w:r>
              <w:rPr>
                <w:rFonts w:ascii="Times New Roman" w:hAnsi="Times New Roman"/>
                <w:color w:val="000000"/>
                <w:sz w:val="19"/>
                <w:szCs w:val="19"/>
              </w:rPr>
              <w:t>(</w:t>
            </w:r>
            <w:r>
              <w:rPr>
                <w:rFonts w:ascii="Arial Armenian" w:hAnsi="Sylfaen" w:cs="Sylfaen"/>
                <w:color w:val="000000"/>
                <w:sz w:val="19"/>
                <w:szCs w:val="19"/>
                <w:lang w:val="ru-RU"/>
              </w:rPr>
              <w:t>մմ</w:t>
            </w:r>
            <w:r>
              <w:rPr>
                <w:rFonts w:ascii="Times New Roman" w:hAnsi="Times New Roman"/>
                <w:color w:val="000000"/>
                <w:sz w:val="19"/>
                <w:szCs w:val="19"/>
              </w:rPr>
              <w:t>)</w:t>
            </w:r>
          </w:p>
        </w:tc>
        <w:tc>
          <w:tcPr>
            <w:tcW w:w="2861" w:type="dxa"/>
            <w:tcBorders>
              <w:top w:val="single" w:sz="4" w:space="0" w:color="auto"/>
              <w:left w:val="single" w:sz="4" w:space="0" w:color="auto"/>
              <w:bottom w:val="single" w:sz="4" w:space="0" w:color="auto"/>
              <w:right w:val="single" w:sz="4" w:space="0" w:color="000000"/>
            </w:tcBorders>
            <w:shd w:val="clear" w:color="auto" w:fill="auto"/>
            <w:vAlign w:val="center"/>
          </w:tcPr>
          <w:p w:rsidR="004124CF" w:rsidRDefault="004124CF" w:rsidP="004124CF">
            <w:pPr>
              <w:pStyle w:val="BodyTextIndent2"/>
              <w:spacing w:line="276" w:lineRule="auto"/>
              <w:jc w:val="left"/>
              <w:rPr>
                <w:rFonts w:ascii="Sylfaen" w:hAnsi="Sylfaen" w:cs="Sylfaen"/>
                <w:sz w:val="19"/>
                <w:szCs w:val="19"/>
                <w:lang w:val="ru-RU"/>
              </w:rPr>
            </w:pPr>
            <w:r>
              <w:rPr>
                <w:rFonts w:ascii="Sylfaen" w:hAnsi="Sylfaen" w:cs="Sylfaen"/>
                <w:sz w:val="19"/>
                <w:szCs w:val="19"/>
                <w:lang w:val="ru-RU"/>
              </w:rPr>
              <w:t>3 դիրք՝ 2190, 2690, 3190</w:t>
            </w:r>
          </w:p>
        </w:tc>
      </w:tr>
      <w:tr w:rsidR="004124CF" w:rsidRPr="00372353" w:rsidTr="004124CF">
        <w:tblPrEx>
          <w:tblCellSpacing w:w="0" w:type="nil"/>
          <w:shd w:val="clear" w:color="auto" w:fill="auto"/>
          <w:tblCellMar>
            <w:left w:w="108" w:type="dxa"/>
            <w:right w:w="108" w:type="dxa"/>
          </w:tblCellMar>
          <w:tblLook w:val="0000"/>
        </w:tblPrEx>
        <w:trPr>
          <w:gridBefore w:val="1"/>
          <w:wBefore w:w="180" w:type="dxa"/>
          <w:trHeight w:val="431"/>
        </w:trPr>
        <w:tc>
          <w:tcPr>
            <w:tcW w:w="3032" w:type="dxa"/>
            <w:vMerge/>
            <w:tcBorders>
              <w:top w:val="single" w:sz="4" w:space="0" w:color="auto"/>
              <w:left w:val="single" w:sz="4" w:space="0" w:color="auto"/>
              <w:bottom w:val="single" w:sz="4" w:space="0" w:color="auto"/>
              <w:right w:val="single" w:sz="4" w:space="0" w:color="auto"/>
            </w:tcBorders>
            <w:shd w:val="clear" w:color="auto" w:fill="auto"/>
          </w:tcPr>
          <w:p w:rsidR="004124CF" w:rsidRPr="00372353" w:rsidRDefault="004124CF" w:rsidP="004D49A6">
            <w:pPr>
              <w:pStyle w:val="BodyTextIndent2"/>
              <w:spacing w:line="276" w:lineRule="auto"/>
              <w:rPr>
                <w:rFonts w:ascii="Arial Armenian" w:hAnsi="Sylfaen" w:cs="Sylfaen"/>
                <w:color w:val="000000"/>
                <w:sz w:val="19"/>
                <w:szCs w:val="19"/>
              </w:rPr>
            </w:pPr>
          </w:p>
        </w:tc>
        <w:tc>
          <w:tcPr>
            <w:tcW w:w="4367" w:type="dxa"/>
            <w:tcBorders>
              <w:top w:val="single" w:sz="4" w:space="0" w:color="auto"/>
              <w:left w:val="single" w:sz="4" w:space="0" w:color="auto"/>
              <w:bottom w:val="single" w:sz="4" w:space="0" w:color="auto"/>
              <w:right w:val="single" w:sz="4" w:space="0" w:color="auto"/>
            </w:tcBorders>
            <w:shd w:val="clear" w:color="auto" w:fill="auto"/>
            <w:vAlign w:val="center"/>
          </w:tcPr>
          <w:p w:rsidR="004124CF" w:rsidRPr="00976486" w:rsidRDefault="004124CF" w:rsidP="004124CF">
            <w:pPr>
              <w:pStyle w:val="BodyTextIndent2"/>
              <w:spacing w:line="276" w:lineRule="auto"/>
              <w:jc w:val="left"/>
              <w:rPr>
                <w:rFonts w:cs="Sylfaen"/>
                <w:color w:val="000000"/>
                <w:sz w:val="19"/>
                <w:szCs w:val="19"/>
                <w:lang w:val="ru-RU"/>
              </w:rPr>
            </w:pPr>
            <w:r>
              <w:rPr>
                <w:rFonts w:ascii="Arial Armenian" w:hAnsi="Sylfaen" w:cs="Sylfaen"/>
                <w:color w:val="000000"/>
                <w:sz w:val="19"/>
                <w:szCs w:val="19"/>
                <w:lang w:val="ru-RU"/>
              </w:rPr>
              <w:t>Առջևի</w:t>
            </w:r>
            <w:r>
              <w:rPr>
                <w:rFonts w:ascii="Arial Armenian" w:hAnsi="Sylfaen" w:cs="Sylfaen"/>
                <w:color w:val="000000"/>
                <w:sz w:val="19"/>
                <w:szCs w:val="19"/>
                <w:lang w:val="ru-RU"/>
              </w:rPr>
              <w:t xml:space="preserve"> </w:t>
            </w:r>
            <w:r>
              <w:rPr>
                <w:rFonts w:ascii="Arial Armenian" w:hAnsi="Sylfaen" w:cs="Sylfaen"/>
                <w:color w:val="000000"/>
                <w:sz w:val="19"/>
                <w:szCs w:val="19"/>
                <w:lang w:val="ru-RU"/>
              </w:rPr>
              <w:t>կողի</w:t>
            </w:r>
            <w:r>
              <w:rPr>
                <w:rFonts w:ascii="Arial Armenian" w:hAnsi="Sylfaen" w:cs="Sylfaen"/>
                <w:color w:val="000000"/>
                <w:sz w:val="19"/>
                <w:szCs w:val="19"/>
                <w:lang w:val="ru-RU"/>
              </w:rPr>
              <w:t xml:space="preserve"> </w:t>
            </w:r>
            <w:r>
              <w:rPr>
                <w:rFonts w:ascii="Arial Armenian" w:hAnsi="Sylfaen" w:cs="Sylfaen"/>
                <w:color w:val="000000"/>
                <w:sz w:val="19"/>
                <w:szCs w:val="19"/>
                <w:lang w:val="ru-RU"/>
              </w:rPr>
              <w:t>բարձրությունը</w:t>
            </w:r>
            <w:r>
              <w:rPr>
                <w:rFonts w:ascii="Arial Armenian" w:hAnsi="Sylfaen" w:cs="Sylfaen"/>
                <w:color w:val="000000"/>
                <w:sz w:val="19"/>
                <w:szCs w:val="19"/>
                <w:lang w:val="ru-RU"/>
              </w:rPr>
              <w:t xml:space="preserve"> </w:t>
            </w:r>
            <w:r>
              <w:rPr>
                <w:rFonts w:cs="Sylfaen"/>
                <w:color w:val="000000"/>
                <w:sz w:val="19"/>
                <w:szCs w:val="19"/>
                <w:lang w:val="ru-RU"/>
              </w:rPr>
              <w:t xml:space="preserve"> </w:t>
            </w:r>
            <w:r>
              <w:rPr>
                <w:rFonts w:ascii="Times New Roman" w:hAnsi="Times New Roman"/>
                <w:color w:val="000000"/>
                <w:sz w:val="19"/>
                <w:szCs w:val="19"/>
              </w:rPr>
              <w:t>(</w:t>
            </w:r>
            <w:r>
              <w:rPr>
                <w:rFonts w:ascii="Arial Armenian" w:hAnsi="Sylfaen" w:cs="Sylfaen"/>
                <w:color w:val="000000"/>
                <w:sz w:val="19"/>
                <w:szCs w:val="19"/>
                <w:lang w:val="ru-RU"/>
              </w:rPr>
              <w:t>մմ</w:t>
            </w:r>
            <w:r>
              <w:rPr>
                <w:rFonts w:ascii="Times New Roman" w:hAnsi="Times New Roman"/>
                <w:color w:val="000000"/>
                <w:sz w:val="19"/>
                <w:szCs w:val="19"/>
              </w:rPr>
              <w:t>)</w:t>
            </w:r>
          </w:p>
        </w:tc>
        <w:tc>
          <w:tcPr>
            <w:tcW w:w="2861" w:type="dxa"/>
            <w:tcBorders>
              <w:top w:val="single" w:sz="4" w:space="0" w:color="auto"/>
              <w:left w:val="single" w:sz="4" w:space="0" w:color="auto"/>
              <w:bottom w:val="single" w:sz="4" w:space="0" w:color="auto"/>
              <w:right w:val="single" w:sz="4" w:space="0" w:color="000000"/>
            </w:tcBorders>
            <w:shd w:val="clear" w:color="auto" w:fill="auto"/>
            <w:vAlign w:val="center"/>
          </w:tcPr>
          <w:p w:rsidR="004124CF" w:rsidRDefault="004124CF" w:rsidP="004124CF">
            <w:pPr>
              <w:pStyle w:val="BodyTextIndent2"/>
              <w:spacing w:line="276" w:lineRule="auto"/>
              <w:jc w:val="left"/>
              <w:rPr>
                <w:rFonts w:ascii="Sylfaen" w:hAnsi="Sylfaen" w:cs="Sylfaen"/>
                <w:sz w:val="19"/>
                <w:szCs w:val="19"/>
                <w:lang w:val="ru-RU"/>
              </w:rPr>
            </w:pPr>
            <w:r>
              <w:rPr>
                <w:rFonts w:ascii="Sylfaen" w:hAnsi="Sylfaen" w:cs="Sylfaen"/>
                <w:sz w:val="19"/>
                <w:szCs w:val="19"/>
                <w:lang w:val="ru-RU"/>
              </w:rPr>
              <w:t>1500</w:t>
            </w:r>
          </w:p>
        </w:tc>
      </w:tr>
    </w:tbl>
    <w:p w:rsidR="0015203D" w:rsidRDefault="0015203D" w:rsidP="00B837A7">
      <w:pPr>
        <w:pStyle w:val="ListParagraph"/>
        <w:jc w:val="center"/>
        <w:rPr>
          <w:rFonts w:ascii="Sylfaen" w:hAnsi="Sylfaen"/>
          <w:sz w:val="18"/>
          <w:szCs w:val="18"/>
        </w:rPr>
      </w:pPr>
    </w:p>
    <w:p w:rsidR="00723D51" w:rsidRDefault="00723D51" w:rsidP="00723D51">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723D51" w:rsidRDefault="00723D51" w:rsidP="00723D51">
      <w:pPr>
        <w:rPr>
          <w:rFonts w:ascii="Sylfaen" w:hAnsi="Sylfaen"/>
          <w:sz w:val="18"/>
          <w:szCs w:val="18"/>
          <w:lang w:val="hy-AM"/>
        </w:rPr>
      </w:pPr>
    </w:p>
    <w:p w:rsidR="00723D51" w:rsidRPr="00BE0175" w:rsidRDefault="00723D51" w:rsidP="00723D51">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723D51" w:rsidRPr="00BE0175" w:rsidRDefault="00723D51" w:rsidP="00723D51">
      <w:pPr>
        <w:rPr>
          <w:rFonts w:ascii="Sylfaen" w:hAnsi="Sylfaen"/>
          <w:sz w:val="18"/>
          <w:szCs w:val="18"/>
          <w:lang w:val="hy-AM"/>
        </w:rPr>
      </w:pPr>
    </w:p>
    <w:p w:rsidR="00723D51" w:rsidRPr="00BE0175" w:rsidRDefault="00723D51" w:rsidP="00723D51">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C70D9F" w:rsidRDefault="00723D51" w:rsidP="00FE3CAD">
      <w:pPr>
        <w:rPr>
          <w:rFonts w:ascii="Sylfaen" w:hAnsi="Sylfaen"/>
          <w:sz w:val="18"/>
          <w:szCs w:val="18"/>
        </w:rPr>
      </w:pPr>
      <w:r w:rsidRPr="00BE0175">
        <w:rPr>
          <w:rFonts w:ascii="Sylfaen" w:hAnsi="Sylfaen"/>
          <w:sz w:val="18"/>
          <w:szCs w:val="18"/>
          <w:lang w:val="hy-AM"/>
        </w:rPr>
        <w:t xml:space="preserve">                                 </w:t>
      </w:r>
    </w:p>
    <w:p w:rsidR="00723D51" w:rsidRPr="008463B9" w:rsidRDefault="00723D51" w:rsidP="00FE3CAD">
      <w:pPr>
        <w:rPr>
          <w:rFonts w:ascii="Sylfaen" w:hAnsi="Sylfaen"/>
          <w:sz w:val="18"/>
          <w:szCs w:val="18"/>
          <w:lang w:val="hy-AM"/>
        </w:rPr>
      </w:pPr>
      <w:r w:rsidRPr="00BE0175">
        <w:rPr>
          <w:rFonts w:ascii="Sylfaen" w:hAnsi="Sylfaen"/>
          <w:sz w:val="18"/>
          <w:szCs w:val="18"/>
          <w:lang w:val="hy-AM"/>
        </w:rPr>
        <w:t xml:space="preserve">    </w:t>
      </w: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C70D9F" w:rsidRDefault="00C70D9F" w:rsidP="000D6BCB">
      <w:pPr>
        <w:jc w:val="both"/>
        <w:rPr>
          <w:rFonts w:ascii="Sylfaen" w:hAnsi="Sylfaen"/>
          <w:sz w:val="18"/>
          <w:szCs w:val="18"/>
        </w:rPr>
      </w:pPr>
      <w:r>
        <w:rPr>
          <w:rFonts w:ascii="Sylfaen" w:hAnsi="Sylfaen"/>
          <w:sz w:val="18"/>
          <w:szCs w:val="18"/>
        </w:rPr>
        <w:t xml:space="preserve"> </w:t>
      </w:r>
      <w:r w:rsidR="009F432A">
        <w:rPr>
          <w:rFonts w:ascii="Sylfaen" w:hAnsi="Sylfaen"/>
          <w:sz w:val="18"/>
          <w:szCs w:val="18"/>
          <w:lang w:val="hy-AM"/>
        </w:rPr>
        <w:t xml:space="preserve">       </w:t>
      </w:r>
      <w:r w:rsidR="00723D51" w:rsidRPr="008463B9">
        <w:rPr>
          <w:rFonts w:ascii="Sylfaen" w:hAnsi="Sylfaen"/>
          <w:sz w:val="18"/>
          <w:szCs w:val="18"/>
          <w:lang w:val="hy-AM"/>
        </w:rPr>
        <w:t xml:space="preserve">  </w:t>
      </w:r>
      <w:r w:rsidR="00723D51" w:rsidRPr="008463B9">
        <w:rPr>
          <w:rFonts w:ascii="Sylfaen" w:hAnsi="Sylfaen" w:cs="Sylfaen"/>
          <w:sz w:val="18"/>
          <w:szCs w:val="18"/>
          <w:vertAlign w:val="superscript"/>
          <w:lang w:val="hy-AM"/>
        </w:rPr>
        <w:t>Մասնակցի</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անվանումը</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անունը</w:t>
      </w:r>
      <w:r w:rsidR="00723D51" w:rsidRPr="008463B9">
        <w:rPr>
          <w:rFonts w:ascii="Sylfaen" w:hAnsi="Sylfaen" w:cs="Arial"/>
          <w:sz w:val="18"/>
          <w:szCs w:val="18"/>
          <w:vertAlign w:val="superscript"/>
          <w:lang w:val="hy-AM"/>
        </w:rPr>
        <w:t>) (</w:t>
      </w:r>
      <w:r w:rsidR="00723D51" w:rsidRPr="008463B9">
        <w:rPr>
          <w:rFonts w:ascii="Sylfaen" w:hAnsi="Sylfaen" w:cs="Sylfaen"/>
          <w:sz w:val="18"/>
          <w:szCs w:val="18"/>
          <w:vertAlign w:val="superscript"/>
          <w:lang w:val="hy-AM"/>
        </w:rPr>
        <w:t>ղեկավարի</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պաշտոնը</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Անուն</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Ազգանունը</w:t>
      </w:r>
      <w:r w:rsidR="00723D51" w:rsidRPr="008463B9">
        <w:rPr>
          <w:rFonts w:ascii="Sylfaen" w:hAnsi="Sylfaen" w:cs="Arial"/>
          <w:sz w:val="18"/>
          <w:szCs w:val="18"/>
          <w:vertAlign w:val="superscript"/>
          <w:lang w:val="hy-AM"/>
        </w:rPr>
        <w:t>)                                             (</w:t>
      </w:r>
      <w:r w:rsidR="00723D51" w:rsidRPr="008463B9">
        <w:rPr>
          <w:rFonts w:ascii="Sylfaen" w:hAnsi="Sylfaen" w:cs="Sylfaen"/>
          <w:sz w:val="18"/>
          <w:szCs w:val="18"/>
          <w:vertAlign w:val="superscript"/>
          <w:lang w:val="hy-AM"/>
        </w:rPr>
        <w:t>ստորագրությունը</w:t>
      </w:r>
      <w:r w:rsidR="00723D51" w:rsidRPr="008463B9">
        <w:rPr>
          <w:rFonts w:ascii="Sylfaen" w:hAnsi="Sylfaen" w:cs="Arial"/>
          <w:sz w:val="18"/>
          <w:szCs w:val="18"/>
          <w:vertAlign w:val="superscript"/>
          <w:lang w:val="hy-AM"/>
        </w:rPr>
        <w:t>)</w:t>
      </w:r>
      <w:r w:rsidR="00723D51" w:rsidRPr="008463B9">
        <w:rPr>
          <w:rFonts w:ascii="Sylfaen" w:hAnsi="Sylfaen" w:cs="Arial"/>
          <w:sz w:val="18"/>
          <w:szCs w:val="18"/>
          <w:vertAlign w:val="superscript"/>
          <w:lang w:val="hy-AM"/>
        </w:rPr>
        <w:tab/>
      </w:r>
    </w:p>
    <w:p w:rsidR="00ED79E1" w:rsidRDefault="00723D51" w:rsidP="009F432A">
      <w:pPr>
        <w:jc w:val="right"/>
        <w:rPr>
          <w:rFonts w:ascii="Sylfaen" w:hAnsi="Sylfaen" w:cs="Arial"/>
          <w:sz w:val="18"/>
          <w:szCs w:val="18"/>
        </w:rPr>
      </w:pPr>
      <w:r w:rsidRPr="008463B9">
        <w:rPr>
          <w:rFonts w:ascii="Sylfaen" w:hAnsi="Sylfaen"/>
          <w:sz w:val="18"/>
          <w:szCs w:val="18"/>
          <w:lang w:val="hy-AM"/>
        </w:rPr>
        <w:t xml:space="preserve">   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06B2F" w:rsidRPr="0015203D" w:rsidRDefault="00723D51" w:rsidP="0015203D">
      <w:pPr>
        <w:jc w:val="right"/>
        <w:rPr>
          <w:rFonts w:ascii="Sylfaen" w:hAnsi="Sylfaen" w:cs="Arial"/>
          <w:sz w:val="18"/>
          <w:szCs w:val="18"/>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Pr>
          <w:rFonts w:ascii="Sylfaen" w:hAnsi="Sylfaen"/>
          <w:sz w:val="18"/>
          <w:szCs w:val="18"/>
          <w:lang w:val="hy-AM"/>
        </w:rPr>
        <w:t xml:space="preserve">         </w:t>
      </w:r>
    </w:p>
    <w:p w:rsidR="00D123B6" w:rsidRDefault="00D123B6" w:rsidP="003C1830">
      <w:pPr>
        <w:ind w:firstLine="567"/>
        <w:jc w:val="right"/>
        <w:rPr>
          <w:rFonts w:ascii="Sylfaen" w:hAnsi="Sylfaen" w:cs="TimesArmenianPSMT"/>
          <w:b/>
          <w:i/>
          <w:color w:val="000000"/>
          <w:sz w:val="18"/>
          <w:szCs w:val="18"/>
          <w:lang w:eastAsia="ru-RU"/>
        </w:rPr>
      </w:pPr>
    </w:p>
    <w:p w:rsidR="00D10257" w:rsidRDefault="00D10257" w:rsidP="003C1830">
      <w:pPr>
        <w:ind w:firstLine="567"/>
        <w:jc w:val="right"/>
        <w:rPr>
          <w:rFonts w:ascii="Sylfaen" w:hAnsi="Sylfaen" w:cs="TimesArmenianPSMT"/>
          <w:b/>
          <w:i/>
          <w:color w:val="000000"/>
          <w:sz w:val="18"/>
          <w:szCs w:val="18"/>
          <w:lang w:eastAsia="ru-RU"/>
        </w:rPr>
      </w:pPr>
    </w:p>
    <w:p w:rsidR="00D10257" w:rsidRDefault="00D10257" w:rsidP="003C1830">
      <w:pPr>
        <w:ind w:firstLine="567"/>
        <w:jc w:val="right"/>
        <w:rPr>
          <w:rFonts w:ascii="Sylfaen" w:hAnsi="Sylfaen" w:cs="TimesArmenianPSMT"/>
          <w:b/>
          <w:i/>
          <w:color w:val="000000"/>
          <w:sz w:val="18"/>
          <w:szCs w:val="18"/>
          <w:lang w:eastAsia="ru-RU"/>
        </w:rPr>
      </w:pPr>
    </w:p>
    <w:p w:rsidR="00D10257" w:rsidRDefault="00D10257" w:rsidP="003C1830">
      <w:pPr>
        <w:ind w:firstLine="567"/>
        <w:jc w:val="right"/>
        <w:rPr>
          <w:rFonts w:ascii="Sylfaen" w:hAnsi="Sylfaen" w:cs="TimesArmenianPSMT"/>
          <w:b/>
          <w:i/>
          <w:color w:val="000000"/>
          <w:sz w:val="18"/>
          <w:szCs w:val="18"/>
          <w:lang w:eastAsia="ru-RU"/>
        </w:rPr>
      </w:pPr>
    </w:p>
    <w:p w:rsidR="00D10257" w:rsidRDefault="00D10257" w:rsidP="003C1830">
      <w:pPr>
        <w:ind w:firstLine="567"/>
        <w:jc w:val="right"/>
        <w:rPr>
          <w:rFonts w:ascii="Sylfaen" w:hAnsi="Sylfaen" w:cs="TimesArmenianPSMT"/>
          <w:b/>
          <w:i/>
          <w:color w:val="000000"/>
          <w:sz w:val="18"/>
          <w:szCs w:val="18"/>
          <w:lang w:eastAsia="ru-RU"/>
        </w:rPr>
      </w:pPr>
    </w:p>
    <w:p w:rsidR="00D10257" w:rsidRDefault="00D10257" w:rsidP="003C1830">
      <w:pPr>
        <w:ind w:firstLine="567"/>
        <w:jc w:val="right"/>
        <w:rPr>
          <w:rFonts w:ascii="Sylfaen" w:hAnsi="Sylfaen" w:cs="TimesArmenianPSMT"/>
          <w:b/>
          <w:i/>
          <w:color w:val="000000"/>
          <w:sz w:val="18"/>
          <w:szCs w:val="18"/>
          <w:lang w:eastAsia="ru-RU"/>
        </w:rPr>
      </w:pPr>
    </w:p>
    <w:p w:rsidR="004124CF" w:rsidRDefault="004124CF" w:rsidP="003C1830">
      <w:pPr>
        <w:ind w:firstLine="567"/>
        <w:jc w:val="right"/>
        <w:rPr>
          <w:rFonts w:ascii="Sylfaen" w:hAnsi="Sylfaen" w:cs="TimesArmenianPSMT"/>
          <w:b/>
          <w:i/>
          <w:color w:val="000000"/>
          <w:sz w:val="18"/>
          <w:szCs w:val="18"/>
          <w:lang w:eastAsia="ru-RU"/>
        </w:rPr>
      </w:pPr>
    </w:p>
    <w:p w:rsidR="003C1830" w:rsidRPr="00BD559F" w:rsidRDefault="003C1830" w:rsidP="003C183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4.2</w:t>
      </w:r>
    </w:p>
    <w:p w:rsidR="003C1830" w:rsidRPr="008463B9" w:rsidRDefault="003C1830" w:rsidP="003C1830">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D123B6">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014525">
        <w:rPr>
          <w:rFonts w:ascii="Sylfaen" w:hAnsi="Sylfaen"/>
          <w:sz w:val="18"/>
          <w:szCs w:val="18"/>
          <w:lang w:val="af-ZA"/>
        </w:rPr>
        <w:t>№</w:t>
      </w:r>
      <w:r w:rsidR="004124CF">
        <w:rPr>
          <w:rFonts w:ascii="Sylfaen" w:hAnsi="Sylfaen"/>
          <w:sz w:val="18"/>
          <w:szCs w:val="18"/>
          <w:lang w:val="af-ZA"/>
        </w:rPr>
        <w:t xml:space="preserve">066/GArm/16_2.2_10/24.05.16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3C183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3C18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3C1830" w:rsidRDefault="003C1830" w:rsidP="003C1830">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A84E5D" w:rsidRPr="00A84E5D" w:rsidRDefault="00A84E5D" w:rsidP="00175E48">
      <w:pPr>
        <w:spacing w:line="360" w:lineRule="auto"/>
        <w:ind w:left="540"/>
        <w:jc w:val="both"/>
        <w:rPr>
          <w:rFonts w:ascii="Sylfaen" w:hAnsi="Sylfaen" w:cs="Sylfaen"/>
          <w:sz w:val="18"/>
          <w:szCs w:val="18"/>
          <w:lang w:val="hy-AM"/>
        </w:rPr>
      </w:pPr>
    </w:p>
    <w:p w:rsidR="000E0034" w:rsidRDefault="000E0034" w:rsidP="000E0034">
      <w:pPr>
        <w:jc w:val="right"/>
        <w:rPr>
          <w:rFonts w:ascii="Sylfaen" w:hAnsi="Sylfaen" w:cs="Sylfaen"/>
          <w:b/>
          <w:sz w:val="18"/>
          <w:szCs w:val="18"/>
          <w:lang w:val="hy-AM"/>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68154A" w:rsidRPr="008463B9" w:rsidTr="00006B2F">
        <w:trPr>
          <w:trHeight w:val="288"/>
        </w:trPr>
        <w:tc>
          <w:tcPr>
            <w:tcW w:w="8936" w:type="dxa"/>
            <w:gridSpan w:val="2"/>
            <w:shd w:val="clear" w:color="auto" w:fill="auto"/>
          </w:tcPr>
          <w:p w:rsidR="0068154A" w:rsidRPr="004124CF" w:rsidRDefault="004124CF" w:rsidP="0015203D">
            <w:pPr>
              <w:pStyle w:val="ListParagraph"/>
              <w:jc w:val="center"/>
              <w:rPr>
                <w:sz w:val="20"/>
                <w:szCs w:val="20"/>
              </w:rPr>
            </w:pPr>
            <w:r w:rsidRPr="004124CF">
              <w:rPr>
                <w:rFonts w:ascii="Sylfaen" w:hAnsi="Sylfaen"/>
                <w:b/>
                <w:sz w:val="20"/>
                <w:szCs w:val="20"/>
              </w:rPr>
              <w:t>Խողովակակիր 12մ կիսակցորդով МАЗ-642508-233 մակնիշի կամ համարժեք</w:t>
            </w:r>
          </w:p>
        </w:tc>
      </w:tr>
      <w:tr w:rsidR="0068154A" w:rsidRPr="008463B9" w:rsidTr="008560F2">
        <w:trPr>
          <w:trHeight w:val="483"/>
        </w:trPr>
        <w:tc>
          <w:tcPr>
            <w:tcW w:w="8936" w:type="dxa"/>
            <w:gridSpan w:val="2"/>
            <w:shd w:val="clear" w:color="auto" w:fill="auto"/>
          </w:tcPr>
          <w:p w:rsidR="0068154A" w:rsidRPr="008463B9" w:rsidRDefault="0068154A" w:rsidP="008560F2">
            <w:pPr>
              <w:spacing w:line="360" w:lineRule="auto"/>
              <w:jc w:val="center"/>
              <w:rPr>
                <w:rFonts w:ascii="Sylfaen" w:hAnsi="Sylfaen" w:cs="Sylfaen"/>
                <w:sz w:val="18"/>
                <w:szCs w:val="18"/>
              </w:rPr>
            </w:pPr>
            <w:r>
              <w:rPr>
                <w:rFonts w:ascii="Sylfaen" w:hAnsi="Sylfaen" w:cs="Sylfaen"/>
                <w:sz w:val="18"/>
                <w:szCs w:val="18"/>
                <w:lang w:val="af-ZA"/>
              </w:rPr>
              <w:t xml:space="preserve">Ապրանքների մատակարարման </w:t>
            </w:r>
            <w:r w:rsidRPr="008463B9">
              <w:rPr>
                <w:rFonts w:ascii="Sylfaen" w:hAnsi="Sylfaen" w:cs="Sylfaen"/>
                <w:sz w:val="18"/>
                <w:szCs w:val="18"/>
                <w:lang w:val="ru-RU"/>
              </w:rPr>
              <w:t>ժամկետը</w:t>
            </w:r>
          </w:p>
        </w:tc>
      </w:tr>
      <w:tr w:rsidR="0068154A" w:rsidRPr="008463B9" w:rsidTr="008560F2">
        <w:trPr>
          <w:trHeight w:val="313"/>
        </w:trPr>
        <w:tc>
          <w:tcPr>
            <w:tcW w:w="4340" w:type="dxa"/>
            <w:shd w:val="clear" w:color="auto" w:fill="auto"/>
          </w:tcPr>
          <w:p w:rsidR="0068154A" w:rsidRPr="008463B9" w:rsidRDefault="0068154A" w:rsidP="0015203D">
            <w:pPr>
              <w:spacing w:line="360" w:lineRule="auto"/>
              <w:jc w:val="center"/>
              <w:rPr>
                <w:rFonts w:ascii="Sylfaen" w:hAnsi="Sylfaen" w:cs="Sylfaen"/>
                <w:sz w:val="18"/>
                <w:szCs w:val="18"/>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p>
        </w:tc>
        <w:tc>
          <w:tcPr>
            <w:tcW w:w="4596" w:type="dxa"/>
            <w:shd w:val="clear" w:color="auto" w:fill="auto"/>
          </w:tcPr>
          <w:p w:rsidR="0068154A" w:rsidRPr="008463B9" w:rsidRDefault="0068154A" w:rsidP="008560F2">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006B2F" w:rsidRPr="008463B9" w:rsidTr="008560F2">
        <w:trPr>
          <w:trHeight w:val="516"/>
        </w:trPr>
        <w:tc>
          <w:tcPr>
            <w:tcW w:w="4340" w:type="dxa"/>
            <w:shd w:val="clear" w:color="auto" w:fill="auto"/>
          </w:tcPr>
          <w:p w:rsidR="00006B2F" w:rsidRPr="000D6BCB" w:rsidRDefault="0015203D" w:rsidP="000D6BCB">
            <w:pPr>
              <w:jc w:val="center"/>
              <w:rPr>
                <w:b/>
                <w:sz w:val="18"/>
                <w:szCs w:val="18"/>
              </w:rPr>
            </w:pPr>
            <w:r>
              <w:rPr>
                <w:rFonts w:ascii="Sylfaen" w:hAnsi="Sylfaen" w:cs="Sylfaen"/>
                <w:sz w:val="18"/>
                <w:szCs w:val="18"/>
              </w:rPr>
              <w:t>Պ</w:t>
            </w:r>
            <w:r w:rsidRPr="008463B9">
              <w:rPr>
                <w:rFonts w:ascii="Sylfaen" w:hAnsi="Sylfaen" w:cs="Sylfaen"/>
                <w:sz w:val="18"/>
                <w:szCs w:val="18"/>
                <w:lang w:val="hy-AM"/>
              </w:rPr>
              <w:t>այմանագրի կնքման օրվանից</w:t>
            </w:r>
          </w:p>
        </w:tc>
        <w:tc>
          <w:tcPr>
            <w:tcW w:w="4596" w:type="dxa"/>
            <w:shd w:val="clear" w:color="auto" w:fill="auto"/>
          </w:tcPr>
          <w:p w:rsidR="00006B2F" w:rsidRPr="008463B9" w:rsidRDefault="00006B2F" w:rsidP="00006B2F">
            <w:pPr>
              <w:spacing w:line="360" w:lineRule="auto"/>
              <w:jc w:val="center"/>
              <w:rPr>
                <w:rFonts w:ascii="Sylfaen" w:hAnsi="Sylfaen" w:cs="Sylfaen"/>
                <w:sz w:val="18"/>
                <w:szCs w:val="18"/>
                <w:lang w:val="hy-AM"/>
              </w:rPr>
            </w:pPr>
          </w:p>
        </w:tc>
      </w:tr>
    </w:tbl>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tbl>
      <w:tblPr>
        <w:tblW w:w="8662" w:type="dxa"/>
        <w:jc w:val="center"/>
        <w:tblInd w:w="3185" w:type="dxa"/>
        <w:tblLayout w:type="fixed"/>
        <w:tblLook w:val="04A0"/>
      </w:tblPr>
      <w:tblGrid>
        <w:gridCol w:w="570"/>
        <w:gridCol w:w="6144"/>
        <w:gridCol w:w="6"/>
        <w:gridCol w:w="1942"/>
      </w:tblGrid>
      <w:tr w:rsidR="000E0034" w:rsidRPr="001E23AC" w:rsidTr="00D3594D">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0E0034" w:rsidRPr="0068154A" w:rsidRDefault="0068154A" w:rsidP="00D3594D">
            <w:pPr>
              <w:jc w:val="center"/>
              <w:rPr>
                <w:rFonts w:ascii="Sylfaen" w:hAnsi="Sylfaen" w:cs="Calibri"/>
                <w:b/>
                <w:bCs/>
                <w:sz w:val="12"/>
                <w:szCs w:val="12"/>
              </w:rPr>
            </w:pPr>
            <w:r>
              <w:rPr>
                <w:rFonts w:ascii="Sylfaen" w:hAnsi="Sylfaen" w:cs="Calibri"/>
                <w:b/>
                <w:bCs/>
                <w:sz w:val="12"/>
                <w:szCs w:val="12"/>
              </w:rPr>
              <w:t>Չ/Բ</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Calibri"/>
                <w:b/>
                <w:bCs/>
                <w:sz w:val="12"/>
                <w:szCs w:val="12"/>
                <w:lang w:val="hy-AM"/>
              </w:rPr>
            </w:pPr>
            <w:r w:rsidRPr="00FE3CAD">
              <w:rPr>
                <w:rFonts w:ascii="Sylfaen" w:hAnsi="Sylfaen" w:cs="Sylfaen"/>
                <w:b/>
                <w:sz w:val="18"/>
                <w:szCs w:val="18"/>
                <w:lang w:val="hy-AM"/>
              </w:rPr>
              <w:t>Անվանումը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Sylfaen"/>
                <w:b/>
                <w:sz w:val="18"/>
                <w:szCs w:val="18"/>
                <w:lang w:val="hy-AM"/>
              </w:rPr>
            </w:pPr>
            <w:r>
              <w:rPr>
                <w:rFonts w:ascii="Sylfaen" w:hAnsi="Sylfaen" w:cs="Sylfaen"/>
                <w:b/>
                <w:sz w:val="18"/>
                <w:szCs w:val="18"/>
                <w:lang w:val="hy-AM"/>
              </w:rPr>
              <w:t xml:space="preserve">Երաշխիքային սպասարկման ժամեկտը                     </w:t>
            </w:r>
            <w:r w:rsidR="000E0034">
              <w:rPr>
                <w:rFonts w:ascii="Sylfaen" w:hAnsi="Sylfaen" w:cs="Sylfaen"/>
                <w:b/>
                <w:sz w:val="18"/>
                <w:szCs w:val="18"/>
                <w:lang w:val="hy-AM"/>
              </w:rPr>
              <w:t>ամիս</w:t>
            </w:r>
          </w:p>
        </w:tc>
      </w:tr>
      <w:tr w:rsidR="00773549" w:rsidRPr="000E0034" w:rsidTr="003E49CA">
        <w:trPr>
          <w:trHeight w:val="341"/>
          <w:jc w:val="center"/>
        </w:trPr>
        <w:tc>
          <w:tcPr>
            <w:tcW w:w="570" w:type="dxa"/>
            <w:tcBorders>
              <w:top w:val="nil"/>
              <w:left w:val="single" w:sz="8" w:space="0" w:color="auto"/>
              <w:bottom w:val="nil"/>
              <w:right w:val="single" w:sz="4" w:space="0" w:color="auto"/>
            </w:tcBorders>
            <w:shd w:val="clear" w:color="000000" w:fill="DBEEF3"/>
            <w:vAlign w:val="center"/>
            <w:hideMark/>
          </w:tcPr>
          <w:p w:rsidR="00773549" w:rsidRPr="001E23AC" w:rsidRDefault="00773549" w:rsidP="00D3594D">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vMerge w:val="restart"/>
            <w:tcBorders>
              <w:top w:val="nil"/>
              <w:left w:val="nil"/>
              <w:right w:val="single" w:sz="4" w:space="0" w:color="auto"/>
            </w:tcBorders>
            <w:shd w:val="clear" w:color="000000" w:fill="DBEEF3"/>
            <w:hideMark/>
          </w:tcPr>
          <w:p w:rsidR="00773549" w:rsidRPr="004124CF" w:rsidRDefault="004124CF" w:rsidP="004124CF">
            <w:pPr>
              <w:pStyle w:val="ListParagraph"/>
              <w:jc w:val="center"/>
              <w:rPr>
                <w:sz w:val="20"/>
                <w:szCs w:val="20"/>
              </w:rPr>
            </w:pPr>
            <w:r w:rsidRPr="004124CF">
              <w:rPr>
                <w:rFonts w:ascii="Sylfaen" w:hAnsi="Sylfaen"/>
                <w:b/>
                <w:sz w:val="20"/>
                <w:szCs w:val="20"/>
              </w:rPr>
              <w:t>Խողովակակիր 12մ կիսակցորդով МАЗ-642508-233 մակնիշի կամ համարժեք</w:t>
            </w:r>
          </w:p>
        </w:tc>
        <w:tc>
          <w:tcPr>
            <w:tcW w:w="1948" w:type="dxa"/>
            <w:gridSpan w:val="2"/>
            <w:vMerge w:val="restart"/>
            <w:tcBorders>
              <w:top w:val="nil"/>
              <w:left w:val="nil"/>
              <w:right w:val="single" w:sz="4" w:space="0" w:color="auto"/>
            </w:tcBorders>
            <w:shd w:val="clear" w:color="000000" w:fill="DBEEF3"/>
            <w:vAlign w:val="center"/>
            <w:hideMark/>
          </w:tcPr>
          <w:p w:rsidR="00773549" w:rsidRPr="00A115F3" w:rsidRDefault="00773549" w:rsidP="00D3594D">
            <w:pPr>
              <w:jc w:val="center"/>
              <w:rPr>
                <w:rFonts w:ascii="Sylfaen" w:hAnsi="Sylfaen" w:cs="Calibri"/>
                <w:b/>
                <w:bCs/>
                <w:sz w:val="16"/>
                <w:szCs w:val="16"/>
                <w:lang w:val="hy-AM"/>
              </w:rPr>
            </w:pPr>
          </w:p>
        </w:tc>
      </w:tr>
      <w:tr w:rsidR="00773549" w:rsidRPr="000E0034" w:rsidTr="003E49CA">
        <w:trPr>
          <w:trHeight w:val="63"/>
          <w:jc w:val="center"/>
        </w:trPr>
        <w:tc>
          <w:tcPr>
            <w:tcW w:w="570" w:type="dxa"/>
            <w:tcBorders>
              <w:top w:val="nil"/>
              <w:left w:val="single" w:sz="8" w:space="0" w:color="auto"/>
              <w:bottom w:val="single" w:sz="4" w:space="0" w:color="auto"/>
              <w:right w:val="single" w:sz="4" w:space="0" w:color="auto"/>
            </w:tcBorders>
            <w:shd w:val="clear" w:color="000000" w:fill="DBEEF3"/>
            <w:vAlign w:val="center"/>
            <w:hideMark/>
          </w:tcPr>
          <w:p w:rsidR="00773549" w:rsidRPr="001E23AC" w:rsidRDefault="00773549" w:rsidP="00D3594D">
            <w:pPr>
              <w:jc w:val="center"/>
              <w:rPr>
                <w:rFonts w:ascii="Sylfaen" w:hAnsi="Sylfaen" w:cs="Calibri"/>
                <w:b/>
                <w:bCs/>
                <w:sz w:val="16"/>
                <w:szCs w:val="16"/>
                <w:lang w:val="hy-AM"/>
              </w:rPr>
            </w:pPr>
          </w:p>
        </w:tc>
        <w:tc>
          <w:tcPr>
            <w:tcW w:w="6144" w:type="dxa"/>
            <w:vMerge/>
            <w:tcBorders>
              <w:left w:val="nil"/>
              <w:bottom w:val="single" w:sz="4" w:space="0" w:color="auto"/>
              <w:right w:val="single" w:sz="4" w:space="0" w:color="auto"/>
            </w:tcBorders>
            <w:shd w:val="clear" w:color="000000" w:fill="DBEEF3"/>
            <w:hideMark/>
          </w:tcPr>
          <w:p w:rsidR="00773549" w:rsidRPr="008235E2" w:rsidRDefault="00773549" w:rsidP="008560F2">
            <w:pPr>
              <w:jc w:val="center"/>
              <w:rPr>
                <w:rFonts w:ascii="Sylfaen" w:hAnsi="Sylfaen"/>
                <w:b/>
                <w:sz w:val="20"/>
                <w:szCs w:val="20"/>
                <w:lang w:eastAsia="ru-RU"/>
              </w:rPr>
            </w:pPr>
          </w:p>
        </w:tc>
        <w:tc>
          <w:tcPr>
            <w:tcW w:w="1948" w:type="dxa"/>
            <w:gridSpan w:val="2"/>
            <w:vMerge/>
            <w:tcBorders>
              <w:left w:val="nil"/>
              <w:bottom w:val="single" w:sz="4" w:space="0" w:color="auto"/>
              <w:right w:val="single" w:sz="4" w:space="0" w:color="auto"/>
            </w:tcBorders>
            <w:shd w:val="clear" w:color="000000" w:fill="DBEEF3"/>
            <w:vAlign w:val="center"/>
            <w:hideMark/>
          </w:tcPr>
          <w:p w:rsidR="00773549" w:rsidRPr="00A115F3" w:rsidRDefault="00773549" w:rsidP="00D3594D">
            <w:pPr>
              <w:jc w:val="center"/>
              <w:rPr>
                <w:rFonts w:ascii="Sylfaen" w:hAnsi="Sylfaen" w:cs="Calibri"/>
                <w:b/>
                <w:bCs/>
                <w:sz w:val="16"/>
                <w:szCs w:val="16"/>
                <w:lang w:val="hy-AM"/>
              </w:rPr>
            </w:pPr>
          </w:p>
        </w:tc>
      </w:tr>
    </w:tbl>
    <w:p w:rsidR="000E0034" w:rsidRPr="009F432A" w:rsidRDefault="009F432A" w:rsidP="000E0034">
      <w:pPr>
        <w:pStyle w:val="BodyTextIndent2"/>
        <w:spacing w:line="240" w:lineRule="auto"/>
        <w:rPr>
          <w:rFonts w:ascii="Sylfaen" w:hAnsi="Sylfaen" w:cs="Sylfaen"/>
          <w:b/>
          <w:sz w:val="18"/>
          <w:szCs w:val="18"/>
          <w:lang w:val="hy-AM"/>
        </w:rPr>
      </w:pPr>
      <w:r>
        <w:rPr>
          <w:rFonts w:ascii="Sylfaen" w:hAnsi="Sylfaen" w:cs="Sylfaen"/>
          <w:b/>
          <w:sz w:val="18"/>
          <w:szCs w:val="18"/>
          <w:lang w:val="hy-AM"/>
        </w:rPr>
        <w:t xml:space="preserve"> </w:t>
      </w:r>
    </w:p>
    <w:p w:rsidR="00A84E5D" w:rsidRDefault="00A84E5D" w:rsidP="001010FF">
      <w:pPr>
        <w:jc w:val="both"/>
        <w:rPr>
          <w:rFonts w:ascii="Sylfaen" w:hAnsi="Sylfaen" w:cs="Sylfaen"/>
          <w:b/>
          <w:sz w:val="20"/>
          <w:szCs w:val="20"/>
        </w:rPr>
      </w:pPr>
    </w:p>
    <w:p w:rsidR="0015203D" w:rsidRDefault="0015203D" w:rsidP="001010FF">
      <w:pPr>
        <w:jc w:val="both"/>
        <w:rPr>
          <w:rFonts w:ascii="Sylfaen" w:hAnsi="Sylfaen" w:cs="Sylfaen"/>
          <w:b/>
          <w:sz w:val="20"/>
          <w:szCs w:val="20"/>
        </w:rPr>
      </w:pPr>
    </w:p>
    <w:p w:rsidR="0015203D" w:rsidRDefault="0015203D" w:rsidP="001010FF">
      <w:pPr>
        <w:jc w:val="both"/>
        <w:rPr>
          <w:rFonts w:ascii="Sylfaen" w:hAnsi="Sylfaen" w:cs="Sylfaen"/>
          <w:b/>
          <w:sz w:val="20"/>
          <w:szCs w:val="20"/>
        </w:rPr>
      </w:pPr>
    </w:p>
    <w:p w:rsidR="0015203D" w:rsidRDefault="0015203D" w:rsidP="001010FF">
      <w:pPr>
        <w:jc w:val="both"/>
        <w:rPr>
          <w:rFonts w:ascii="Sylfaen" w:hAnsi="Sylfaen" w:cs="Sylfaen"/>
          <w:b/>
          <w:sz w:val="20"/>
          <w:szCs w:val="20"/>
        </w:rPr>
      </w:pPr>
    </w:p>
    <w:p w:rsidR="0015203D" w:rsidRDefault="0015203D" w:rsidP="001010FF">
      <w:pPr>
        <w:jc w:val="both"/>
        <w:rPr>
          <w:rFonts w:ascii="Sylfaen" w:hAnsi="Sylfaen" w:cs="Sylfaen"/>
          <w:b/>
          <w:sz w:val="20"/>
          <w:szCs w:val="20"/>
        </w:rPr>
      </w:pPr>
      <w:r>
        <w:rPr>
          <w:rFonts w:ascii="Sylfaen" w:hAnsi="Sylfaen" w:cs="Sylfaen"/>
          <w:b/>
          <w:sz w:val="20"/>
          <w:szCs w:val="20"/>
        </w:rPr>
        <w:t>Մասնակիցը պետք է ունենա տեխսպասարկան կենտրոն Հայատանում:</w:t>
      </w:r>
    </w:p>
    <w:p w:rsidR="0015203D" w:rsidRPr="0015203D" w:rsidRDefault="0015203D" w:rsidP="001010FF">
      <w:pPr>
        <w:jc w:val="both"/>
        <w:rPr>
          <w:rFonts w:ascii="Sylfaen" w:hAnsi="Sylfaen" w:cs="Sylfaen"/>
          <w:b/>
          <w:sz w:val="20"/>
          <w:szCs w:val="20"/>
        </w:rPr>
      </w:pPr>
    </w:p>
    <w:p w:rsidR="001010FF" w:rsidRPr="006271BA" w:rsidRDefault="004A72F0" w:rsidP="001010FF">
      <w:pPr>
        <w:jc w:val="both"/>
        <w:rPr>
          <w:rFonts w:ascii="Sylfaen" w:hAnsi="Sylfaen" w:cs="Sylfaen"/>
          <w:b/>
          <w:sz w:val="20"/>
          <w:szCs w:val="20"/>
          <w:lang w:val="hy-AM"/>
        </w:rPr>
      </w:pPr>
      <w:r>
        <w:rPr>
          <w:rFonts w:ascii="Sylfaen" w:hAnsi="Sylfaen" w:cs="Sylfaen"/>
          <w:b/>
          <w:sz w:val="20"/>
          <w:szCs w:val="20"/>
          <w:lang w:val="hy-AM"/>
        </w:rPr>
        <w:t xml:space="preserve">Ապրանքի </w:t>
      </w:r>
      <w:r w:rsidR="00422806">
        <w:rPr>
          <w:rFonts w:ascii="Sylfaen" w:hAnsi="Sylfaen" w:cs="Sylfaen"/>
          <w:b/>
          <w:sz w:val="20"/>
          <w:szCs w:val="20"/>
          <w:lang w:val="hy-AM"/>
        </w:rPr>
        <w:t xml:space="preserve"> </w:t>
      </w:r>
      <w:r>
        <w:rPr>
          <w:rFonts w:ascii="Sylfaen" w:hAnsi="Sylfaen" w:cs="Sylfaen"/>
          <w:b/>
          <w:sz w:val="20"/>
          <w:szCs w:val="20"/>
          <w:lang w:val="hy-AM"/>
        </w:rPr>
        <w:t>դիմաց վ</w:t>
      </w:r>
      <w:r w:rsidR="001010FF" w:rsidRPr="001010FF">
        <w:rPr>
          <w:rFonts w:ascii="Sylfaen" w:hAnsi="Sylfaen" w:cs="Sylfaen"/>
          <w:b/>
          <w:sz w:val="20"/>
          <w:szCs w:val="20"/>
          <w:lang w:val="hy-AM"/>
        </w:rPr>
        <w:t>ճարումը իրականացվում է  ապրանքն ստանալուց հետո 10 աշխատանքային օրվա ընթացքում վ</w:t>
      </w:r>
      <w:r w:rsidR="001010FF"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014525">
        <w:rPr>
          <w:rFonts w:ascii="Sylfaen" w:hAnsi="Sylfaen"/>
          <w:b/>
          <w:sz w:val="16"/>
          <w:szCs w:val="16"/>
          <w:lang w:val="af-ZA"/>
        </w:rPr>
        <w:t>№</w:t>
      </w:r>
      <w:r w:rsidR="004124CF">
        <w:rPr>
          <w:rFonts w:ascii="Sylfaen" w:hAnsi="Sylfaen"/>
          <w:b/>
          <w:sz w:val="16"/>
          <w:szCs w:val="16"/>
          <w:lang w:val="af-ZA"/>
        </w:rPr>
        <w:t xml:space="preserve">066/GArm/16_2.2_10/24.05.16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014525">
        <w:rPr>
          <w:rFonts w:ascii="Sylfaen" w:hAnsi="Sylfaen"/>
          <w:b/>
          <w:sz w:val="16"/>
          <w:szCs w:val="16"/>
          <w:lang w:val="af-ZA"/>
        </w:rPr>
        <w:t>№</w:t>
      </w:r>
      <w:r w:rsidR="004124CF">
        <w:rPr>
          <w:rFonts w:ascii="Sylfaen" w:hAnsi="Sylfaen"/>
          <w:b/>
          <w:sz w:val="16"/>
          <w:szCs w:val="16"/>
          <w:lang w:val="af-ZA"/>
        </w:rPr>
        <w:t xml:space="preserve">066/GArm/16_2.2_10/24.05.16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283F26">
      <w:pPr>
        <w:numPr>
          <w:ilvl w:val="1"/>
          <w:numId w:val="1"/>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4124CF">
        <w:rPr>
          <w:rFonts w:ascii="Sylfaen" w:hAnsi="Sylfaen" w:cs="Sylfaen"/>
          <w:b/>
          <w:sz w:val="18"/>
          <w:szCs w:val="18"/>
        </w:rPr>
        <w:t>Խողովակակիր 12 մ կիսակցորդով</w:t>
      </w:r>
      <w:r w:rsidR="00AF7A5A">
        <w:rPr>
          <w:rFonts w:ascii="Sylfaen" w:hAnsi="Sylfaen" w:cs="Sylfaen"/>
          <w:b/>
          <w:sz w:val="18"/>
          <w:szCs w:val="18"/>
        </w:rPr>
        <w:t xml:space="preserve">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014525">
        <w:rPr>
          <w:rFonts w:ascii="Sylfaen" w:hAnsi="Sylfaen"/>
          <w:b/>
          <w:sz w:val="16"/>
          <w:szCs w:val="16"/>
          <w:lang w:val="af-ZA"/>
        </w:rPr>
        <w:t>№</w:t>
      </w:r>
      <w:r w:rsidR="004124CF">
        <w:rPr>
          <w:rFonts w:ascii="Sylfaen" w:hAnsi="Sylfaen"/>
          <w:b/>
          <w:sz w:val="16"/>
          <w:szCs w:val="16"/>
          <w:lang w:val="af-ZA"/>
        </w:rPr>
        <w:t xml:space="preserve">066/GArm/16_2.2_10/24.05.16 </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283F26">
      <w:pPr>
        <w:numPr>
          <w:ilvl w:val="2"/>
          <w:numId w:val="1"/>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4124CF">
        <w:rPr>
          <w:rFonts w:ascii="Sylfaen" w:hAnsi="Sylfaen" w:cs="Sylfaen"/>
          <w:b/>
          <w:sz w:val="18"/>
          <w:szCs w:val="18"/>
        </w:rPr>
        <w:t>Խողովակակիր 12 մ կիսակցորդով</w:t>
      </w:r>
      <w:r w:rsidR="00AF7A5A">
        <w:rPr>
          <w:rFonts w:ascii="Sylfaen" w:hAnsi="Sylfaen" w:cs="Sylfaen"/>
          <w:b/>
          <w:sz w:val="18"/>
          <w:szCs w:val="18"/>
        </w:rPr>
        <w:t xml:space="preserve">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E37C2C" w:rsidRPr="00D573A8">
        <w:rPr>
          <w:rFonts w:ascii="Sylfaen" w:hAnsi="Sylfaen"/>
          <w:b/>
          <w:sz w:val="16"/>
          <w:szCs w:val="16"/>
          <w:lang w:val="af-ZA"/>
        </w:rPr>
        <w:t>«</w:t>
      </w:r>
      <w:r w:rsidR="00E37C2C">
        <w:rPr>
          <w:rFonts w:ascii="Sylfaen" w:hAnsi="Sylfaen"/>
          <w:b/>
          <w:sz w:val="16"/>
          <w:szCs w:val="16"/>
          <w:lang w:val="af-ZA"/>
        </w:rPr>
        <w:t>№</w:t>
      </w:r>
      <w:r w:rsidR="004124CF">
        <w:rPr>
          <w:rFonts w:ascii="Sylfaen" w:hAnsi="Sylfaen"/>
          <w:b/>
          <w:sz w:val="16"/>
          <w:szCs w:val="16"/>
          <w:lang w:val="af-ZA"/>
        </w:rPr>
        <w:t xml:space="preserve">066/GArm/16_2.2_10/24.05.16 </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4124CF">
        <w:rPr>
          <w:rFonts w:ascii="Sylfaen" w:hAnsi="Sylfaen" w:cs="Sylfaen"/>
          <w:b/>
          <w:sz w:val="18"/>
          <w:szCs w:val="18"/>
        </w:rPr>
        <w:t>Խողովակակիր 12 մ կիսակցորդով</w:t>
      </w:r>
      <w:r w:rsidR="00AF7A5A">
        <w:rPr>
          <w:rFonts w:ascii="Sylfaen" w:hAnsi="Sylfaen" w:cs="Sylfaen"/>
          <w:b/>
          <w:sz w:val="18"/>
          <w:szCs w:val="18"/>
        </w:rPr>
        <w:t xml:space="preserve"> </w:t>
      </w:r>
      <w:r w:rsidR="00773549">
        <w:rPr>
          <w:rFonts w:ascii="Sylfaen" w:hAnsi="Sylfaen" w:cs="Sylfaen"/>
          <w:b/>
          <w:sz w:val="18"/>
          <w:szCs w:val="18"/>
        </w:rPr>
        <w:t xml:space="preserve"> </w:t>
      </w:r>
      <w:r w:rsidR="001230D6">
        <w:rPr>
          <w:rFonts w:ascii="Sylfaen" w:hAnsi="Sylfaen" w:cs="Sylfaen"/>
          <w:b/>
          <w:sz w:val="16"/>
          <w:szCs w:val="16"/>
          <w:lang w:val="hy-AM"/>
        </w:rPr>
        <w:t xml:space="preserve">ձեռքբերման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4124CF">
        <w:rPr>
          <w:rFonts w:ascii="Sylfaen" w:hAnsi="Sylfaen"/>
          <w:b/>
          <w:sz w:val="16"/>
          <w:szCs w:val="16"/>
          <w:lang w:val="af-ZA"/>
        </w:rPr>
        <w:t xml:space="preserve">066/GArm/16_2.2_10/24.05.16 </w:t>
      </w:r>
      <w:r w:rsidR="00561412" w:rsidRPr="00D573A8">
        <w:rPr>
          <w:rFonts w:ascii="Sylfaen" w:hAnsi="Sylfaen"/>
          <w:sz w:val="16"/>
          <w:szCs w:val="16"/>
          <w:lang w:val="nl-NL"/>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283F26">
      <w:pPr>
        <w:pStyle w:val="ListParagraph"/>
        <w:numPr>
          <w:ilvl w:val="2"/>
          <w:numId w:val="2"/>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283F26">
      <w:pPr>
        <w:numPr>
          <w:ilvl w:val="2"/>
          <w:numId w:val="2"/>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E3CA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00BF1668">
        <w:rPr>
          <w:rFonts w:ascii="Sylfaen" w:hAnsi="Sylfaen"/>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F92AB2"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391C" w:rsidRDefault="00B1391C" w:rsidP="004D3B9B">
      <w:r>
        <w:separator/>
      </w:r>
    </w:p>
  </w:endnote>
  <w:endnote w:type="continuationSeparator" w:id="0">
    <w:p w:rsidR="00B1391C" w:rsidRDefault="00B1391C"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391C" w:rsidRDefault="00B1391C" w:rsidP="004D3B9B">
      <w:r>
        <w:separator/>
      </w:r>
    </w:p>
  </w:footnote>
  <w:footnote w:type="continuationSeparator" w:id="0">
    <w:p w:rsidR="00B1391C" w:rsidRDefault="00B1391C" w:rsidP="004D3B9B">
      <w:r>
        <w:continuationSeparator/>
      </w:r>
    </w:p>
  </w:footnote>
  <w:footnote w:id="1">
    <w:p w:rsidR="003E49CA" w:rsidRPr="004E5447" w:rsidRDefault="003E49CA"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9CA" w:rsidRDefault="003E49CA">
    <w:pPr>
      <w:pStyle w:val="Header"/>
      <w:rPr>
        <w:lang w:val="en-US"/>
      </w:rPr>
    </w:pPr>
  </w:p>
  <w:p w:rsidR="003E49CA" w:rsidRPr="00460191" w:rsidRDefault="003E49CA">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74F38"/>
    <w:multiLevelType w:val="hybridMultilevel"/>
    <w:tmpl w:val="8098BFF8"/>
    <w:lvl w:ilvl="0" w:tplc="5C78D6F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2">
    <w:nsid w:val="27F22766"/>
    <w:multiLevelType w:val="hybridMultilevel"/>
    <w:tmpl w:val="B83E93DC"/>
    <w:lvl w:ilvl="0" w:tplc="D0D4D728">
      <w:start w:val="3"/>
      <w:numFmt w:val="decimal"/>
      <w:lvlText w:val="%1."/>
      <w:lvlJc w:val="left"/>
      <w:pPr>
        <w:ind w:left="1211" w:hanging="360"/>
      </w:pPr>
      <w:rPr>
        <w:rFonts w:hint="default"/>
        <w:sz w:val="24"/>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32715DB2"/>
    <w:multiLevelType w:val="hybridMultilevel"/>
    <w:tmpl w:val="8098BFF8"/>
    <w:lvl w:ilvl="0" w:tplc="5C78D6F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828422A"/>
    <w:multiLevelType w:val="hybridMultilevel"/>
    <w:tmpl w:val="8098BFF8"/>
    <w:lvl w:ilvl="0" w:tplc="5C78D6F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DB274BB"/>
    <w:multiLevelType w:val="hybridMultilevel"/>
    <w:tmpl w:val="BE8479D8"/>
    <w:lvl w:ilvl="0" w:tplc="752CBB9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5"/>
  </w:num>
  <w:num w:numId="5">
    <w:abstractNumId w:val="0"/>
  </w:num>
  <w:num w:numId="6">
    <w:abstractNumId w:val="6"/>
  </w:num>
  <w:num w:numId="7">
    <w:abstractNumId w:val="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hdrShapeDefaults>
    <o:shapedefaults v:ext="edit" spidmax="91138"/>
  </w:hdrShapeDefaults>
  <w:footnotePr>
    <w:footnote w:id="-1"/>
    <w:footnote w:id="0"/>
  </w:footnotePr>
  <w:endnotePr>
    <w:endnote w:id="-1"/>
    <w:endnote w:id="0"/>
  </w:endnotePr>
  <w:compat/>
  <w:rsids>
    <w:rsidRoot w:val="00A77010"/>
    <w:rsid w:val="00006B2F"/>
    <w:rsid w:val="000102FC"/>
    <w:rsid w:val="00014525"/>
    <w:rsid w:val="000146C9"/>
    <w:rsid w:val="00023469"/>
    <w:rsid w:val="00027F3C"/>
    <w:rsid w:val="0003355F"/>
    <w:rsid w:val="000366CF"/>
    <w:rsid w:val="00037D87"/>
    <w:rsid w:val="00042F6C"/>
    <w:rsid w:val="00045A4B"/>
    <w:rsid w:val="00046FB1"/>
    <w:rsid w:val="00050DC1"/>
    <w:rsid w:val="000524DA"/>
    <w:rsid w:val="00052A0A"/>
    <w:rsid w:val="00053B29"/>
    <w:rsid w:val="00063D4C"/>
    <w:rsid w:val="00075A46"/>
    <w:rsid w:val="00075EE5"/>
    <w:rsid w:val="00077E51"/>
    <w:rsid w:val="000869B8"/>
    <w:rsid w:val="00090EBC"/>
    <w:rsid w:val="0009611C"/>
    <w:rsid w:val="00096547"/>
    <w:rsid w:val="000A1EFE"/>
    <w:rsid w:val="000A3D00"/>
    <w:rsid w:val="000A451E"/>
    <w:rsid w:val="000A5466"/>
    <w:rsid w:val="000B7CE8"/>
    <w:rsid w:val="000C7818"/>
    <w:rsid w:val="000D32A7"/>
    <w:rsid w:val="000D6038"/>
    <w:rsid w:val="000D6BCB"/>
    <w:rsid w:val="000E0034"/>
    <w:rsid w:val="000E5066"/>
    <w:rsid w:val="000E5789"/>
    <w:rsid w:val="000F09C3"/>
    <w:rsid w:val="001010FF"/>
    <w:rsid w:val="00105AAA"/>
    <w:rsid w:val="00107142"/>
    <w:rsid w:val="00114474"/>
    <w:rsid w:val="00114FC1"/>
    <w:rsid w:val="00115102"/>
    <w:rsid w:val="00117BD1"/>
    <w:rsid w:val="001230D6"/>
    <w:rsid w:val="00124840"/>
    <w:rsid w:val="00127498"/>
    <w:rsid w:val="00132921"/>
    <w:rsid w:val="0015203D"/>
    <w:rsid w:val="00152098"/>
    <w:rsid w:val="001525EF"/>
    <w:rsid w:val="001601F3"/>
    <w:rsid w:val="00164417"/>
    <w:rsid w:val="00164609"/>
    <w:rsid w:val="00164782"/>
    <w:rsid w:val="0017088F"/>
    <w:rsid w:val="001723BB"/>
    <w:rsid w:val="001754A9"/>
    <w:rsid w:val="00175E48"/>
    <w:rsid w:val="001779B1"/>
    <w:rsid w:val="00185805"/>
    <w:rsid w:val="001869F2"/>
    <w:rsid w:val="001875CC"/>
    <w:rsid w:val="00191688"/>
    <w:rsid w:val="00195D68"/>
    <w:rsid w:val="001A3ECD"/>
    <w:rsid w:val="001B1AE9"/>
    <w:rsid w:val="001C51F9"/>
    <w:rsid w:val="001C589B"/>
    <w:rsid w:val="001C5E56"/>
    <w:rsid w:val="001C7A03"/>
    <w:rsid w:val="001D0131"/>
    <w:rsid w:val="001D3CDC"/>
    <w:rsid w:val="001E684A"/>
    <w:rsid w:val="001E7931"/>
    <w:rsid w:val="001F0378"/>
    <w:rsid w:val="001F1A21"/>
    <w:rsid w:val="001F1E01"/>
    <w:rsid w:val="001F2352"/>
    <w:rsid w:val="0020753F"/>
    <w:rsid w:val="00212144"/>
    <w:rsid w:val="00212453"/>
    <w:rsid w:val="00213079"/>
    <w:rsid w:val="0021479E"/>
    <w:rsid w:val="0022478F"/>
    <w:rsid w:val="0022545D"/>
    <w:rsid w:val="0022664B"/>
    <w:rsid w:val="00232E50"/>
    <w:rsid w:val="002331F2"/>
    <w:rsid w:val="0023352F"/>
    <w:rsid w:val="002342DE"/>
    <w:rsid w:val="00237B59"/>
    <w:rsid w:val="0025781C"/>
    <w:rsid w:val="00262A3A"/>
    <w:rsid w:val="00262DAE"/>
    <w:rsid w:val="002656BD"/>
    <w:rsid w:val="0026610B"/>
    <w:rsid w:val="00266D38"/>
    <w:rsid w:val="00275C92"/>
    <w:rsid w:val="0027633E"/>
    <w:rsid w:val="0027776F"/>
    <w:rsid w:val="00282731"/>
    <w:rsid w:val="00283203"/>
    <w:rsid w:val="00283F26"/>
    <w:rsid w:val="00287FD3"/>
    <w:rsid w:val="0029641A"/>
    <w:rsid w:val="002971CB"/>
    <w:rsid w:val="002A160B"/>
    <w:rsid w:val="002A2B9E"/>
    <w:rsid w:val="002A75FB"/>
    <w:rsid w:val="002B0637"/>
    <w:rsid w:val="002B0F15"/>
    <w:rsid w:val="002B7084"/>
    <w:rsid w:val="002B7932"/>
    <w:rsid w:val="002C1E9E"/>
    <w:rsid w:val="002D1518"/>
    <w:rsid w:val="002D1CEE"/>
    <w:rsid w:val="002D3D78"/>
    <w:rsid w:val="002E2658"/>
    <w:rsid w:val="002E6A08"/>
    <w:rsid w:val="002F1890"/>
    <w:rsid w:val="002F3CD3"/>
    <w:rsid w:val="002F692F"/>
    <w:rsid w:val="003101D1"/>
    <w:rsid w:val="00312A71"/>
    <w:rsid w:val="0031408A"/>
    <w:rsid w:val="00323FB4"/>
    <w:rsid w:val="003242BC"/>
    <w:rsid w:val="00330A2A"/>
    <w:rsid w:val="00331B7E"/>
    <w:rsid w:val="00331DBB"/>
    <w:rsid w:val="00336FFE"/>
    <w:rsid w:val="00337745"/>
    <w:rsid w:val="00342FB2"/>
    <w:rsid w:val="0034763B"/>
    <w:rsid w:val="00356ECD"/>
    <w:rsid w:val="003577B6"/>
    <w:rsid w:val="00357F87"/>
    <w:rsid w:val="00360597"/>
    <w:rsid w:val="0036309F"/>
    <w:rsid w:val="003669B9"/>
    <w:rsid w:val="003671AA"/>
    <w:rsid w:val="003727FE"/>
    <w:rsid w:val="003775AB"/>
    <w:rsid w:val="003832E5"/>
    <w:rsid w:val="00386C4C"/>
    <w:rsid w:val="003923FE"/>
    <w:rsid w:val="003925FA"/>
    <w:rsid w:val="00392AB4"/>
    <w:rsid w:val="00392EFE"/>
    <w:rsid w:val="003A6C47"/>
    <w:rsid w:val="003A76A3"/>
    <w:rsid w:val="003B5205"/>
    <w:rsid w:val="003C1830"/>
    <w:rsid w:val="003C2499"/>
    <w:rsid w:val="003C67F0"/>
    <w:rsid w:val="003D635F"/>
    <w:rsid w:val="003E49CA"/>
    <w:rsid w:val="003E5C2D"/>
    <w:rsid w:val="003E7789"/>
    <w:rsid w:val="003F56DA"/>
    <w:rsid w:val="003F7BF3"/>
    <w:rsid w:val="00402D4A"/>
    <w:rsid w:val="004045CC"/>
    <w:rsid w:val="0040521B"/>
    <w:rsid w:val="00406649"/>
    <w:rsid w:val="004102E6"/>
    <w:rsid w:val="004124CF"/>
    <w:rsid w:val="00416245"/>
    <w:rsid w:val="0042186A"/>
    <w:rsid w:val="00422806"/>
    <w:rsid w:val="004261DF"/>
    <w:rsid w:val="00427355"/>
    <w:rsid w:val="004327F9"/>
    <w:rsid w:val="00432DD3"/>
    <w:rsid w:val="00436801"/>
    <w:rsid w:val="0044762F"/>
    <w:rsid w:val="00450EAD"/>
    <w:rsid w:val="004535F1"/>
    <w:rsid w:val="00456BEF"/>
    <w:rsid w:val="0046006A"/>
    <w:rsid w:val="0047003E"/>
    <w:rsid w:val="004725B8"/>
    <w:rsid w:val="00477533"/>
    <w:rsid w:val="0048756E"/>
    <w:rsid w:val="004907EC"/>
    <w:rsid w:val="00497341"/>
    <w:rsid w:val="004A72F0"/>
    <w:rsid w:val="004B2AB6"/>
    <w:rsid w:val="004B51F0"/>
    <w:rsid w:val="004C4AA7"/>
    <w:rsid w:val="004C5369"/>
    <w:rsid w:val="004D3B9B"/>
    <w:rsid w:val="004E1C73"/>
    <w:rsid w:val="004E4F83"/>
    <w:rsid w:val="004F0237"/>
    <w:rsid w:val="004F7A86"/>
    <w:rsid w:val="00501D7A"/>
    <w:rsid w:val="00502FE0"/>
    <w:rsid w:val="005171BA"/>
    <w:rsid w:val="0052322A"/>
    <w:rsid w:val="0052371A"/>
    <w:rsid w:val="00523A0E"/>
    <w:rsid w:val="00530931"/>
    <w:rsid w:val="00532F3B"/>
    <w:rsid w:val="00534362"/>
    <w:rsid w:val="00534C2B"/>
    <w:rsid w:val="005362F4"/>
    <w:rsid w:val="0053737E"/>
    <w:rsid w:val="00542AE4"/>
    <w:rsid w:val="00543C8A"/>
    <w:rsid w:val="0055081B"/>
    <w:rsid w:val="00551C1C"/>
    <w:rsid w:val="005541CF"/>
    <w:rsid w:val="005548AD"/>
    <w:rsid w:val="00561412"/>
    <w:rsid w:val="005618A6"/>
    <w:rsid w:val="0056570F"/>
    <w:rsid w:val="00576389"/>
    <w:rsid w:val="00577064"/>
    <w:rsid w:val="005851AF"/>
    <w:rsid w:val="005901CC"/>
    <w:rsid w:val="00590C31"/>
    <w:rsid w:val="005946ED"/>
    <w:rsid w:val="00594C4E"/>
    <w:rsid w:val="005974DF"/>
    <w:rsid w:val="005A2921"/>
    <w:rsid w:val="005A5D42"/>
    <w:rsid w:val="005A61B3"/>
    <w:rsid w:val="005B67AF"/>
    <w:rsid w:val="005C1E06"/>
    <w:rsid w:val="005D06AF"/>
    <w:rsid w:val="005D348A"/>
    <w:rsid w:val="005D78C4"/>
    <w:rsid w:val="005D7A9F"/>
    <w:rsid w:val="005E3D6E"/>
    <w:rsid w:val="005F0891"/>
    <w:rsid w:val="005F0FA2"/>
    <w:rsid w:val="005F129D"/>
    <w:rsid w:val="005F1F27"/>
    <w:rsid w:val="0060120D"/>
    <w:rsid w:val="00605936"/>
    <w:rsid w:val="0061069D"/>
    <w:rsid w:val="006119A7"/>
    <w:rsid w:val="00613726"/>
    <w:rsid w:val="00620A3E"/>
    <w:rsid w:val="00621F58"/>
    <w:rsid w:val="006271BA"/>
    <w:rsid w:val="00630384"/>
    <w:rsid w:val="006314E6"/>
    <w:rsid w:val="00641782"/>
    <w:rsid w:val="006444DB"/>
    <w:rsid w:val="006545E6"/>
    <w:rsid w:val="00655B12"/>
    <w:rsid w:val="006669A1"/>
    <w:rsid w:val="0067248E"/>
    <w:rsid w:val="00675A24"/>
    <w:rsid w:val="00677F36"/>
    <w:rsid w:val="0068154A"/>
    <w:rsid w:val="00681554"/>
    <w:rsid w:val="00685A69"/>
    <w:rsid w:val="006929CF"/>
    <w:rsid w:val="0069512A"/>
    <w:rsid w:val="006A1016"/>
    <w:rsid w:val="006A7106"/>
    <w:rsid w:val="006B12A7"/>
    <w:rsid w:val="006B426B"/>
    <w:rsid w:val="006C053C"/>
    <w:rsid w:val="006C2B75"/>
    <w:rsid w:val="006D08F1"/>
    <w:rsid w:val="006D0AC6"/>
    <w:rsid w:val="006D33DB"/>
    <w:rsid w:val="006D36CA"/>
    <w:rsid w:val="006D646C"/>
    <w:rsid w:val="006D7E8F"/>
    <w:rsid w:val="006E0494"/>
    <w:rsid w:val="006E1D3F"/>
    <w:rsid w:val="006E2072"/>
    <w:rsid w:val="006E7321"/>
    <w:rsid w:val="006F3F2D"/>
    <w:rsid w:val="006F5DCF"/>
    <w:rsid w:val="006F72FB"/>
    <w:rsid w:val="00702C86"/>
    <w:rsid w:val="00706731"/>
    <w:rsid w:val="007213D3"/>
    <w:rsid w:val="0072163D"/>
    <w:rsid w:val="00723D51"/>
    <w:rsid w:val="00725116"/>
    <w:rsid w:val="00725281"/>
    <w:rsid w:val="00730903"/>
    <w:rsid w:val="00732179"/>
    <w:rsid w:val="00735B45"/>
    <w:rsid w:val="007378B8"/>
    <w:rsid w:val="00740387"/>
    <w:rsid w:val="00742732"/>
    <w:rsid w:val="00743DBF"/>
    <w:rsid w:val="007463B6"/>
    <w:rsid w:val="007513A3"/>
    <w:rsid w:val="00752B6E"/>
    <w:rsid w:val="00752B88"/>
    <w:rsid w:val="0075678D"/>
    <w:rsid w:val="00761B6F"/>
    <w:rsid w:val="0077247B"/>
    <w:rsid w:val="00773549"/>
    <w:rsid w:val="00773F4B"/>
    <w:rsid w:val="007748A5"/>
    <w:rsid w:val="0077567D"/>
    <w:rsid w:val="00777F99"/>
    <w:rsid w:val="0078176E"/>
    <w:rsid w:val="007848CB"/>
    <w:rsid w:val="0078742A"/>
    <w:rsid w:val="00790106"/>
    <w:rsid w:val="00793E11"/>
    <w:rsid w:val="007A4EC9"/>
    <w:rsid w:val="007A57AC"/>
    <w:rsid w:val="007C237A"/>
    <w:rsid w:val="007C2DC2"/>
    <w:rsid w:val="007C348B"/>
    <w:rsid w:val="007D2D7B"/>
    <w:rsid w:val="007D4375"/>
    <w:rsid w:val="007E0F73"/>
    <w:rsid w:val="007F5186"/>
    <w:rsid w:val="0080075C"/>
    <w:rsid w:val="008042BF"/>
    <w:rsid w:val="0082023E"/>
    <w:rsid w:val="00822961"/>
    <w:rsid w:val="0082442A"/>
    <w:rsid w:val="00830D7D"/>
    <w:rsid w:val="00840296"/>
    <w:rsid w:val="00840A5C"/>
    <w:rsid w:val="00841074"/>
    <w:rsid w:val="0084460E"/>
    <w:rsid w:val="0084501B"/>
    <w:rsid w:val="008463B9"/>
    <w:rsid w:val="00855A45"/>
    <w:rsid w:val="008560F2"/>
    <w:rsid w:val="00856256"/>
    <w:rsid w:val="00860432"/>
    <w:rsid w:val="0086534A"/>
    <w:rsid w:val="00865A72"/>
    <w:rsid w:val="00874F11"/>
    <w:rsid w:val="008752B1"/>
    <w:rsid w:val="00876BB9"/>
    <w:rsid w:val="008832B5"/>
    <w:rsid w:val="00884CEF"/>
    <w:rsid w:val="00886554"/>
    <w:rsid w:val="00893B21"/>
    <w:rsid w:val="008A3D0F"/>
    <w:rsid w:val="008C0A3E"/>
    <w:rsid w:val="008C6476"/>
    <w:rsid w:val="008D7E38"/>
    <w:rsid w:val="008E112C"/>
    <w:rsid w:val="008E563D"/>
    <w:rsid w:val="008F5219"/>
    <w:rsid w:val="008F7216"/>
    <w:rsid w:val="00904AD3"/>
    <w:rsid w:val="0091552A"/>
    <w:rsid w:val="00932A3D"/>
    <w:rsid w:val="00941296"/>
    <w:rsid w:val="0094257E"/>
    <w:rsid w:val="00944D06"/>
    <w:rsid w:val="00951441"/>
    <w:rsid w:val="00951B6F"/>
    <w:rsid w:val="00952C24"/>
    <w:rsid w:val="00954666"/>
    <w:rsid w:val="009561F0"/>
    <w:rsid w:val="00957AD4"/>
    <w:rsid w:val="00960F9A"/>
    <w:rsid w:val="009738B5"/>
    <w:rsid w:val="00974B8C"/>
    <w:rsid w:val="00977CC5"/>
    <w:rsid w:val="00981623"/>
    <w:rsid w:val="009824BC"/>
    <w:rsid w:val="009855F0"/>
    <w:rsid w:val="00987498"/>
    <w:rsid w:val="00996D72"/>
    <w:rsid w:val="00996ED4"/>
    <w:rsid w:val="009A64A5"/>
    <w:rsid w:val="009B1BF3"/>
    <w:rsid w:val="009B767F"/>
    <w:rsid w:val="009D1B02"/>
    <w:rsid w:val="009E2251"/>
    <w:rsid w:val="009E5612"/>
    <w:rsid w:val="009F2341"/>
    <w:rsid w:val="009F432A"/>
    <w:rsid w:val="00A021E0"/>
    <w:rsid w:val="00A0225E"/>
    <w:rsid w:val="00A02508"/>
    <w:rsid w:val="00A04EFC"/>
    <w:rsid w:val="00A07588"/>
    <w:rsid w:val="00A145CE"/>
    <w:rsid w:val="00A14715"/>
    <w:rsid w:val="00A23BF8"/>
    <w:rsid w:val="00A27ABE"/>
    <w:rsid w:val="00A30D59"/>
    <w:rsid w:val="00A32CA1"/>
    <w:rsid w:val="00A443B6"/>
    <w:rsid w:val="00A4604F"/>
    <w:rsid w:val="00A4657A"/>
    <w:rsid w:val="00A46DCD"/>
    <w:rsid w:val="00A50C11"/>
    <w:rsid w:val="00A56B0E"/>
    <w:rsid w:val="00A57762"/>
    <w:rsid w:val="00A64179"/>
    <w:rsid w:val="00A71C4A"/>
    <w:rsid w:val="00A7689B"/>
    <w:rsid w:val="00A77010"/>
    <w:rsid w:val="00A83245"/>
    <w:rsid w:val="00A84E03"/>
    <w:rsid w:val="00A84E5D"/>
    <w:rsid w:val="00A869AD"/>
    <w:rsid w:val="00A913F4"/>
    <w:rsid w:val="00A93C75"/>
    <w:rsid w:val="00A94965"/>
    <w:rsid w:val="00AA346F"/>
    <w:rsid w:val="00AA6C47"/>
    <w:rsid w:val="00AA7AF9"/>
    <w:rsid w:val="00AB1126"/>
    <w:rsid w:val="00AB218E"/>
    <w:rsid w:val="00AB7BBA"/>
    <w:rsid w:val="00AC24EA"/>
    <w:rsid w:val="00AC7F5A"/>
    <w:rsid w:val="00AD7A17"/>
    <w:rsid w:val="00AE58EF"/>
    <w:rsid w:val="00AF08AD"/>
    <w:rsid w:val="00AF7A5A"/>
    <w:rsid w:val="00B01D3C"/>
    <w:rsid w:val="00B049C4"/>
    <w:rsid w:val="00B0517E"/>
    <w:rsid w:val="00B06A43"/>
    <w:rsid w:val="00B103F0"/>
    <w:rsid w:val="00B1391C"/>
    <w:rsid w:val="00B1516C"/>
    <w:rsid w:val="00B267A9"/>
    <w:rsid w:val="00B27327"/>
    <w:rsid w:val="00B31C0C"/>
    <w:rsid w:val="00B40D43"/>
    <w:rsid w:val="00B435E6"/>
    <w:rsid w:val="00B4375C"/>
    <w:rsid w:val="00B44140"/>
    <w:rsid w:val="00B45972"/>
    <w:rsid w:val="00B507F4"/>
    <w:rsid w:val="00B67A1B"/>
    <w:rsid w:val="00B74240"/>
    <w:rsid w:val="00B837A7"/>
    <w:rsid w:val="00B8504C"/>
    <w:rsid w:val="00B93322"/>
    <w:rsid w:val="00B96A7D"/>
    <w:rsid w:val="00BA1662"/>
    <w:rsid w:val="00BA40E4"/>
    <w:rsid w:val="00BB6B0F"/>
    <w:rsid w:val="00BC08A2"/>
    <w:rsid w:val="00BC1485"/>
    <w:rsid w:val="00BC49E6"/>
    <w:rsid w:val="00BD2130"/>
    <w:rsid w:val="00BD3399"/>
    <w:rsid w:val="00BD559F"/>
    <w:rsid w:val="00BE0175"/>
    <w:rsid w:val="00BE22EB"/>
    <w:rsid w:val="00BE28CC"/>
    <w:rsid w:val="00BF1668"/>
    <w:rsid w:val="00BF4237"/>
    <w:rsid w:val="00BF4CA8"/>
    <w:rsid w:val="00BF7EA1"/>
    <w:rsid w:val="00C00C3C"/>
    <w:rsid w:val="00C01EE7"/>
    <w:rsid w:val="00C039A0"/>
    <w:rsid w:val="00C0544C"/>
    <w:rsid w:val="00C06096"/>
    <w:rsid w:val="00C1285F"/>
    <w:rsid w:val="00C218B0"/>
    <w:rsid w:val="00C2230E"/>
    <w:rsid w:val="00C2717A"/>
    <w:rsid w:val="00C33AE0"/>
    <w:rsid w:val="00C34DB8"/>
    <w:rsid w:val="00C405DE"/>
    <w:rsid w:val="00C40C01"/>
    <w:rsid w:val="00C46DDD"/>
    <w:rsid w:val="00C505E3"/>
    <w:rsid w:val="00C609CF"/>
    <w:rsid w:val="00C66348"/>
    <w:rsid w:val="00C70D9F"/>
    <w:rsid w:val="00C7371F"/>
    <w:rsid w:val="00C742D9"/>
    <w:rsid w:val="00C747AD"/>
    <w:rsid w:val="00C80268"/>
    <w:rsid w:val="00C82C83"/>
    <w:rsid w:val="00C85B4D"/>
    <w:rsid w:val="00C95EFD"/>
    <w:rsid w:val="00C9649F"/>
    <w:rsid w:val="00CA1775"/>
    <w:rsid w:val="00CA2321"/>
    <w:rsid w:val="00CB0EE4"/>
    <w:rsid w:val="00CB1082"/>
    <w:rsid w:val="00CB1523"/>
    <w:rsid w:val="00CB47F4"/>
    <w:rsid w:val="00CB5C6C"/>
    <w:rsid w:val="00CB6201"/>
    <w:rsid w:val="00CC02E3"/>
    <w:rsid w:val="00CC1684"/>
    <w:rsid w:val="00CC1821"/>
    <w:rsid w:val="00CD23B1"/>
    <w:rsid w:val="00CD3279"/>
    <w:rsid w:val="00CD3BD4"/>
    <w:rsid w:val="00CD40D3"/>
    <w:rsid w:val="00CF1E54"/>
    <w:rsid w:val="00CF2ED5"/>
    <w:rsid w:val="00CF6184"/>
    <w:rsid w:val="00CF7748"/>
    <w:rsid w:val="00D009B4"/>
    <w:rsid w:val="00D0377F"/>
    <w:rsid w:val="00D0451F"/>
    <w:rsid w:val="00D06879"/>
    <w:rsid w:val="00D10257"/>
    <w:rsid w:val="00D1046E"/>
    <w:rsid w:val="00D1055C"/>
    <w:rsid w:val="00D123B6"/>
    <w:rsid w:val="00D17333"/>
    <w:rsid w:val="00D22454"/>
    <w:rsid w:val="00D24E6C"/>
    <w:rsid w:val="00D3259F"/>
    <w:rsid w:val="00D3594D"/>
    <w:rsid w:val="00D405A8"/>
    <w:rsid w:val="00D41C96"/>
    <w:rsid w:val="00D42EAD"/>
    <w:rsid w:val="00D43289"/>
    <w:rsid w:val="00D47FD4"/>
    <w:rsid w:val="00D57A83"/>
    <w:rsid w:val="00D60093"/>
    <w:rsid w:val="00D60BB6"/>
    <w:rsid w:val="00D60D27"/>
    <w:rsid w:val="00D673CB"/>
    <w:rsid w:val="00D75236"/>
    <w:rsid w:val="00D75E7B"/>
    <w:rsid w:val="00D848F4"/>
    <w:rsid w:val="00D867E1"/>
    <w:rsid w:val="00D87081"/>
    <w:rsid w:val="00DA592B"/>
    <w:rsid w:val="00DB202F"/>
    <w:rsid w:val="00DB6545"/>
    <w:rsid w:val="00DC4FC9"/>
    <w:rsid w:val="00DC5090"/>
    <w:rsid w:val="00DC5922"/>
    <w:rsid w:val="00DD1765"/>
    <w:rsid w:val="00DD17E3"/>
    <w:rsid w:val="00DD3D56"/>
    <w:rsid w:val="00DD72F3"/>
    <w:rsid w:val="00DE2F49"/>
    <w:rsid w:val="00DE621B"/>
    <w:rsid w:val="00DF1020"/>
    <w:rsid w:val="00DF4383"/>
    <w:rsid w:val="00DF7CC1"/>
    <w:rsid w:val="00E00F23"/>
    <w:rsid w:val="00E074C7"/>
    <w:rsid w:val="00E1249F"/>
    <w:rsid w:val="00E12E41"/>
    <w:rsid w:val="00E146AD"/>
    <w:rsid w:val="00E14AB3"/>
    <w:rsid w:val="00E1555C"/>
    <w:rsid w:val="00E15D8C"/>
    <w:rsid w:val="00E1634E"/>
    <w:rsid w:val="00E23D45"/>
    <w:rsid w:val="00E267A4"/>
    <w:rsid w:val="00E26ABA"/>
    <w:rsid w:val="00E271F3"/>
    <w:rsid w:val="00E27633"/>
    <w:rsid w:val="00E3602A"/>
    <w:rsid w:val="00E37C2C"/>
    <w:rsid w:val="00E468D5"/>
    <w:rsid w:val="00E5168A"/>
    <w:rsid w:val="00E538BE"/>
    <w:rsid w:val="00E55F08"/>
    <w:rsid w:val="00E57199"/>
    <w:rsid w:val="00E5768F"/>
    <w:rsid w:val="00E6487D"/>
    <w:rsid w:val="00E655E7"/>
    <w:rsid w:val="00E8229C"/>
    <w:rsid w:val="00E8242C"/>
    <w:rsid w:val="00E8528B"/>
    <w:rsid w:val="00E86C41"/>
    <w:rsid w:val="00E9151C"/>
    <w:rsid w:val="00E9192E"/>
    <w:rsid w:val="00E9443B"/>
    <w:rsid w:val="00EA0826"/>
    <w:rsid w:val="00EA42F5"/>
    <w:rsid w:val="00EB1F04"/>
    <w:rsid w:val="00EB3AC9"/>
    <w:rsid w:val="00EB51FE"/>
    <w:rsid w:val="00EC39F8"/>
    <w:rsid w:val="00ED79E1"/>
    <w:rsid w:val="00EF44AE"/>
    <w:rsid w:val="00EF7CE8"/>
    <w:rsid w:val="00F03332"/>
    <w:rsid w:val="00F03E1D"/>
    <w:rsid w:val="00F122C7"/>
    <w:rsid w:val="00F14113"/>
    <w:rsid w:val="00F21D3D"/>
    <w:rsid w:val="00F23338"/>
    <w:rsid w:val="00F41EAD"/>
    <w:rsid w:val="00F427ED"/>
    <w:rsid w:val="00F44690"/>
    <w:rsid w:val="00F4680E"/>
    <w:rsid w:val="00F62F25"/>
    <w:rsid w:val="00F76731"/>
    <w:rsid w:val="00F80E82"/>
    <w:rsid w:val="00F86210"/>
    <w:rsid w:val="00F92AB2"/>
    <w:rsid w:val="00F94FEE"/>
    <w:rsid w:val="00F96CB4"/>
    <w:rsid w:val="00F97FF4"/>
    <w:rsid w:val="00FA20A0"/>
    <w:rsid w:val="00FD35CA"/>
    <w:rsid w:val="00FD576D"/>
    <w:rsid w:val="00FE3C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uiPriority w:val="1"/>
    <w:qFormat/>
    <w:rsid w:val="00232E50"/>
    <w:pPr>
      <w:spacing w:after="0" w:line="240" w:lineRule="auto"/>
    </w:pPr>
    <w:rPr>
      <w:rFonts w:eastAsiaTheme="minorEastAsia"/>
      <w:lang w:val="ru-RU" w:eastAsia="ru-RU"/>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C461B2-63EF-4D35-9C44-8044401DA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1897</TotalTime>
  <Pages>22</Pages>
  <Words>8626</Words>
  <Characters>49173</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57684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334</cp:revision>
  <cp:lastPrinted>2016-03-15T08:28:00Z</cp:lastPrinted>
  <dcterms:created xsi:type="dcterms:W3CDTF">2014-03-19T12:47:00Z</dcterms:created>
  <dcterms:modified xsi:type="dcterms:W3CDTF">2016-05-24T12:33:00Z</dcterms:modified>
</cp:coreProperties>
</file>