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B8" w:rsidRDefault="00A050B8" w:rsidP="00A050B8">
      <w:pPr>
        <w:pStyle w:val="Bodytext0"/>
        <w:shd w:val="clear" w:color="auto" w:fill="auto"/>
        <w:spacing w:before="0" w:after="0" w:line="276" w:lineRule="auto"/>
        <w:ind w:firstLine="0"/>
        <w:rPr>
          <w:rFonts w:ascii="GHEA Grapalat" w:hAnsi="GHEA Grapalat"/>
          <w:b/>
          <w:sz w:val="24"/>
          <w:szCs w:val="24"/>
        </w:rPr>
      </w:pPr>
      <w:r>
        <w:rPr>
          <w:rFonts w:ascii="GHEA Grapalat" w:hAnsi="GHEA Grapalat"/>
          <w:b/>
          <w:sz w:val="24"/>
          <w:szCs w:val="24"/>
        </w:rPr>
        <w:t>ANNOUNCEMENT ON OPEN BID PROCEDURE</w:t>
      </w:r>
    </w:p>
    <w:p w:rsidR="00A050B8" w:rsidRDefault="00A050B8" w:rsidP="00A050B8">
      <w:pPr>
        <w:pStyle w:val="Bodytext0"/>
        <w:shd w:val="clear" w:color="auto" w:fill="auto"/>
        <w:spacing w:before="0" w:after="0" w:line="276" w:lineRule="auto"/>
        <w:ind w:left="120" w:firstLine="620"/>
        <w:rPr>
          <w:rFonts w:ascii="GHEA Grapalat" w:hAnsi="GHEA Grapalat"/>
          <w:b/>
        </w:rPr>
      </w:pPr>
      <w:r>
        <w:rPr>
          <w:rFonts w:ascii="GHEA Grapalat" w:hAnsi="GHEA Grapalat"/>
          <w:b/>
        </w:rPr>
        <w:t xml:space="preserve">The text of this announcement is approved as of May </w:t>
      </w:r>
      <w:r w:rsidR="000A3F67">
        <w:rPr>
          <w:rFonts w:ascii="GHEA Grapalat" w:hAnsi="GHEA Grapalat"/>
          <w:b/>
        </w:rPr>
        <w:t>23</w:t>
      </w:r>
      <w:r>
        <w:rPr>
          <w:rFonts w:ascii="GHEA Grapalat" w:hAnsi="GHEA Grapalat"/>
          <w:b/>
        </w:rPr>
        <w:t>, 2016</w:t>
      </w:r>
    </w:p>
    <w:p w:rsidR="00A050B8" w:rsidRDefault="00A050B8" w:rsidP="00A050B8">
      <w:pPr>
        <w:pStyle w:val="Bodytext0"/>
        <w:shd w:val="clear" w:color="auto" w:fill="auto"/>
        <w:spacing w:before="0" w:after="0" w:line="276" w:lineRule="auto"/>
        <w:ind w:left="120" w:firstLine="620"/>
        <w:rPr>
          <w:rFonts w:ascii="GHEA Grapalat" w:hAnsi="GHEA Grapalat"/>
          <w:b/>
        </w:rPr>
      </w:pPr>
      <w:proofErr w:type="gramStart"/>
      <w:r>
        <w:rPr>
          <w:rFonts w:ascii="GHEA Grapalat" w:hAnsi="GHEA Grapalat"/>
          <w:b/>
        </w:rPr>
        <w:t>by</w:t>
      </w:r>
      <w:proofErr w:type="gramEnd"/>
      <w:r>
        <w:rPr>
          <w:rFonts w:ascii="GHEA Grapalat" w:hAnsi="GHEA Grapalat"/>
          <w:b/>
        </w:rPr>
        <w:t xml:space="preserve"> the decision # 2 of the open procedure commission and is published according to </w:t>
      </w:r>
    </w:p>
    <w:p w:rsidR="00A050B8" w:rsidRDefault="00A050B8" w:rsidP="00A050B8">
      <w:pPr>
        <w:pStyle w:val="Bodytext0"/>
        <w:shd w:val="clear" w:color="auto" w:fill="auto"/>
        <w:spacing w:before="0" w:after="0" w:line="276" w:lineRule="auto"/>
        <w:ind w:left="120" w:firstLine="620"/>
        <w:rPr>
          <w:rFonts w:ascii="GHEA Grapalat" w:hAnsi="GHEA Grapalat"/>
          <w:b/>
        </w:rPr>
      </w:pPr>
      <w:proofErr w:type="gramStart"/>
      <w:r>
        <w:rPr>
          <w:rFonts w:ascii="GHEA Grapalat" w:hAnsi="GHEA Grapalat"/>
          <w:b/>
        </w:rPr>
        <w:t>the</w:t>
      </w:r>
      <w:proofErr w:type="gramEnd"/>
      <w:r>
        <w:rPr>
          <w:rFonts w:ascii="GHEA Grapalat" w:hAnsi="GHEA Grapalat"/>
          <w:b/>
        </w:rPr>
        <w:t xml:space="preserve"> Article 24 of the RA Law on Procurement.</w:t>
      </w:r>
    </w:p>
    <w:p w:rsidR="00A050B8" w:rsidRDefault="00A050B8" w:rsidP="00A050B8">
      <w:pPr>
        <w:pStyle w:val="Bodytext0"/>
        <w:shd w:val="clear" w:color="auto" w:fill="auto"/>
        <w:spacing w:before="0" w:after="0" w:line="276" w:lineRule="auto"/>
        <w:ind w:firstLine="0"/>
        <w:rPr>
          <w:rFonts w:ascii="GHEA Grapalat" w:hAnsi="GHEA Grapalat"/>
          <w:b/>
        </w:rPr>
      </w:pPr>
      <w:r>
        <w:rPr>
          <w:rFonts w:ascii="GHEA Grapalat" w:hAnsi="GHEA Grapalat"/>
          <w:b/>
        </w:rPr>
        <w:t xml:space="preserve">Open Procedure Code </w:t>
      </w:r>
      <w:r w:rsidR="00DA4E32">
        <w:rPr>
          <w:rFonts w:ascii="GHEA Grapalat" w:hAnsi="GHEA Grapalat"/>
          <w:b/>
        </w:rPr>
        <w:t>MUD-OPPW-16/2</w:t>
      </w:r>
    </w:p>
    <w:p w:rsidR="00A050B8" w:rsidRDefault="00A050B8" w:rsidP="00A050B8">
      <w:pPr>
        <w:pStyle w:val="Bodytext0"/>
        <w:shd w:val="clear" w:color="auto" w:fill="auto"/>
        <w:spacing w:before="0" w:after="0" w:line="240" w:lineRule="auto"/>
        <w:ind w:firstLine="0"/>
        <w:rPr>
          <w:rFonts w:ascii="GHEA Grapalat" w:hAnsi="GHEA Grapalat"/>
        </w:rPr>
      </w:pPr>
    </w:p>
    <w:p w:rsidR="00A050B8" w:rsidRDefault="00A050B8" w:rsidP="00A050B8">
      <w:pPr>
        <w:pStyle w:val="BodyTextIndent"/>
        <w:spacing w:line="240" w:lineRule="auto"/>
        <w:ind w:firstLine="708"/>
        <w:rPr>
          <w:rFonts w:ascii="GHEA Grapalat" w:hAnsi="GHEA Grapalat"/>
          <w:i w:val="0"/>
          <w:sz w:val="20"/>
          <w:szCs w:val="20"/>
          <w:lang w:val="af-ZA"/>
        </w:rPr>
      </w:pPr>
      <w:r>
        <w:rPr>
          <w:rFonts w:ascii="GHEA Grapalat" w:hAnsi="GHEA Grapalat"/>
          <w:i w:val="0"/>
          <w:lang w:val="af-ZA"/>
        </w:rPr>
        <w:t>The Client, the Ministry of Urban Development of the Republic of Armenia, which is located at Government house 3, Republic square, Yerevan, RA, announces an open bid procedure.</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bidder declared winner of the open procedure will be offered to sign a contract (hereinafter referred to as the Contract) on implementation of the following works:</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b/>
          <w:i w:val="0"/>
          <w:lang w:val="af-ZA"/>
        </w:rPr>
        <w:t xml:space="preserve">Construction of </w:t>
      </w:r>
      <w:r w:rsidR="000A3F67" w:rsidRPr="000A3F67">
        <w:rPr>
          <w:rFonts w:ascii="GHEA Grapalat" w:hAnsi="GHEA Grapalat"/>
          <w:b/>
          <w:i w:val="0"/>
          <w:lang w:val="af-ZA"/>
        </w:rPr>
        <w:t>Yerevan State Dance College</w:t>
      </w:r>
      <w:r>
        <w:rPr>
          <w:rFonts w:ascii="GHEA Grapalat" w:hAnsi="GHEA Grapalat"/>
          <w:b/>
          <w:i w:val="0"/>
          <w:lang w:val="af-ZA"/>
        </w:rPr>
        <w: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In accordance with the Article 6 of the RA Law on Procurement any entity, regardless of being a foreign natural person or a legal entity or a stateless person, has equal right for participation in the open procedure.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The following persons shall not have the right to participate in the open procedure: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have been ruled insolvent by court; have outstanding arrears against the Republic of Armenia tax and mandatory social insurance payments; have a representative of the executive body, who during the preceding three year period has been convicted for offenses against economic activities or state service, except cases when such conviction has been lifted or nullified as stipulated by law, have been included in the list of bidders ineligible to participate in procurement procedure.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 The bidder shall meet the following criteria set out in the invitation and required to fulfill contractual obligations: </w:t>
      </w:r>
    </w:p>
    <w:p w:rsidR="00A050B8" w:rsidRDefault="00A050B8" w:rsidP="00A050B8">
      <w:pPr>
        <w:pStyle w:val="BodyTextIndent"/>
        <w:tabs>
          <w:tab w:val="left" w:pos="990"/>
        </w:tabs>
        <w:spacing w:line="240" w:lineRule="auto"/>
        <w:ind w:left="720" w:firstLine="0"/>
        <w:rPr>
          <w:rFonts w:ascii="GHEA Grapalat" w:hAnsi="GHEA Grapalat"/>
          <w:i w:val="0"/>
          <w:lang w:val="af-ZA"/>
        </w:rPr>
      </w:pPr>
      <w:r>
        <w:rPr>
          <w:rFonts w:ascii="GHEA Grapalat" w:hAnsi="GHEA Grapalat"/>
          <w:i w:val="0"/>
          <w:lang w:val="af-ZA"/>
        </w:rPr>
        <w:t xml:space="preserve">compliance of professional activity to activities stipulated in the contract; professional experience; technical resources; financial resources; labor resources.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winning bidder is determined from the bids rated satisfactory by a method that gives preference to the bid with the least price proposed, with whom a contract is signed.</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For obtaining the invitation of this procedure it is necessary to apply to the client prior to July </w:t>
      </w:r>
      <w:r w:rsidR="000A3F67">
        <w:rPr>
          <w:rFonts w:ascii="GHEA Grapalat" w:hAnsi="GHEA Grapalat"/>
          <w:i w:val="0"/>
          <w:lang w:val="af-ZA"/>
        </w:rPr>
        <w:t>4</w:t>
      </w:r>
      <w:r>
        <w:rPr>
          <w:rFonts w:ascii="GHEA Grapalat" w:hAnsi="GHEA Grapalat"/>
          <w:i w:val="0"/>
          <w:lang w:val="af-ZA"/>
        </w:rPr>
        <w:t>, 2016, 9:30AM. An entity has the right to receive a hard copy of the invitation on the same day upon submission of a written request to the client.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Client shall provide the English and Russian copies of the invitation paying 50 000 AMD (900011004638</w:t>
      </w:r>
      <w:r w:rsidRPr="00A050B8">
        <w:rPr>
          <w:rFonts w:ascii="GHEA Grapalat" w:hAnsi="GHEA Grapalat"/>
          <w:i w:val="0"/>
          <w:lang w:val="af-ZA"/>
        </w:rPr>
        <w:t>accounts</w:t>
      </w:r>
      <w:r>
        <w:rPr>
          <w:rFonts w:ascii="GHEA Grapalat" w:hAnsi="GHEA Grapalat"/>
          <w:i w:val="0"/>
          <w:lang w:val="af-ZA"/>
        </w:rPr>
        <w: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In case of receiving a written request for provision of the invitation in electronic format the client shall provide the the invitation in electronic format on the workday following receipt of  a written request.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Failure to receive the invitation as prescribed under this announcement does not limit the right of the bidder to participate in the open procedure.</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bids of the open procedure should be submitted in electronic form through the website </w:t>
      </w:r>
      <w:hyperlink r:id="rId4" w:history="1">
        <w:r>
          <w:rPr>
            <w:rStyle w:val="Hyperlink"/>
            <w:rFonts w:ascii="GHEA Grapalat" w:hAnsi="GHEA Grapalat"/>
            <w:b/>
            <w:i w:val="0"/>
            <w:color w:val="auto"/>
            <w:lang w:val="af-ZA"/>
          </w:rPr>
          <w:t>www.armeps.am</w:t>
        </w:r>
      </w:hyperlink>
      <w:r>
        <w:rPr>
          <w:rFonts w:ascii="GHEA Grapalat" w:hAnsi="GHEA Grapalat"/>
          <w:i w:val="0"/>
          <w:lang w:val="af-ZA"/>
        </w:rPr>
        <w:t xml:space="preserve"> prior to July </w:t>
      </w:r>
      <w:r w:rsidR="000A3F67">
        <w:rPr>
          <w:rFonts w:ascii="GHEA Grapalat" w:hAnsi="GHEA Grapalat"/>
          <w:i w:val="0"/>
          <w:lang w:val="af-ZA"/>
        </w:rPr>
        <w:t>4</w:t>
      </w:r>
      <w:r>
        <w:rPr>
          <w:rFonts w:ascii="GHEA Grapalat" w:hAnsi="GHEA Grapalat"/>
          <w:i w:val="0"/>
          <w:lang w:val="af-ZA"/>
        </w:rPr>
        <w:t>, 9:30AM and issued in Armenian.</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lastRenderedPageBreak/>
        <w:t xml:space="preserve">This procurement peocedure will be realized electronically through the website </w:t>
      </w:r>
      <w:hyperlink r:id="rId5" w:history="1">
        <w:r>
          <w:rPr>
            <w:rStyle w:val="Hyperlink"/>
            <w:rFonts w:ascii="GHEA Grapalat" w:hAnsi="GHEA Grapalat"/>
            <w:b/>
            <w:i w:val="0"/>
            <w:color w:val="auto"/>
            <w:lang w:val="af-ZA"/>
          </w:rPr>
          <w:t>www.armeps.am</w:t>
        </w:r>
      </w:hyperlink>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bids will be opened in electronically through the website </w:t>
      </w:r>
      <w:hyperlink r:id="rId6" w:history="1">
        <w:r>
          <w:rPr>
            <w:rStyle w:val="Hyperlink"/>
            <w:rFonts w:ascii="GHEA Grapalat" w:hAnsi="GHEA Grapalat"/>
            <w:b/>
            <w:i w:val="0"/>
            <w:color w:val="auto"/>
            <w:lang w:val="af-ZA"/>
          </w:rPr>
          <w:t>www.armeps.am</w:t>
        </w:r>
      </w:hyperlink>
      <w:r>
        <w:rPr>
          <w:rFonts w:ascii="GHEA Grapalat" w:hAnsi="GHEA Grapalat"/>
          <w:i w:val="0"/>
          <w:lang w:val="af-ZA"/>
        </w:rPr>
        <w:t xml:space="preserve"> on July </w:t>
      </w:r>
      <w:r w:rsidR="000A3F67">
        <w:rPr>
          <w:rFonts w:ascii="GHEA Grapalat" w:hAnsi="GHEA Grapalat"/>
          <w:i w:val="0"/>
          <w:lang w:val="af-ZA"/>
        </w:rPr>
        <w:t>4</w:t>
      </w:r>
      <w:r>
        <w:rPr>
          <w:rFonts w:ascii="GHEA Grapalat" w:hAnsi="GHEA Grapalat"/>
          <w:i w:val="0"/>
          <w:lang w:val="af-ZA"/>
        </w:rPr>
        <w:t>, 9:30AM.</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complaints related to this procedure should be submitted to the “Center for Procurement Support” SNCO located at #54b, Komitas, Yerevan. The complaint procedure shall be carried out as prescribed in part</w:t>
      </w:r>
      <w:r>
        <w:rPr>
          <w:rFonts w:ascii="Courier New" w:hAnsi="Courier New" w:cs="Courier New"/>
          <w:i w:val="0"/>
          <w:lang w:val="af-ZA"/>
        </w:rPr>
        <w:t> </w:t>
      </w:r>
      <w:r>
        <w:rPr>
          <w:rFonts w:ascii="GHEA Grapalat" w:hAnsi="GHEA Grapalat" w:cs="GHEA Grapalat"/>
          <w:i w:val="0"/>
          <w:lang w:val="af-ZA"/>
        </w:rPr>
        <w:t xml:space="preserve">1, section 12 of this invitation.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bidders shall submit to the client the documents specified in this invitation to justify the compliance to qualification criteria specified in the invitation.</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For more information about this announcement you can contact </w:t>
      </w:r>
      <w:r w:rsidR="00AC1586">
        <w:rPr>
          <w:rFonts w:ascii="GHEA Grapalat" w:hAnsi="GHEA Grapalat"/>
          <w:i w:val="0"/>
          <w:lang w:val="af-ZA"/>
        </w:rPr>
        <w:t>Mariam Sargsyan</w:t>
      </w:r>
      <w:r>
        <w:rPr>
          <w:rFonts w:ascii="GHEA Grapalat" w:hAnsi="GHEA Grapalat"/>
          <w:i w:val="0"/>
          <w:lang w:val="af-ZA"/>
        </w:rPr>
        <w:t>, procurement coordinator.</w:t>
      </w:r>
    </w:p>
    <w:p w:rsidR="00A050B8" w:rsidRDefault="00A050B8" w:rsidP="00A050B8">
      <w:pPr>
        <w:pStyle w:val="BodyTextIndent"/>
        <w:spacing w:line="240" w:lineRule="auto"/>
        <w:ind w:firstLine="708"/>
        <w:rPr>
          <w:rFonts w:ascii="GHEA Grapalat" w:hAnsi="GHEA Grapalat" w:cs="Sylfaen"/>
        </w:rPr>
      </w:pPr>
      <w:r>
        <w:rPr>
          <w:rFonts w:ascii="GHEA Grapalat" w:hAnsi="GHEA Grapalat"/>
          <w:i w:val="0"/>
          <w:lang w:val="af-ZA"/>
        </w:rPr>
        <w:t xml:space="preserve">Tel. </w:t>
      </w:r>
      <w:r w:rsidR="00AC1586" w:rsidRPr="009C0240">
        <w:rPr>
          <w:rFonts w:ascii="GHEA Grapalat" w:hAnsi="GHEA Grapalat" w:cs="Sylfaen"/>
        </w:rPr>
        <w:t>01</w:t>
      </w:r>
      <w:r w:rsidR="00AC1586">
        <w:rPr>
          <w:rFonts w:ascii="GHEA Grapalat" w:hAnsi="GHEA Grapalat" w:cs="Sylfaen"/>
        </w:rPr>
        <w:t>1</w:t>
      </w:r>
      <w:r w:rsidR="00AC1586" w:rsidRPr="009C0240">
        <w:rPr>
          <w:rFonts w:ascii="GHEA Grapalat" w:hAnsi="GHEA Grapalat" w:cs="Sylfaen"/>
        </w:rPr>
        <w:t xml:space="preserve"> </w:t>
      </w:r>
      <w:r w:rsidR="00AC1586">
        <w:rPr>
          <w:rFonts w:ascii="GHEA Grapalat" w:hAnsi="GHEA Grapalat" w:cs="Sylfaen"/>
        </w:rPr>
        <w:t>621 714</w:t>
      </w:r>
    </w:p>
    <w:p w:rsidR="00AC1586" w:rsidRDefault="00AC1586" w:rsidP="00A050B8">
      <w:pPr>
        <w:pStyle w:val="BodyTextIndent"/>
        <w:spacing w:line="240" w:lineRule="auto"/>
        <w:ind w:firstLine="708"/>
        <w:rPr>
          <w:rFonts w:ascii="GHEA Grapalat" w:hAnsi="GHEA Grapalat"/>
          <w:i w:val="0"/>
          <w:lang w:val="af-ZA"/>
        </w:rPr>
      </w:pPr>
      <w:proofErr w:type="gramStart"/>
      <w:r>
        <w:rPr>
          <w:rFonts w:ascii="GHEA Grapalat" w:hAnsi="GHEA Grapalat" w:cs="Sylfaen"/>
        </w:rPr>
        <w:t>e-mail</w:t>
      </w:r>
      <w:proofErr w:type="gramEnd"/>
      <w:r>
        <w:rPr>
          <w:rFonts w:ascii="GHEA Grapalat" w:hAnsi="GHEA Grapalat" w:cs="Sylfaen"/>
        </w:rPr>
        <w:t>. m.sargsyan@minurban.am</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Ministry of Urban Development of the Republic of Armenia</w:t>
      </w:r>
    </w:p>
    <w:p w:rsidR="00E06DA1" w:rsidRDefault="00E06DA1"/>
    <w:sectPr w:rsidR="00E06DA1" w:rsidSect="00232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A050B8"/>
    <w:rsid w:val="000A3F67"/>
    <w:rsid w:val="00232BE2"/>
    <w:rsid w:val="00A050B8"/>
    <w:rsid w:val="00A408E9"/>
    <w:rsid w:val="00AC1586"/>
    <w:rsid w:val="00DA4E32"/>
    <w:rsid w:val="00E0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
    <w:basedOn w:val="DefaultParagraphFont"/>
    <w:link w:val="BodyTextIndent"/>
    <w:semiHidden/>
    <w:locked/>
    <w:rsid w:val="00A050B8"/>
    <w:rPr>
      <w:rFonts w:ascii="Arial LatArm" w:hAnsi="Arial LatArm"/>
      <w:i/>
      <w:lang w:val="en-AU"/>
    </w:rPr>
  </w:style>
  <w:style w:type="paragraph" w:styleId="BodyTextIndent">
    <w:name w:val="Body Text Indent"/>
    <w:aliases w:val="Char"/>
    <w:basedOn w:val="Normal"/>
    <w:link w:val="BodyTextIndentChar"/>
    <w:semiHidden/>
    <w:unhideWhenUsed/>
    <w:rsid w:val="00A050B8"/>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A050B8"/>
  </w:style>
  <w:style w:type="character" w:customStyle="1" w:styleId="Bodytext">
    <w:name w:val="Body text_"/>
    <w:link w:val="Bodytext0"/>
    <w:locked/>
    <w:rsid w:val="00A050B8"/>
    <w:rPr>
      <w:shd w:val="clear" w:color="auto" w:fill="FFFFFF"/>
    </w:rPr>
  </w:style>
  <w:style w:type="paragraph" w:customStyle="1" w:styleId="Bodytext0">
    <w:name w:val="Body text"/>
    <w:basedOn w:val="Normal"/>
    <w:link w:val="Bodytext"/>
    <w:rsid w:val="00A050B8"/>
    <w:pPr>
      <w:widowControl w:val="0"/>
      <w:shd w:val="clear" w:color="auto" w:fill="FFFFFF"/>
      <w:spacing w:before="240" w:after="240" w:line="293" w:lineRule="exact"/>
      <w:ind w:hanging="1500"/>
      <w:jc w:val="center"/>
    </w:pPr>
  </w:style>
  <w:style w:type="character" w:styleId="Hyperlink">
    <w:name w:val="Hyperlink"/>
    <w:basedOn w:val="DefaultParagraphFont"/>
    <w:uiPriority w:val="99"/>
    <w:semiHidden/>
    <w:unhideWhenUsed/>
    <w:rsid w:val="00A050B8"/>
    <w:rPr>
      <w:color w:val="0000FF"/>
      <w:u w:val="single"/>
    </w:rPr>
  </w:style>
</w:styles>
</file>

<file path=word/webSettings.xml><?xml version="1.0" encoding="utf-8"?>
<w:webSettings xmlns:r="http://schemas.openxmlformats.org/officeDocument/2006/relationships" xmlns:w="http://schemas.openxmlformats.org/wordprocessingml/2006/main">
  <w:divs>
    <w:div w:id="3343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dc:creator>
  <cp:keywords/>
  <dc:description/>
  <cp:lastModifiedBy>Mariam</cp:lastModifiedBy>
  <cp:revision>4</cp:revision>
  <dcterms:created xsi:type="dcterms:W3CDTF">2016-05-31T07:33:00Z</dcterms:created>
  <dcterms:modified xsi:type="dcterms:W3CDTF">2016-05-31T10:22:00Z</dcterms:modified>
</cp:coreProperties>
</file>