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E1EDA" w:rsidP="00A77010">
      <w:pPr>
        <w:pStyle w:val="Heading9"/>
        <w:jc w:val="right"/>
        <w:rPr>
          <w:rFonts w:ascii="Sylfaen" w:hAnsi="Sylfaen"/>
          <w:lang w:val="af-ZA"/>
        </w:rPr>
      </w:pPr>
      <w:r>
        <w:rPr>
          <w:rFonts w:ascii="Sylfaen" w:hAnsi="Sylfaen"/>
          <w:lang w:val="af-ZA"/>
        </w:rPr>
        <w:t xml:space="preserve">№075/GArm/16_2.1_166-31.05.16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65A5E">
        <w:rPr>
          <w:rFonts w:ascii="Sylfaen" w:hAnsi="Sylfaen"/>
          <w:bCs/>
          <w:sz w:val="24"/>
          <w:szCs w:val="24"/>
          <w:lang w:val="af-ZA"/>
        </w:rPr>
        <w:t>31</w:t>
      </w:r>
      <w:r w:rsidRPr="00B25D9D">
        <w:rPr>
          <w:rFonts w:ascii="Sylfaen" w:hAnsi="Sylfaen"/>
          <w:bCs/>
          <w:sz w:val="24"/>
          <w:szCs w:val="24"/>
          <w:lang w:val="af-ZA"/>
        </w:rPr>
        <w:t>.</w:t>
      </w:r>
      <w:r w:rsidR="00AB496A" w:rsidRPr="007827CA">
        <w:rPr>
          <w:rFonts w:ascii="Sylfaen" w:hAnsi="Sylfaen"/>
          <w:bCs/>
          <w:sz w:val="24"/>
          <w:szCs w:val="24"/>
          <w:lang w:val="af-ZA"/>
        </w:rPr>
        <w:t>0</w:t>
      </w:r>
      <w:r w:rsidR="003F4C25">
        <w:rPr>
          <w:rFonts w:ascii="Sylfaen" w:hAnsi="Sylfaen"/>
          <w:bCs/>
          <w:sz w:val="24"/>
          <w:szCs w:val="24"/>
          <w:lang w:val="af-ZA"/>
        </w:rPr>
        <w:t>5</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E1EDA">
        <w:rPr>
          <w:rFonts w:ascii="Sylfaen" w:hAnsi="Sylfaen"/>
          <w:b/>
        </w:rPr>
        <w:t>Երևան ք.Թբիլիսյան խճ.թիվ 43 հասցեում գտնվող վարչական շենքի 4-րդ հարկի համակարգչային և հեռախոսային  ցանցերի արդիականացում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0E1EDA">
        <w:rPr>
          <w:rFonts w:ascii="Sylfaen" w:hAnsi="Sylfaen"/>
          <w:lang w:val="hy-AM"/>
        </w:rPr>
        <w:t>Երևան ք.Թբիլիսյան խճ.թիվ 43 հասցեում գտնվող վարչական շենքի 4-րդ հարկի համակարգչային և հեռախոսային  ցանցերի արդիականացում</w:t>
      </w:r>
      <w:r w:rsidR="00AB496A">
        <w:rPr>
          <w:rFonts w:ascii="Sylfaen" w:hAnsi="Sylfaen"/>
          <w:lang w:val="pt-BR"/>
        </w:rPr>
        <w:t>»</w:t>
      </w:r>
      <w:r w:rsidR="005B4C6F" w:rsidRPr="005B4C6F">
        <w:rPr>
          <w:rFonts w:ascii="Sylfaen" w:hAnsi="Sylfaen" w:cs="Sylfaen"/>
          <w:b w:val="0"/>
          <w:lang w:val="hy-AM"/>
        </w:rPr>
        <w:t xml:space="preserve"> </w:t>
      </w:r>
      <w:r w:rsidR="00665A5E">
        <w:rPr>
          <w:rFonts w:ascii="Sylfaen" w:hAnsi="Sylfaen" w:cs="Sylfaen"/>
          <w:b w:val="0"/>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0E1EDA">
        <w:rPr>
          <w:rFonts w:ascii="Sylfaen" w:hAnsi="Sylfaen"/>
          <w:sz w:val="18"/>
          <w:szCs w:val="18"/>
          <w:lang w:val="hy-AM"/>
        </w:rPr>
        <w:t>Երևան ք.Թբիլիսյան խճ.թիվ 43 հասցեում գտնվող վարչական շենքի 4-րդ հարկի համակարգչային և հեռախոսային  ցանցերի արդիականացում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0E1EDA">
        <w:rPr>
          <w:rFonts w:ascii="Sylfaen" w:hAnsi="Sylfaen"/>
          <w:sz w:val="18"/>
          <w:szCs w:val="18"/>
          <w:lang w:val="hy-AM"/>
        </w:rPr>
        <w:t>Երևան ք.Թբիլիսյան խճ.թիվ 43 հասցեում գտնվող վարչական շենքի 4-րդ հարկի համակարգչային և հեռախոսային  ցանցերի արդիականացում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0E1EDA">
        <w:rPr>
          <w:rFonts w:ascii="Sylfaen" w:hAnsi="Sylfaen"/>
          <w:sz w:val="18"/>
          <w:szCs w:val="18"/>
          <w:lang w:val="hy-AM"/>
        </w:rPr>
        <w:t>Երևան ք.Թբիլիսյան խճ.թիվ 43 հասցեում գտնվող վարչական շենքի 4-րդ հարկի համակարգչային և հեռախոսային  ցանցերի արդիականացում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0E1EDA">
              <w:rPr>
                <w:rFonts w:ascii="Sylfaen" w:hAnsi="Sylfaen"/>
                <w:sz w:val="18"/>
                <w:szCs w:val="18"/>
                <w:lang w:val="hy-AM"/>
              </w:rPr>
              <w:t>Երևան ք.Թբիլիսյան խճ.թիվ 43 հասցեում գտնվող վարչական շենքի 4-րդ հարկի համակարգչային և հեռախոսային  ցանցերի արդիականացում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0E1EDA" w:rsidRDefault="000E1EDA"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Շինարարության իրականացում կապի ոլորտ</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E1EDA">
        <w:rPr>
          <w:rFonts w:ascii="Sylfaen" w:hAnsi="Sylfaen"/>
          <w:sz w:val="18"/>
          <w:szCs w:val="18"/>
          <w:lang w:val="hy-AM"/>
        </w:rPr>
        <w:t xml:space="preserve">համակարգչային և հեռախոսային  ցանցերի </w:t>
      </w:r>
      <w:r w:rsidR="00F03E1D" w:rsidRPr="008463B9">
        <w:rPr>
          <w:rFonts w:ascii="Sylfaen" w:hAnsi="Sylfaen"/>
          <w:sz w:val="18"/>
          <w:szCs w:val="18"/>
          <w:lang w:val="hy-AM"/>
        </w:rPr>
        <w:t>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0E1EDA">
        <w:rPr>
          <w:rFonts w:ascii="Sylfaen" w:hAnsi="Sylfaen"/>
          <w:sz w:val="18"/>
          <w:szCs w:val="18"/>
          <w:lang w:val="hy-AM"/>
        </w:rPr>
        <w:t xml:space="preserve">համակարգչային և հեռախոսային  ցանցերի </w:t>
      </w:r>
      <w:r w:rsidR="00F03E1D" w:rsidRPr="005171BA">
        <w:rPr>
          <w:rFonts w:ascii="Sylfaen" w:hAnsi="Sylfaen" w:cs="Sylfaen"/>
          <w:sz w:val="18"/>
          <w:szCs w:val="18"/>
          <w:lang w:val="hy-AM" w:eastAsia="ru-RU"/>
        </w:rPr>
        <w:t>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Pr>
          <w:rFonts w:ascii="Sylfaen" w:hAnsi="Sylfaen" w:cs="Arial Armenian"/>
          <w:sz w:val="18"/>
          <w:szCs w:val="18"/>
          <w:lang w:eastAsia="ru-RU"/>
        </w:rPr>
        <w:t>ր</w:t>
      </w:r>
      <w:r w:rsidRPr="008463B9">
        <w:rPr>
          <w:rFonts w:ascii="Sylfaen" w:hAnsi="Sylfaen" w:cs="Arial Armenian"/>
          <w:sz w:val="18"/>
          <w:szCs w:val="18"/>
          <w:lang w:val="hy-AM" w:eastAsia="ru-RU"/>
        </w:rPr>
        <w:t>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D15DAC">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7B5F3E">
        <w:rPr>
          <w:rFonts w:ascii="Sylfaen" w:hAnsi="Sylfaen" w:cs="Arial Armenian"/>
          <w:b/>
          <w:sz w:val="18"/>
          <w:szCs w:val="18"/>
          <w:lang w:val="en-US" w:eastAsia="ru-RU"/>
        </w:rPr>
        <w:t xml:space="preserve">հունիսի </w:t>
      </w:r>
      <w:r w:rsidR="00665A5E">
        <w:rPr>
          <w:rFonts w:ascii="Sylfaen" w:hAnsi="Sylfaen" w:cs="Arial Armenian"/>
          <w:b/>
          <w:sz w:val="18"/>
          <w:szCs w:val="18"/>
          <w:lang w:val="en-US"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Pr>
          <w:rFonts w:ascii="Sylfaen" w:hAnsi="Sylfaen"/>
          <w:sz w:val="18"/>
          <w:szCs w:val="18"/>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0E1EDA" w:rsidP="00BD3399">
            <w:pPr>
              <w:rPr>
                <w:rFonts w:ascii="Sylfaen" w:hAnsi="Sylfaen" w:cs="Sylfaen"/>
                <w:sz w:val="18"/>
                <w:szCs w:val="18"/>
              </w:rPr>
            </w:pPr>
            <w:r>
              <w:rPr>
                <w:rFonts w:ascii="Sylfaen" w:hAnsi="Sylfaen" w:cs="Sylfaen"/>
                <w:sz w:val="18"/>
                <w:szCs w:val="18"/>
              </w:rPr>
              <w:t>Հորատիչ</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C0546A"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0E1EDA"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0E1EDA" w:rsidRDefault="000E1EDA" w:rsidP="0055081B">
            <w:pPr>
              <w:jc w:val="center"/>
              <w:rPr>
                <w:rFonts w:ascii="Sylfaen" w:hAnsi="Sylfaen" w:cs="Sylfaen"/>
                <w:sz w:val="18"/>
                <w:szCs w:val="18"/>
              </w:rPr>
            </w:pPr>
            <w:r>
              <w:rPr>
                <w:rFonts w:ascii="Sylfaen" w:hAnsi="Sylfaen" w:cs="Sylfaen"/>
                <w:sz w:val="18"/>
                <w:szCs w:val="18"/>
              </w:rPr>
              <w:t>Մոնտաժող</w:t>
            </w:r>
          </w:p>
        </w:tc>
        <w:tc>
          <w:tcPr>
            <w:tcW w:w="1310" w:type="dxa"/>
            <w:vAlign w:val="center"/>
          </w:tcPr>
          <w:p w:rsidR="00A77010" w:rsidRPr="005946ED" w:rsidRDefault="000E1ED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C16AC">
            <w:pPr>
              <w:spacing w:after="200" w:line="276" w:lineRule="auto"/>
              <w:jc w:val="center"/>
              <w:rPr>
                <w:rFonts w:ascii="Sylfaen" w:hAnsi="Sylfaen"/>
                <w:sz w:val="18"/>
                <w:szCs w:val="18"/>
              </w:rPr>
            </w:pPr>
          </w:p>
        </w:tc>
        <w:tc>
          <w:tcPr>
            <w:tcW w:w="1772" w:type="dxa"/>
            <w:shd w:val="clear" w:color="auto" w:fill="auto"/>
          </w:tcPr>
          <w:p w:rsidR="00A77010" w:rsidRPr="00A353DC" w:rsidRDefault="008C16AC"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0E1EDA" w:rsidP="00A50C11">
            <w:pPr>
              <w:jc w:val="center"/>
              <w:rPr>
                <w:rFonts w:ascii="Sylfaen" w:hAnsi="Sylfaen" w:cs="Sylfaen"/>
                <w:sz w:val="18"/>
                <w:szCs w:val="18"/>
              </w:rPr>
            </w:pPr>
            <w:r>
              <w:rPr>
                <w:rFonts w:ascii="Sylfaen" w:hAnsi="Sylfaen" w:cs="Sylfaen"/>
                <w:sz w:val="18"/>
                <w:szCs w:val="18"/>
              </w:rPr>
              <w:t>Միացումներ կատարող մասնագետ</w:t>
            </w:r>
          </w:p>
        </w:tc>
        <w:tc>
          <w:tcPr>
            <w:tcW w:w="1310" w:type="dxa"/>
            <w:vAlign w:val="center"/>
          </w:tcPr>
          <w:p w:rsidR="00A353DC" w:rsidRDefault="008C16AC"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8C16A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E1EDA">
        <w:rPr>
          <w:rFonts w:ascii="Sylfaen" w:hAnsi="Sylfaen"/>
          <w:sz w:val="18"/>
          <w:szCs w:val="18"/>
          <w:lang w:val="hy-AM"/>
        </w:rPr>
        <w:t>համակարգչային և հեռախոսային  ցանցերի</w:t>
      </w:r>
      <w:r w:rsidR="000E1EDA">
        <w:rPr>
          <w:rFonts w:ascii="Sylfaen" w:hAnsi="Sylfaen"/>
          <w:sz w:val="18"/>
          <w:szCs w:val="18"/>
        </w:rPr>
        <w:t xml:space="preserve"> </w:t>
      </w:r>
      <w:r w:rsidR="00A913F4" w:rsidRPr="008463B9">
        <w:rPr>
          <w:rFonts w:ascii="Sylfaen" w:hAnsi="Sylfaen"/>
          <w:sz w:val="18"/>
          <w:szCs w:val="18"/>
          <w:lang w:val="hy-AM"/>
        </w:rPr>
        <w:t xml:space="preserve">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 xml:space="preserve">իր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077A6" w:rsidRPr="000077A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41D89" w:rsidRPr="00541968" w:rsidRDefault="00241D8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es-ES"/>
        </w:rPr>
        <w:lastRenderedPageBreak/>
        <w:t>(</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0E1EDA">
        <w:rPr>
          <w:rFonts w:ascii="Sylfaen" w:hAnsi="Sylfaen"/>
          <w:b/>
          <w:sz w:val="16"/>
          <w:szCs w:val="16"/>
          <w:lang w:val="af-ZA"/>
        </w:rPr>
        <w:t xml:space="preserve">№075/GArm/16_2.1_166-31.05.16  </w:t>
      </w:r>
      <w:r w:rsidR="007B5F3E">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077A6" w:rsidP="004D3B9B">
            <w:pPr>
              <w:tabs>
                <w:tab w:val="left" w:pos="1248"/>
              </w:tabs>
              <w:spacing w:line="360" w:lineRule="auto"/>
              <w:jc w:val="both"/>
              <w:rPr>
                <w:rFonts w:ascii="Sylfaen" w:hAnsi="Sylfaen" w:cs="GHEA Grapalat"/>
                <w:sz w:val="18"/>
                <w:szCs w:val="18"/>
                <w:lang w:eastAsia="ru-RU"/>
              </w:rPr>
            </w:pPr>
            <w:r w:rsidRPr="000077A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41D89" w:rsidRDefault="00241D8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E1EDA" w:rsidP="00477893">
            <w:pPr>
              <w:rPr>
                <w:rFonts w:ascii="Sylfaen" w:hAnsi="Sylfaen"/>
                <w:b/>
                <w:color w:val="FF0000"/>
                <w:sz w:val="20"/>
                <w:szCs w:val="20"/>
                <w:lang w:val="es-ES"/>
              </w:rPr>
            </w:pPr>
            <w:r>
              <w:rPr>
                <w:rFonts w:ascii="Sylfaen" w:hAnsi="Sylfaen"/>
                <w:sz w:val="18"/>
                <w:szCs w:val="18"/>
                <w:lang w:val="hy-AM"/>
              </w:rPr>
              <w:t>Երևան ք.Թբիլիսյան խճ.թիվ 43 հասցեում գտնվող վարչական շենքի 4-րդ հարկի համակարգչային և հեռախոսային  ցանցերի արդիականացում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7B5F3E" w:rsidRDefault="00943C20" w:rsidP="00943C20">
      <w:pPr>
        <w:pStyle w:val="Heading1"/>
        <w:rPr>
          <w:b/>
          <w:sz w:val="20"/>
          <w:lang w:val="hy-AM"/>
        </w:rPr>
      </w:pPr>
      <w:r>
        <w:rPr>
          <w:lang w:val="hy-AM"/>
        </w:rPr>
        <w:t xml:space="preserve"> </w:t>
      </w:r>
      <w:r w:rsidR="00BF7C06">
        <w:rPr>
          <w:lang w:val="hy-AM"/>
        </w:rPr>
        <w:t xml:space="preserve"> </w:t>
      </w:r>
      <w:r w:rsidR="000E1EDA">
        <w:rPr>
          <w:rFonts w:ascii="Sylfaen" w:hAnsi="Sylfaen" w:cs="Sylfaen"/>
          <w:b/>
          <w:sz w:val="20"/>
          <w:lang w:val="hy-AM"/>
        </w:rPr>
        <w:t>Երևան ք.Թբիլիսյան խճ.թիվ 43 հասցեում գտնվող վարչական շենքի 4-րդ հարկի համակարգչային և հեռախոսային  ցանցերի արդիականացում</w:t>
      </w:r>
      <w:r w:rsidR="005B4C6F" w:rsidRPr="007B5F3E">
        <w:rPr>
          <w:rFonts w:cs="Arial Armenian"/>
          <w:b/>
          <w:sz w:val="20"/>
          <w:lang w:val="hy-AM"/>
        </w:rPr>
        <w:t xml:space="preserve"> </w:t>
      </w:r>
    </w:p>
    <w:p w:rsidR="00241D89" w:rsidRDefault="00241D89" w:rsidP="005A5D42">
      <w:pPr>
        <w:rPr>
          <w:rFonts w:ascii="Sylfaen" w:hAnsi="Sylfaen"/>
          <w:sz w:val="16"/>
          <w:szCs w:val="16"/>
        </w:rPr>
      </w:pPr>
    </w:p>
    <w:p w:rsidR="00241D89" w:rsidRDefault="00EB5309" w:rsidP="005A5D42">
      <w:pPr>
        <w:rPr>
          <w:rFonts w:ascii="Sylfaen" w:hAnsi="Sylfaen"/>
          <w:sz w:val="16"/>
          <w:szCs w:val="16"/>
        </w:rPr>
      </w:pPr>
      <w:r>
        <w:rPr>
          <w:rFonts w:ascii="Sylfaen" w:hAnsi="Sylfaen"/>
          <w:sz w:val="16"/>
          <w:szCs w:val="16"/>
        </w:rPr>
        <w:t xml:space="preserve">              </w:t>
      </w:r>
    </w:p>
    <w:p w:rsidR="00241D89" w:rsidRDefault="00524EC5" w:rsidP="005A5D42">
      <w:pPr>
        <w:rPr>
          <w:rFonts w:ascii="Sylfaen" w:hAnsi="Sylfaen"/>
          <w:sz w:val="22"/>
          <w:szCs w:val="22"/>
        </w:rPr>
      </w:pPr>
      <w:r>
        <w:rPr>
          <w:rFonts w:ascii="Sylfaen" w:hAnsi="Sylfaen"/>
          <w:sz w:val="16"/>
          <w:szCs w:val="16"/>
        </w:rPr>
        <w:t xml:space="preserve">                                                                                                </w:t>
      </w:r>
      <w:r w:rsidRPr="00524EC5">
        <w:rPr>
          <w:rFonts w:ascii="Sylfaen" w:hAnsi="Sylfaen"/>
          <w:sz w:val="22"/>
          <w:szCs w:val="22"/>
        </w:rPr>
        <w:t>Ծավալաթերթ-նախահաշիվ</w:t>
      </w:r>
    </w:p>
    <w:p w:rsidR="00EB5309" w:rsidRDefault="00EB5309" w:rsidP="005A5D42">
      <w:pPr>
        <w:rPr>
          <w:rFonts w:ascii="Sylfaen" w:hAnsi="Sylfaen"/>
          <w:sz w:val="22"/>
          <w:szCs w:val="22"/>
        </w:rPr>
      </w:pPr>
    </w:p>
    <w:tbl>
      <w:tblPr>
        <w:tblW w:w="9070" w:type="dxa"/>
        <w:tblInd w:w="97" w:type="dxa"/>
        <w:tblLook w:val="04A0"/>
      </w:tblPr>
      <w:tblGrid>
        <w:gridCol w:w="4520"/>
        <w:gridCol w:w="657"/>
        <w:gridCol w:w="933"/>
        <w:gridCol w:w="1320"/>
        <w:gridCol w:w="1640"/>
      </w:tblGrid>
      <w:tr w:rsidR="00EB5309" w:rsidRPr="00EB5309" w:rsidTr="00EB5309">
        <w:trPr>
          <w:trHeight w:val="615"/>
        </w:trPr>
        <w:tc>
          <w:tcPr>
            <w:tcW w:w="4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²ßË³ï³ÝùÝ»ñÇ ³Ýí³ÝáõÙÁ</w:t>
            </w:r>
          </w:p>
        </w:tc>
        <w:tc>
          <w:tcPr>
            <w:tcW w:w="6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ã/Ù</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Sylfaen" w:hAnsi="Sylfaen" w:cs="Sylfaen"/>
                <w:sz w:val="18"/>
                <w:szCs w:val="18"/>
              </w:rPr>
              <w:t>Քանակը</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5309" w:rsidRPr="00EB5309" w:rsidRDefault="00EB5309" w:rsidP="00EB5309">
            <w:pPr>
              <w:jc w:val="center"/>
              <w:rPr>
                <w:rFonts w:ascii="Arial Armenian" w:hAnsi="Arial Armenian"/>
                <w:sz w:val="18"/>
                <w:szCs w:val="18"/>
              </w:rPr>
            </w:pPr>
            <w:r w:rsidRPr="00EB5309">
              <w:rPr>
                <w:rFonts w:ascii="Sylfaen" w:hAnsi="Sylfaen" w:cs="Sylfaen"/>
                <w:sz w:val="18"/>
                <w:szCs w:val="18"/>
              </w:rPr>
              <w:t>Միավորի</w:t>
            </w:r>
            <w:r w:rsidRPr="00EB5309">
              <w:rPr>
                <w:rFonts w:ascii="Arial Armenian" w:hAnsi="Arial Armenian" w:cs="Arial Armenian"/>
                <w:sz w:val="18"/>
                <w:szCs w:val="18"/>
              </w:rPr>
              <w:t xml:space="preserve"> </w:t>
            </w:r>
            <w:r w:rsidRPr="00EB5309">
              <w:rPr>
                <w:rFonts w:ascii="Sylfaen" w:hAnsi="Sylfaen" w:cs="Sylfaen"/>
                <w:sz w:val="18"/>
                <w:szCs w:val="18"/>
              </w:rPr>
              <w:t>ընդհանուր</w:t>
            </w:r>
            <w:r w:rsidRPr="00EB5309">
              <w:rPr>
                <w:rFonts w:ascii="Arial Armenian" w:hAnsi="Arial Armenian" w:cs="Arial Armenian"/>
                <w:sz w:val="18"/>
                <w:szCs w:val="18"/>
              </w:rPr>
              <w:t xml:space="preserve"> </w:t>
            </w:r>
            <w:r w:rsidRPr="00EB5309">
              <w:rPr>
                <w:rFonts w:ascii="Sylfaen" w:hAnsi="Sylfaen" w:cs="Sylfaen"/>
                <w:sz w:val="18"/>
                <w:szCs w:val="18"/>
              </w:rPr>
              <w:t>արժեքը</w:t>
            </w:r>
            <w:r w:rsidRPr="00EB5309">
              <w:rPr>
                <w:rFonts w:ascii="Arial Armenian" w:hAnsi="Arial Armenian" w:cs="Arial Armenian"/>
                <w:sz w:val="18"/>
                <w:szCs w:val="18"/>
              </w:rPr>
              <w:t xml:space="preserve"> </w:t>
            </w:r>
            <w:r w:rsidRPr="00EB5309">
              <w:rPr>
                <w:rFonts w:ascii="Sylfaen" w:hAnsi="Sylfaen" w:cs="Sylfaen"/>
                <w:sz w:val="18"/>
                <w:szCs w:val="18"/>
              </w:rPr>
              <w:t>դրամ</w:t>
            </w:r>
          </w:p>
        </w:tc>
        <w:tc>
          <w:tcPr>
            <w:tcW w:w="1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5309" w:rsidRPr="00EB5309" w:rsidRDefault="00EB5309" w:rsidP="00EB5309">
            <w:pPr>
              <w:jc w:val="center"/>
              <w:rPr>
                <w:rFonts w:ascii="Arial Armenian" w:hAnsi="Arial Armenian"/>
                <w:sz w:val="18"/>
                <w:szCs w:val="18"/>
              </w:rPr>
            </w:pPr>
            <w:r w:rsidRPr="00EB5309">
              <w:rPr>
                <w:rFonts w:ascii="Sylfaen" w:hAnsi="Sylfaen" w:cs="Sylfaen"/>
                <w:sz w:val="18"/>
                <w:szCs w:val="18"/>
              </w:rPr>
              <w:t>Ընդհանուր</w:t>
            </w:r>
            <w:r w:rsidRPr="00EB5309">
              <w:rPr>
                <w:rFonts w:ascii="Arial Armenian" w:hAnsi="Arial Armenian" w:cs="Arial Armenian"/>
                <w:sz w:val="18"/>
                <w:szCs w:val="18"/>
              </w:rPr>
              <w:t xml:space="preserve"> </w:t>
            </w:r>
            <w:r w:rsidRPr="00EB5309">
              <w:rPr>
                <w:rFonts w:ascii="Sylfaen" w:hAnsi="Sylfaen" w:cs="Sylfaen"/>
                <w:sz w:val="18"/>
                <w:szCs w:val="18"/>
              </w:rPr>
              <w:t>արժեքը</w:t>
            </w:r>
            <w:r w:rsidRPr="00EB5309">
              <w:rPr>
                <w:rFonts w:ascii="Arial Armenian" w:hAnsi="Arial Armenian" w:cs="Arial Armenian"/>
                <w:sz w:val="18"/>
                <w:szCs w:val="18"/>
              </w:rPr>
              <w:t xml:space="preserve">  </w:t>
            </w:r>
            <w:r w:rsidRPr="00EB5309">
              <w:rPr>
                <w:rFonts w:ascii="Sylfaen" w:hAnsi="Sylfaen" w:cs="Sylfaen"/>
                <w:sz w:val="18"/>
                <w:szCs w:val="18"/>
              </w:rPr>
              <w:t>դրամ</w:t>
            </w:r>
          </w:p>
        </w:tc>
      </w:tr>
      <w:tr w:rsidR="00EB5309" w:rsidRPr="00EB5309" w:rsidTr="00EB5309">
        <w:trPr>
          <w:trHeight w:val="615"/>
        </w:trPr>
        <w:tc>
          <w:tcPr>
            <w:tcW w:w="4520" w:type="dxa"/>
            <w:vMerge/>
            <w:tcBorders>
              <w:top w:val="single" w:sz="4" w:space="0" w:color="auto"/>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single" w:sz="4" w:space="0" w:color="auto"/>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single" w:sz="4" w:space="0" w:color="auto"/>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single" w:sz="4" w:space="0" w:color="auto"/>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55"/>
        </w:trPr>
        <w:tc>
          <w:tcPr>
            <w:tcW w:w="4520" w:type="dxa"/>
            <w:tcBorders>
              <w:top w:val="nil"/>
              <w:left w:val="single" w:sz="4" w:space="0" w:color="auto"/>
              <w:bottom w:val="single" w:sz="4" w:space="0" w:color="auto"/>
              <w:right w:val="single" w:sz="4" w:space="0" w:color="auto"/>
            </w:tcBorders>
            <w:shd w:val="clear" w:color="auto" w:fill="auto"/>
            <w:noWrap/>
            <w:vAlign w:val="bottom"/>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2</w:t>
            </w:r>
          </w:p>
        </w:tc>
        <w:tc>
          <w:tcPr>
            <w:tcW w:w="657" w:type="dxa"/>
            <w:tcBorders>
              <w:top w:val="nil"/>
              <w:left w:val="nil"/>
              <w:bottom w:val="single" w:sz="4" w:space="0" w:color="auto"/>
              <w:right w:val="single" w:sz="4" w:space="0" w:color="auto"/>
            </w:tcBorders>
            <w:shd w:val="clear" w:color="auto" w:fill="auto"/>
            <w:noWrap/>
            <w:vAlign w:val="bottom"/>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3</w:t>
            </w:r>
          </w:p>
        </w:tc>
        <w:tc>
          <w:tcPr>
            <w:tcW w:w="933" w:type="dxa"/>
            <w:tcBorders>
              <w:top w:val="nil"/>
              <w:left w:val="nil"/>
              <w:bottom w:val="single" w:sz="4" w:space="0" w:color="auto"/>
              <w:right w:val="single" w:sz="4" w:space="0" w:color="auto"/>
            </w:tcBorders>
            <w:shd w:val="clear" w:color="auto" w:fill="auto"/>
            <w:noWrap/>
            <w:vAlign w:val="bottom"/>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4</w:t>
            </w:r>
          </w:p>
        </w:tc>
        <w:tc>
          <w:tcPr>
            <w:tcW w:w="1320" w:type="dxa"/>
            <w:tcBorders>
              <w:top w:val="nil"/>
              <w:left w:val="nil"/>
              <w:bottom w:val="single" w:sz="4" w:space="0" w:color="auto"/>
              <w:right w:val="single" w:sz="4" w:space="0" w:color="auto"/>
            </w:tcBorders>
            <w:shd w:val="clear" w:color="auto" w:fill="auto"/>
            <w:noWrap/>
            <w:vAlign w:val="bottom"/>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5</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6</w:t>
            </w:r>
          </w:p>
        </w:tc>
      </w:tr>
      <w:tr w:rsidR="00EB5309" w:rsidRPr="00EB5309" w:rsidTr="00EB5309">
        <w:trPr>
          <w:trHeight w:val="207"/>
        </w:trPr>
        <w:tc>
          <w:tcPr>
            <w:tcW w:w="4520" w:type="dxa"/>
            <w:vMerge w:val="restart"/>
            <w:tcBorders>
              <w:top w:val="nil"/>
              <w:left w:val="single" w:sz="4" w:space="0" w:color="auto"/>
              <w:bottom w:val="single" w:sz="4" w:space="0" w:color="000000"/>
              <w:right w:val="single" w:sz="4" w:space="0" w:color="auto"/>
            </w:tcBorders>
            <w:shd w:val="clear" w:color="auto" w:fill="auto"/>
            <w:vAlign w:val="center"/>
            <w:hideMark/>
          </w:tcPr>
          <w:p w:rsidR="00EB5309" w:rsidRPr="00EB5309" w:rsidRDefault="00EB5309" w:rsidP="00EB5309">
            <w:pPr>
              <w:rPr>
                <w:rFonts w:ascii="Arial Armenian" w:hAnsi="Arial Armenian"/>
                <w:b/>
                <w:bCs/>
                <w:sz w:val="18"/>
                <w:szCs w:val="18"/>
              </w:rPr>
            </w:pPr>
            <w:r w:rsidRPr="00EB5309">
              <w:rPr>
                <w:rFonts w:ascii="Arial Armenian" w:hAnsi="Arial Armenian"/>
                <w:b/>
                <w:bCs/>
                <w:sz w:val="18"/>
                <w:szCs w:val="18"/>
              </w:rPr>
              <w:t>4-</w:t>
            </w:r>
            <w:r w:rsidRPr="00EB5309">
              <w:rPr>
                <w:rFonts w:ascii="Sylfaen" w:hAnsi="Sylfaen" w:cs="Sylfaen"/>
                <w:b/>
                <w:bCs/>
                <w:sz w:val="18"/>
                <w:szCs w:val="18"/>
              </w:rPr>
              <w:t>րդ</w:t>
            </w:r>
            <w:r w:rsidRPr="00EB5309">
              <w:rPr>
                <w:rFonts w:ascii="Arial Armenian" w:hAnsi="Arial Armenian" w:cs="Arial Armenian"/>
                <w:b/>
                <w:bCs/>
                <w:sz w:val="18"/>
                <w:szCs w:val="18"/>
              </w:rPr>
              <w:t xml:space="preserve"> </w:t>
            </w:r>
            <w:r w:rsidRPr="00EB5309">
              <w:rPr>
                <w:rFonts w:ascii="Sylfaen" w:hAnsi="Sylfaen" w:cs="Sylfaen"/>
                <w:b/>
                <w:bCs/>
                <w:sz w:val="18"/>
                <w:szCs w:val="18"/>
              </w:rPr>
              <w:t>վարչական</w:t>
            </w:r>
            <w:r w:rsidRPr="00EB5309">
              <w:rPr>
                <w:rFonts w:ascii="Arial Armenian" w:hAnsi="Arial Armenian" w:cs="Arial Armenian"/>
                <w:b/>
                <w:bCs/>
                <w:sz w:val="18"/>
                <w:szCs w:val="18"/>
              </w:rPr>
              <w:t xml:space="preserve"> </w:t>
            </w:r>
            <w:r w:rsidRPr="00EB5309">
              <w:rPr>
                <w:rFonts w:ascii="Sylfaen" w:hAnsi="Sylfaen" w:cs="Sylfaen"/>
                <w:b/>
                <w:bCs/>
                <w:sz w:val="18"/>
                <w:szCs w:val="18"/>
              </w:rPr>
              <w:t>մասնաշենքի</w:t>
            </w:r>
            <w:r w:rsidRPr="00EB5309">
              <w:rPr>
                <w:rFonts w:ascii="Arial Armenian" w:hAnsi="Arial Armenian" w:cs="Arial Armenian"/>
                <w:b/>
                <w:bCs/>
                <w:sz w:val="18"/>
                <w:szCs w:val="18"/>
              </w:rPr>
              <w:t xml:space="preserve"> 1-</w:t>
            </w:r>
            <w:r w:rsidRPr="00EB5309">
              <w:rPr>
                <w:rFonts w:ascii="Sylfaen" w:hAnsi="Sylfaen" w:cs="Sylfaen"/>
                <w:b/>
                <w:bCs/>
                <w:sz w:val="18"/>
                <w:szCs w:val="18"/>
              </w:rPr>
              <w:t>ին</w:t>
            </w:r>
            <w:r w:rsidRPr="00EB5309">
              <w:rPr>
                <w:rFonts w:ascii="Arial Armenian" w:hAnsi="Arial Armenian"/>
                <w:b/>
                <w:bCs/>
                <w:sz w:val="18"/>
                <w:szCs w:val="18"/>
              </w:rPr>
              <w:t xml:space="preserve"> </w:t>
            </w:r>
            <w:r w:rsidRPr="00EB5309">
              <w:rPr>
                <w:rFonts w:ascii="Sylfaen" w:hAnsi="Sylfaen" w:cs="Sylfaen"/>
                <w:b/>
                <w:bCs/>
                <w:sz w:val="18"/>
                <w:szCs w:val="18"/>
              </w:rPr>
              <w:t>հարկի</w:t>
            </w:r>
            <w:r w:rsidRPr="00EB5309">
              <w:rPr>
                <w:rFonts w:ascii="Arial Armenian" w:hAnsi="Arial Armenian" w:cs="Arial Armenian"/>
                <w:b/>
                <w:bCs/>
                <w:sz w:val="18"/>
                <w:szCs w:val="18"/>
              </w:rPr>
              <w:t xml:space="preserve"> </w:t>
            </w:r>
            <w:r w:rsidRPr="00EB5309">
              <w:rPr>
                <w:rFonts w:ascii="Sylfaen" w:hAnsi="Sylfaen" w:cs="Sylfaen"/>
                <w:b/>
                <w:bCs/>
                <w:sz w:val="18"/>
                <w:szCs w:val="18"/>
              </w:rPr>
              <w:t>կապի</w:t>
            </w:r>
            <w:r w:rsidRPr="00EB5309">
              <w:rPr>
                <w:rFonts w:ascii="Arial Armenian" w:hAnsi="Arial Armenian" w:cs="Arial Armenian"/>
                <w:b/>
                <w:bCs/>
                <w:sz w:val="18"/>
                <w:szCs w:val="18"/>
              </w:rPr>
              <w:t xml:space="preserve"> </w:t>
            </w:r>
            <w:r w:rsidRPr="00EB5309">
              <w:rPr>
                <w:rFonts w:ascii="Sylfaen" w:hAnsi="Sylfaen" w:cs="Sylfaen"/>
                <w:b/>
                <w:bCs/>
                <w:sz w:val="18"/>
                <w:szCs w:val="18"/>
              </w:rPr>
              <w:t>հանգույց</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6"/>
                <w:szCs w:val="16"/>
              </w:rPr>
            </w:pPr>
            <w:r w:rsidRPr="00EB5309">
              <w:rPr>
                <w:rFonts w:ascii="Arial Armenian" w:hAnsi="Arial Armenian"/>
                <w:sz w:val="16"/>
                <w:szCs w:val="16"/>
              </w:rPr>
              <w:t> </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 </w:t>
            </w: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KR-INBOX-1200-MNK </w:t>
            </w:r>
            <w:r w:rsidRPr="00EB5309">
              <w:rPr>
                <w:rFonts w:ascii="Sylfaen" w:hAnsi="Sylfaen" w:cs="Sylfaen"/>
                <w:sz w:val="18"/>
                <w:szCs w:val="18"/>
              </w:rPr>
              <w:t>բաժանարար</w:t>
            </w:r>
            <w:r w:rsidRPr="00EB5309">
              <w:rPr>
                <w:rFonts w:ascii="Arial Armenian" w:hAnsi="Arial Armenian" w:cs="Arial Armenian"/>
                <w:sz w:val="18"/>
                <w:szCs w:val="18"/>
              </w:rPr>
              <w:t xml:space="preserve"> </w:t>
            </w:r>
            <w:r w:rsidRPr="00EB5309">
              <w:rPr>
                <w:rFonts w:ascii="Sylfaen" w:hAnsi="Sylfaen" w:cs="Sylfaen"/>
                <w:sz w:val="18"/>
                <w:szCs w:val="18"/>
              </w:rPr>
              <w:t>պահարանի</w:t>
            </w:r>
            <w:r w:rsidRPr="00EB5309">
              <w:rPr>
                <w:rFonts w:ascii="Arial Armenian" w:hAnsi="Arial Armenian"/>
                <w:sz w:val="18"/>
                <w:szCs w:val="18"/>
              </w:rPr>
              <w:t xml:space="preserve"> </w:t>
            </w:r>
            <w:r w:rsidRPr="00EB5309">
              <w:rPr>
                <w:rFonts w:ascii="Sylfaen" w:hAnsi="Sylfaen" w:cs="Sylfaen"/>
                <w:sz w:val="18"/>
                <w:szCs w:val="18"/>
              </w:rPr>
              <w:t>տեղադրման</w:t>
            </w:r>
            <w:r w:rsidRPr="00EB5309">
              <w:rPr>
                <w:rFonts w:ascii="Arial Armenian" w:hAnsi="Arial Armenian" w:cs="Arial Armenian"/>
                <w:sz w:val="18"/>
                <w:szCs w:val="18"/>
              </w:rPr>
              <w:t xml:space="preserve">, </w:t>
            </w:r>
            <w:r w:rsidRPr="00EB5309">
              <w:rPr>
                <w:rFonts w:ascii="Sylfaen" w:hAnsi="Sylfaen" w:cs="Sylfaen"/>
                <w:sz w:val="18"/>
                <w:szCs w:val="18"/>
              </w:rPr>
              <w:t>տեղափոխման</w:t>
            </w:r>
            <w:r w:rsidRPr="00EB5309">
              <w:rPr>
                <w:rFonts w:ascii="Arial Armenian" w:hAnsi="Arial Armenian" w:cs="Arial Armenian"/>
                <w:sz w:val="18"/>
                <w:szCs w:val="18"/>
              </w:rPr>
              <w:t xml:space="preserve"> , </w:t>
            </w:r>
            <w:r w:rsidRPr="00EB5309">
              <w:rPr>
                <w:rFonts w:ascii="Sylfaen" w:hAnsi="Sylfaen" w:cs="Sylfaen"/>
                <w:sz w:val="18"/>
                <w:szCs w:val="18"/>
              </w:rPr>
              <w:t>պահեստավորման</w:t>
            </w:r>
            <w:r w:rsidRPr="00EB5309">
              <w:rPr>
                <w:rFonts w:ascii="Arial Armenian" w:hAnsi="Arial Armenian" w:cs="Arial Armenian"/>
                <w:sz w:val="18"/>
                <w:szCs w:val="18"/>
              </w:rPr>
              <w:t xml:space="preserve"> </w:t>
            </w:r>
            <w:r w:rsidRPr="00EB5309">
              <w:rPr>
                <w:rFonts w:ascii="Sylfaen" w:hAnsi="Sylfaen" w:cs="Sylfaen"/>
                <w:sz w:val="18"/>
                <w:szCs w:val="18"/>
              </w:rPr>
              <w:t>և</w:t>
            </w:r>
            <w:r w:rsidRPr="00EB5309">
              <w:rPr>
                <w:rFonts w:ascii="Arial Armenian" w:hAnsi="Arial Armenian" w:cs="Arial Armenian"/>
                <w:sz w:val="18"/>
                <w:szCs w:val="18"/>
              </w:rPr>
              <w:t xml:space="preserve"> </w:t>
            </w:r>
            <w:r w:rsidRPr="00EB5309">
              <w:rPr>
                <w:rFonts w:ascii="Sylfaen" w:hAnsi="Sylfaen" w:cs="Sylfaen"/>
                <w:sz w:val="18"/>
                <w:szCs w:val="18"/>
              </w:rPr>
              <w:t>այլ</w:t>
            </w:r>
            <w:r w:rsidRPr="00EB5309">
              <w:rPr>
                <w:rFonts w:ascii="Arial Armenian" w:hAnsi="Arial Armenian" w:cs="Arial Armenian"/>
                <w:sz w:val="18"/>
                <w:szCs w:val="18"/>
              </w:rPr>
              <w:t xml:space="preserve"> </w:t>
            </w:r>
            <w:r w:rsidRPr="00EB5309">
              <w:rPr>
                <w:rFonts w:ascii="Sylfaen" w:hAnsi="Sylfaen" w:cs="Sylfaen"/>
                <w:sz w:val="18"/>
                <w:szCs w:val="18"/>
              </w:rPr>
              <w:t>նյութերի</w:t>
            </w:r>
            <w:r w:rsidRPr="00EB5309">
              <w:rPr>
                <w:rFonts w:ascii="Arial Armenian" w:hAnsi="Arial Armenian" w:cs="Arial Armenian"/>
                <w:sz w:val="18"/>
                <w:szCs w:val="18"/>
              </w:rPr>
              <w:t xml:space="preserve"> </w:t>
            </w:r>
            <w:r w:rsidRPr="00EB5309">
              <w:rPr>
                <w:rFonts w:ascii="Sylfaen" w:hAnsi="Sylfaen" w:cs="Sylfaen"/>
                <w:sz w:val="18"/>
                <w:szCs w:val="18"/>
              </w:rPr>
              <w:t>արժեքը</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85"/>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KR-PL-10-BRK-0 </w:t>
            </w:r>
            <w:r w:rsidRPr="00EB5309">
              <w:rPr>
                <w:rFonts w:ascii="Sylfaen" w:hAnsi="Sylfaen" w:cs="Sylfaen"/>
                <w:sz w:val="18"/>
                <w:szCs w:val="18"/>
              </w:rPr>
              <w:t>հեռախոսային</w:t>
            </w:r>
            <w:r w:rsidRPr="00EB5309">
              <w:rPr>
                <w:rFonts w:ascii="Arial Armenian" w:hAnsi="Arial Armenian" w:cs="Arial Armenian"/>
                <w:sz w:val="18"/>
                <w:szCs w:val="18"/>
              </w:rPr>
              <w:t xml:space="preserve"> </w:t>
            </w:r>
            <w:r w:rsidRPr="00EB5309">
              <w:rPr>
                <w:rFonts w:ascii="Sylfaen" w:hAnsi="Sylfaen" w:cs="Sylfaen"/>
                <w:sz w:val="18"/>
                <w:szCs w:val="18"/>
              </w:rPr>
              <w:t>պլինթի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35.00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UUTP100-C3-S24-IN-PVC-GY </w:t>
            </w:r>
            <w:r w:rsidRPr="00EB5309">
              <w:rPr>
                <w:rFonts w:ascii="Sylfaen" w:hAnsi="Sylfaen" w:cs="Sylfaen"/>
                <w:sz w:val="18"/>
                <w:szCs w:val="18"/>
              </w:rPr>
              <w:t>մալուխի</w:t>
            </w:r>
            <w:r w:rsidRPr="00EB5309">
              <w:rPr>
                <w:rFonts w:ascii="Arial Armenian" w:hAnsi="Arial Armenian"/>
                <w:sz w:val="18"/>
                <w:szCs w:val="18"/>
              </w:rPr>
              <w:t xml:space="preserve"> </w:t>
            </w:r>
            <w:r w:rsidRPr="00EB5309">
              <w:rPr>
                <w:rFonts w:ascii="Sylfaen" w:hAnsi="Sylfaen" w:cs="Sylfaen"/>
                <w:sz w:val="18"/>
                <w:szCs w:val="18"/>
              </w:rPr>
              <w:t>անցկացում</w:t>
            </w:r>
            <w:r w:rsidRPr="00EB5309">
              <w:rPr>
                <w:rFonts w:ascii="Arial Armenian" w:hAnsi="Arial Armenian" w:cs="Arial Armenian"/>
                <w:sz w:val="18"/>
                <w:szCs w:val="18"/>
              </w:rPr>
              <w:t xml:space="preserve"> </w:t>
            </w:r>
            <w:r w:rsidRPr="00EB5309">
              <w:rPr>
                <w:rFonts w:ascii="Sylfaen" w:hAnsi="Sylfaen" w:cs="Sylfaen"/>
                <w:sz w:val="18"/>
                <w:szCs w:val="18"/>
              </w:rPr>
              <w:t>պատերով</w:t>
            </w:r>
            <w:r w:rsidRPr="00EB5309">
              <w:rPr>
                <w:rFonts w:ascii="Arial Armenian" w:hAnsi="Arial Armenian" w:cs="Arial Armenian"/>
                <w:sz w:val="18"/>
                <w:szCs w:val="18"/>
              </w:rPr>
              <w:t xml:space="preserve">, </w:t>
            </w:r>
            <w:r w:rsidRPr="00EB5309">
              <w:rPr>
                <w:rFonts w:ascii="Sylfaen" w:hAnsi="Sylfaen" w:cs="Sylfaen"/>
                <w:sz w:val="18"/>
                <w:szCs w:val="18"/>
              </w:rPr>
              <w:t>մալուխատարով</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180.00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w:t>
            </w:r>
            <w:r w:rsidRPr="00EB5309">
              <w:rPr>
                <w:rFonts w:ascii="Sylfaen" w:hAnsi="Sylfaen" w:cs="Sylfaen"/>
                <w:sz w:val="18"/>
                <w:szCs w:val="18"/>
              </w:rPr>
              <w:t>մալուխատարի</w:t>
            </w:r>
            <w:r w:rsidRPr="00EB5309">
              <w:rPr>
                <w:rFonts w:ascii="Arial Armenian" w:hAnsi="Arial Armenian" w:cs="Arial Armenian"/>
                <w:sz w:val="18"/>
                <w:szCs w:val="18"/>
              </w:rPr>
              <w:t xml:space="preserve"> </w:t>
            </w:r>
            <w:r w:rsidRPr="00EB5309">
              <w:rPr>
                <w:rFonts w:ascii="Sylfaen" w:hAnsi="Sylfaen" w:cs="Sylfaen"/>
                <w:sz w:val="18"/>
                <w:szCs w:val="18"/>
              </w:rPr>
              <w:t>մոնտաժում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90.00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8401 </w:t>
            </w:r>
            <w:r w:rsidRPr="00EB5309">
              <w:rPr>
                <w:rFonts w:ascii="Sylfaen" w:hAnsi="Sylfaen" w:cs="Sylfaen"/>
                <w:sz w:val="18"/>
                <w:szCs w:val="18"/>
              </w:rPr>
              <w:t>խցափակիչի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8402 </w:t>
            </w:r>
            <w:r w:rsidRPr="00EB5309">
              <w:rPr>
                <w:rFonts w:ascii="Sylfaen" w:hAnsi="Sylfaen" w:cs="Sylfaen"/>
                <w:sz w:val="18"/>
                <w:szCs w:val="18"/>
              </w:rPr>
              <w:t>միակցիչի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40.00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8403 </w:t>
            </w:r>
            <w:r w:rsidRPr="00EB5309">
              <w:rPr>
                <w:rFonts w:ascii="Sylfaen" w:hAnsi="Sylfaen" w:cs="Sylfaen"/>
                <w:sz w:val="18"/>
                <w:szCs w:val="18"/>
              </w:rPr>
              <w:t>հարթ</w:t>
            </w:r>
            <w:r w:rsidRPr="00EB5309">
              <w:rPr>
                <w:rFonts w:ascii="Arial Armenian" w:hAnsi="Arial Armenian" w:cs="Arial Armenian"/>
                <w:sz w:val="18"/>
                <w:szCs w:val="18"/>
              </w:rPr>
              <w:t xml:space="preserve"> </w:t>
            </w:r>
            <w:r w:rsidRPr="00EB5309">
              <w:rPr>
                <w:rFonts w:ascii="Sylfaen" w:hAnsi="Sylfaen" w:cs="Sylfaen"/>
                <w:sz w:val="18"/>
                <w:szCs w:val="18"/>
              </w:rPr>
              <w:t>անկյունի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8404 </w:t>
            </w:r>
            <w:r w:rsidRPr="00EB5309">
              <w:rPr>
                <w:rFonts w:ascii="Sylfaen" w:hAnsi="Sylfaen" w:cs="Sylfaen"/>
                <w:sz w:val="18"/>
                <w:szCs w:val="18"/>
              </w:rPr>
              <w:t>եռաբաշխիկի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2.00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8405 </w:t>
            </w:r>
            <w:r w:rsidRPr="00EB5309">
              <w:rPr>
                <w:rFonts w:ascii="Sylfaen" w:hAnsi="Sylfaen" w:cs="Sylfaen"/>
                <w:sz w:val="18"/>
                <w:szCs w:val="18"/>
              </w:rPr>
              <w:t>ներքին</w:t>
            </w:r>
            <w:r w:rsidRPr="00EB5309">
              <w:rPr>
                <w:rFonts w:ascii="Arial Armenian" w:hAnsi="Arial Armenian" w:cs="Arial Armenian"/>
                <w:sz w:val="18"/>
                <w:szCs w:val="18"/>
              </w:rPr>
              <w:t xml:space="preserve"> </w:t>
            </w:r>
            <w:r w:rsidRPr="00EB5309">
              <w:rPr>
                <w:rFonts w:ascii="Sylfaen" w:hAnsi="Sylfaen" w:cs="Sylfaen"/>
                <w:sz w:val="18"/>
                <w:szCs w:val="18"/>
              </w:rPr>
              <w:t>անկյունի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KOPOS PK 90x55D HD 8406 </w:t>
            </w:r>
            <w:r w:rsidRPr="00EB5309">
              <w:rPr>
                <w:rFonts w:ascii="Sylfaen" w:hAnsi="Sylfaen" w:cs="Sylfaen"/>
                <w:sz w:val="18"/>
                <w:szCs w:val="18"/>
              </w:rPr>
              <w:t>արտաքին</w:t>
            </w:r>
            <w:r w:rsidRPr="00EB5309">
              <w:rPr>
                <w:rFonts w:ascii="Arial Armenian" w:hAnsi="Arial Armenian" w:cs="Arial Armenian"/>
                <w:sz w:val="18"/>
                <w:szCs w:val="18"/>
              </w:rPr>
              <w:t xml:space="preserve"> </w:t>
            </w:r>
            <w:r w:rsidRPr="00EB5309">
              <w:rPr>
                <w:rFonts w:ascii="Sylfaen" w:hAnsi="Sylfaen" w:cs="Sylfaen"/>
                <w:sz w:val="18"/>
                <w:szCs w:val="18"/>
              </w:rPr>
              <w:t>անկյունի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000000"/>
              <w:right w:val="single" w:sz="4" w:space="0" w:color="auto"/>
            </w:tcBorders>
            <w:shd w:val="clear" w:color="auto" w:fill="auto"/>
            <w:vAlign w:val="center"/>
            <w:hideMark/>
          </w:tcPr>
          <w:p w:rsidR="00EB5309" w:rsidRPr="00EB5309" w:rsidRDefault="00EB5309" w:rsidP="00EB5309">
            <w:pPr>
              <w:rPr>
                <w:rFonts w:ascii="Arial Armenian" w:hAnsi="Arial Armenian"/>
                <w:b/>
                <w:bCs/>
                <w:sz w:val="18"/>
                <w:szCs w:val="18"/>
              </w:rPr>
            </w:pPr>
            <w:r w:rsidRPr="00EB5309">
              <w:rPr>
                <w:rFonts w:ascii="Arial Armenian" w:hAnsi="Arial Armenian"/>
                <w:b/>
                <w:bCs/>
                <w:sz w:val="18"/>
                <w:szCs w:val="18"/>
              </w:rPr>
              <w:t>1-</w:t>
            </w:r>
            <w:r w:rsidRPr="00EB5309">
              <w:rPr>
                <w:rFonts w:ascii="Sylfaen" w:hAnsi="Sylfaen" w:cs="Sylfaen"/>
                <w:b/>
                <w:bCs/>
                <w:sz w:val="18"/>
                <w:szCs w:val="18"/>
              </w:rPr>
              <w:t>ին</w:t>
            </w:r>
            <w:r w:rsidRPr="00EB5309">
              <w:rPr>
                <w:rFonts w:ascii="Arial Armenian" w:hAnsi="Arial Armenian" w:cs="Arial Armenian"/>
                <w:b/>
                <w:bCs/>
                <w:sz w:val="18"/>
                <w:szCs w:val="18"/>
              </w:rPr>
              <w:t xml:space="preserve"> </w:t>
            </w:r>
            <w:r w:rsidRPr="00EB5309">
              <w:rPr>
                <w:rFonts w:ascii="Sylfaen" w:hAnsi="Sylfaen" w:cs="Sylfaen"/>
                <w:b/>
                <w:bCs/>
                <w:sz w:val="18"/>
                <w:szCs w:val="18"/>
              </w:rPr>
              <w:t>վարչական</w:t>
            </w:r>
            <w:r w:rsidRPr="00EB5309">
              <w:rPr>
                <w:rFonts w:ascii="Arial Armenian" w:hAnsi="Arial Armenian" w:cs="Arial Armenian"/>
                <w:b/>
                <w:bCs/>
                <w:sz w:val="18"/>
                <w:szCs w:val="18"/>
              </w:rPr>
              <w:t xml:space="preserve"> </w:t>
            </w:r>
            <w:r w:rsidRPr="00EB5309">
              <w:rPr>
                <w:rFonts w:ascii="Sylfaen" w:hAnsi="Sylfaen" w:cs="Sylfaen"/>
                <w:b/>
                <w:bCs/>
                <w:sz w:val="18"/>
                <w:szCs w:val="18"/>
              </w:rPr>
              <w:t>մասնաշենքի</w:t>
            </w:r>
            <w:r w:rsidRPr="00EB5309">
              <w:rPr>
                <w:rFonts w:ascii="Arial Armenian" w:hAnsi="Arial Armenian" w:cs="Arial Armenian"/>
                <w:b/>
                <w:bCs/>
                <w:sz w:val="18"/>
                <w:szCs w:val="18"/>
              </w:rPr>
              <w:t xml:space="preserve"> 4-</w:t>
            </w:r>
            <w:r w:rsidRPr="00EB5309">
              <w:rPr>
                <w:rFonts w:ascii="Sylfaen" w:hAnsi="Sylfaen" w:cs="Sylfaen"/>
                <w:b/>
                <w:bCs/>
                <w:sz w:val="18"/>
                <w:szCs w:val="18"/>
              </w:rPr>
              <w:t>րդ</w:t>
            </w:r>
            <w:r w:rsidRPr="00EB5309">
              <w:rPr>
                <w:rFonts w:ascii="Arial Armenian" w:hAnsi="Arial Armenian"/>
                <w:b/>
                <w:bCs/>
                <w:sz w:val="18"/>
                <w:szCs w:val="18"/>
              </w:rPr>
              <w:t xml:space="preserve"> </w:t>
            </w:r>
            <w:r w:rsidRPr="00EB5309">
              <w:rPr>
                <w:rFonts w:ascii="Sylfaen" w:hAnsi="Sylfaen" w:cs="Sylfaen"/>
                <w:b/>
                <w:bCs/>
                <w:sz w:val="18"/>
                <w:szCs w:val="18"/>
              </w:rPr>
              <w:t>հարկ</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 </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 </w:t>
            </w: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000000"/>
              <w:right w:val="single" w:sz="4" w:space="0" w:color="auto"/>
            </w:tcBorders>
            <w:vAlign w:val="center"/>
            <w:hideMark/>
          </w:tcPr>
          <w:p w:rsidR="00EB5309" w:rsidRPr="00EB5309" w:rsidRDefault="00EB5309" w:rsidP="00EB5309">
            <w:pPr>
              <w:rPr>
                <w:rFonts w:ascii="Arial Armenian" w:hAnsi="Arial Armenian"/>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AMP NETCONNECT 4 PAIR UTP CAT5E 24AWG PVC </w:t>
            </w:r>
            <w:r w:rsidRPr="00EB5309">
              <w:rPr>
                <w:rFonts w:ascii="Sylfaen" w:hAnsi="Sylfaen" w:cs="Sylfaen"/>
                <w:sz w:val="18"/>
                <w:szCs w:val="18"/>
              </w:rPr>
              <w:t>մալուխի</w:t>
            </w:r>
            <w:r w:rsidRPr="00EB5309">
              <w:rPr>
                <w:rFonts w:ascii="Arial Armenian" w:hAnsi="Arial Armenian" w:cs="Arial Armenian"/>
                <w:sz w:val="18"/>
                <w:szCs w:val="18"/>
              </w:rPr>
              <w:t xml:space="preserve"> </w:t>
            </w:r>
            <w:r w:rsidRPr="00EB5309">
              <w:rPr>
                <w:rFonts w:ascii="Sylfaen" w:hAnsi="Sylfaen" w:cs="Sylfaen"/>
                <w:sz w:val="18"/>
                <w:szCs w:val="18"/>
              </w:rPr>
              <w:t>անցկացում</w:t>
            </w:r>
            <w:r w:rsidRPr="00EB5309">
              <w:rPr>
                <w:rFonts w:ascii="Arial Armenian" w:hAnsi="Arial Armenian" w:cs="Arial Armenian"/>
                <w:sz w:val="18"/>
                <w:szCs w:val="18"/>
              </w:rPr>
              <w:t xml:space="preserve"> </w:t>
            </w:r>
            <w:r w:rsidRPr="00EB5309">
              <w:rPr>
                <w:rFonts w:ascii="Sylfaen" w:hAnsi="Sylfaen" w:cs="Sylfaen"/>
                <w:sz w:val="18"/>
                <w:szCs w:val="18"/>
              </w:rPr>
              <w:t>ակոսներով</w:t>
            </w:r>
            <w:r w:rsidRPr="00EB5309">
              <w:rPr>
                <w:rFonts w:ascii="Arial Armenian" w:hAnsi="Arial Armenian" w:cs="Arial Armenian"/>
                <w:sz w:val="18"/>
                <w:szCs w:val="18"/>
              </w:rPr>
              <w:t xml:space="preserve">, </w:t>
            </w:r>
            <w:r w:rsidRPr="00EB5309">
              <w:rPr>
                <w:rFonts w:ascii="Sylfaen" w:hAnsi="Sylfaen" w:cs="Sylfaen"/>
                <w:sz w:val="18"/>
                <w:szCs w:val="18"/>
              </w:rPr>
              <w:t>մալուխատար</w:t>
            </w:r>
            <w:r w:rsidRPr="00EB5309">
              <w:rPr>
                <w:rFonts w:ascii="Arial Armenian" w:hAnsi="Arial Armenian" w:cs="Arial Armenian"/>
                <w:sz w:val="18"/>
                <w:szCs w:val="18"/>
              </w:rPr>
              <w:t xml:space="preserve"> </w:t>
            </w:r>
            <w:r w:rsidRPr="00EB5309">
              <w:rPr>
                <w:rFonts w:ascii="Sylfaen" w:hAnsi="Sylfaen" w:cs="Sylfaen"/>
                <w:sz w:val="18"/>
                <w:szCs w:val="18"/>
              </w:rPr>
              <w:t>խողովակով</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7930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25"/>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6"/>
                <w:szCs w:val="16"/>
              </w:rPr>
            </w:pPr>
            <w:r w:rsidRPr="00EB5309">
              <w:rPr>
                <w:rFonts w:ascii="Sylfaen" w:hAnsi="Sylfaen" w:cs="Sylfaen"/>
                <w:sz w:val="16"/>
                <w:szCs w:val="16"/>
              </w:rPr>
              <w:t>Մալուխատար</w:t>
            </w:r>
            <w:r w:rsidRPr="00EB5309">
              <w:rPr>
                <w:rFonts w:ascii="Arial Armenian" w:hAnsi="Arial Armenian" w:cs="Arial Armenian"/>
                <w:sz w:val="16"/>
                <w:szCs w:val="16"/>
              </w:rPr>
              <w:t xml:space="preserve"> </w:t>
            </w:r>
            <w:r w:rsidRPr="00EB5309">
              <w:rPr>
                <w:rFonts w:ascii="Sylfaen" w:hAnsi="Sylfaen" w:cs="Sylfaen"/>
                <w:sz w:val="16"/>
                <w:szCs w:val="16"/>
              </w:rPr>
              <w:t>ճկուն</w:t>
            </w:r>
            <w:r w:rsidRPr="00EB5309">
              <w:rPr>
                <w:rFonts w:ascii="Arial Armenian" w:hAnsi="Arial Armenian" w:cs="Arial Armenian"/>
                <w:sz w:val="16"/>
                <w:szCs w:val="16"/>
              </w:rPr>
              <w:t xml:space="preserve"> </w:t>
            </w:r>
            <w:r w:rsidRPr="00EB5309">
              <w:rPr>
                <w:rFonts w:ascii="Sylfaen" w:hAnsi="Sylfaen" w:cs="Sylfaen"/>
                <w:sz w:val="16"/>
                <w:szCs w:val="16"/>
              </w:rPr>
              <w:t>խողովակի</w:t>
            </w:r>
            <w:r w:rsidRPr="00EB5309">
              <w:rPr>
                <w:rFonts w:ascii="Arial Armenian" w:hAnsi="Arial Armenian" w:cs="Arial Armenian"/>
                <w:sz w:val="16"/>
                <w:szCs w:val="16"/>
              </w:rPr>
              <w:t xml:space="preserve"> </w:t>
            </w:r>
            <w:r w:rsidRPr="00EB5309">
              <w:rPr>
                <w:rFonts w:ascii="Sylfaen" w:hAnsi="Sylfaen" w:cs="Sylfaen"/>
                <w:sz w:val="16"/>
                <w:szCs w:val="16"/>
              </w:rPr>
              <w:t>անցկացում</w:t>
            </w:r>
            <w:r w:rsidRPr="00EB5309">
              <w:rPr>
                <w:rFonts w:ascii="Arial Armenian" w:hAnsi="Arial Armenian" w:cs="Arial Armenian"/>
                <w:sz w:val="16"/>
                <w:szCs w:val="16"/>
              </w:rPr>
              <w:t xml:space="preserve"> </w:t>
            </w:r>
            <w:r w:rsidRPr="00EB5309">
              <w:rPr>
                <w:rFonts w:ascii="Sylfaen" w:hAnsi="Sylfaen" w:cs="Sylfaen"/>
                <w:sz w:val="16"/>
                <w:szCs w:val="16"/>
              </w:rPr>
              <w:t>պատերի</w:t>
            </w:r>
            <w:r w:rsidRPr="00EB5309">
              <w:rPr>
                <w:rFonts w:ascii="Arial Armenian" w:hAnsi="Arial Armenian"/>
                <w:sz w:val="16"/>
                <w:szCs w:val="16"/>
              </w:rPr>
              <w:t xml:space="preserve"> </w:t>
            </w:r>
            <w:r w:rsidRPr="00EB5309">
              <w:rPr>
                <w:rFonts w:ascii="Sylfaen" w:hAnsi="Sylfaen" w:cs="Sylfaen"/>
                <w:sz w:val="16"/>
                <w:szCs w:val="16"/>
              </w:rPr>
              <w:t>ակոսներով</w:t>
            </w:r>
            <w:r w:rsidRPr="00EB5309">
              <w:rPr>
                <w:rFonts w:ascii="Arial Armenian" w:hAnsi="Arial Armenian" w:cs="Arial Armenian"/>
                <w:sz w:val="16"/>
                <w:szCs w:val="16"/>
              </w:rPr>
              <w:t xml:space="preserve"> D16</w:t>
            </w:r>
            <w:r w:rsidRPr="00EB5309">
              <w:rPr>
                <w:rFonts w:ascii="Sylfaen" w:hAnsi="Sylfaen" w:cs="Sylfaen"/>
                <w:sz w:val="16"/>
                <w:szCs w:val="16"/>
              </w:rPr>
              <w:t>մմ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Sylfaen" w:hAnsi="Sylfaen" w:cs="Sylfaen"/>
                <w:sz w:val="16"/>
                <w:szCs w:val="16"/>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Arial Armenian" w:hAnsi="Arial Armenian"/>
                <w:sz w:val="16"/>
                <w:szCs w:val="16"/>
              </w:rPr>
              <w:t>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6"/>
                <w:szCs w:val="16"/>
              </w:rPr>
            </w:pPr>
            <w:r w:rsidRPr="00EB5309">
              <w:rPr>
                <w:rFonts w:ascii="Sylfaen" w:hAnsi="Sylfaen" w:cs="Sylfaen"/>
                <w:sz w:val="16"/>
                <w:szCs w:val="16"/>
              </w:rPr>
              <w:t>Մալուխատար</w:t>
            </w:r>
            <w:r w:rsidRPr="00EB5309">
              <w:rPr>
                <w:rFonts w:ascii="Arial Armenian" w:hAnsi="Arial Armenian" w:cs="Arial Armenian"/>
                <w:sz w:val="16"/>
                <w:szCs w:val="16"/>
              </w:rPr>
              <w:t xml:space="preserve"> </w:t>
            </w:r>
            <w:r w:rsidRPr="00EB5309">
              <w:rPr>
                <w:rFonts w:ascii="Sylfaen" w:hAnsi="Sylfaen" w:cs="Sylfaen"/>
                <w:sz w:val="16"/>
                <w:szCs w:val="16"/>
              </w:rPr>
              <w:t>ճկուն</w:t>
            </w:r>
            <w:r w:rsidRPr="00EB5309">
              <w:rPr>
                <w:rFonts w:ascii="Arial Armenian" w:hAnsi="Arial Armenian" w:cs="Arial Armenian"/>
                <w:sz w:val="16"/>
                <w:szCs w:val="16"/>
              </w:rPr>
              <w:t xml:space="preserve"> </w:t>
            </w:r>
            <w:r w:rsidRPr="00EB5309">
              <w:rPr>
                <w:rFonts w:ascii="Sylfaen" w:hAnsi="Sylfaen" w:cs="Sylfaen"/>
                <w:sz w:val="16"/>
                <w:szCs w:val="16"/>
              </w:rPr>
              <w:t>խողովակի</w:t>
            </w:r>
            <w:r w:rsidRPr="00EB5309">
              <w:rPr>
                <w:rFonts w:ascii="Arial Armenian" w:hAnsi="Arial Armenian" w:cs="Arial Armenian"/>
                <w:sz w:val="16"/>
                <w:szCs w:val="16"/>
              </w:rPr>
              <w:t xml:space="preserve"> </w:t>
            </w:r>
            <w:r w:rsidRPr="00EB5309">
              <w:rPr>
                <w:rFonts w:ascii="Sylfaen" w:hAnsi="Sylfaen" w:cs="Sylfaen"/>
                <w:sz w:val="16"/>
                <w:szCs w:val="16"/>
              </w:rPr>
              <w:t>անցկացում</w:t>
            </w:r>
            <w:r w:rsidRPr="00EB5309">
              <w:rPr>
                <w:rFonts w:ascii="Arial Armenian" w:hAnsi="Arial Armenian" w:cs="Arial Armenian"/>
                <w:sz w:val="16"/>
                <w:szCs w:val="16"/>
              </w:rPr>
              <w:t xml:space="preserve"> </w:t>
            </w:r>
            <w:r w:rsidRPr="00EB5309">
              <w:rPr>
                <w:rFonts w:ascii="Sylfaen" w:hAnsi="Sylfaen" w:cs="Sylfaen"/>
                <w:sz w:val="16"/>
                <w:szCs w:val="16"/>
              </w:rPr>
              <w:t>պատերի</w:t>
            </w:r>
            <w:r w:rsidRPr="00EB5309">
              <w:rPr>
                <w:rFonts w:ascii="Arial Armenian" w:hAnsi="Arial Armenian"/>
                <w:sz w:val="16"/>
                <w:szCs w:val="16"/>
              </w:rPr>
              <w:t xml:space="preserve"> </w:t>
            </w:r>
            <w:r w:rsidRPr="00EB5309">
              <w:rPr>
                <w:rFonts w:ascii="Sylfaen" w:hAnsi="Sylfaen" w:cs="Sylfaen"/>
                <w:sz w:val="16"/>
                <w:szCs w:val="16"/>
              </w:rPr>
              <w:t>ակոսներով</w:t>
            </w:r>
            <w:r w:rsidRPr="00EB5309">
              <w:rPr>
                <w:rFonts w:ascii="Arial Armenian" w:hAnsi="Arial Armenian" w:cs="Arial Armenian"/>
                <w:sz w:val="16"/>
                <w:szCs w:val="16"/>
              </w:rPr>
              <w:t xml:space="preserve"> D20</w:t>
            </w:r>
            <w:r w:rsidRPr="00EB5309">
              <w:rPr>
                <w:rFonts w:ascii="Sylfaen" w:hAnsi="Sylfaen" w:cs="Sylfaen"/>
                <w:sz w:val="16"/>
                <w:szCs w:val="16"/>
              </w:rPr>
              <w:t>մմ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Sylfaen" w:hAnsi="Sylfaen" w:cs="Sylfaen"/>
                <w:sz w:val="16"/>
                <w:szCs w:val="16"/>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Arial Armenian" w:hAnsi="Arial Armenian"/>
                <w:sz w:val="16"/>
                <w:szCs w:val="16"/>
              </w:rPr>
              <w:t>100.0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Մալուխատար</w:t>
            </w:r>
            <w:r w:rsidRPr="00EB5309">
              <w:rPr>
                <w:rFonts w:ascii="Arial Armenian" w:hAnsi="Arial Armenian" w:cs="Arial Armenian"/>
                <w:sz w:val="18"/>
                <w:szCs w:val="18"/>
              </w:rPr>
              <w:t xml:space="preserve"> </w:t>
            </w:r>
            <w:r w:rsidRPr="00EB5309">
              <w:rPr>
                <w:rFonts w:ascii="Sylfaen" w:hAnsi="Sylfaen" w:cs="Sylfaen"/>
                <w:sz w:val="18"/>
                <w:szCs w:val="18"/>
              </w:rPr>
              <w:t>ճկուն</w:t>
            </w:r>
            <w:r w:rsidRPr="00EB5309">
              <w:rPr>
                <w:rFonts w:ascii="Arial Armenian" w:hAnsi="Arial Armenian" w:cs="Arial Armenian"/>
                <w:sz w:val="18"/>
                <w:szCs w:val="18"/>
              </w:rPr>
              <w:t xml:space="preserve"> </w:t>
            </w:r>
            <w:r w:rsidRPr="00EB5309">
              <w:rPr>
                <w:rFonts w:ascii="Sylfaen" w:hAnsi="Sylfaen" w:cs="Sylfaen"/>
                <w:sz w:val="18"/>
                <w:szCs w:val="18"/>
              </w:rPr>
              <w:t>խողովակի</w:t>
            </w:r>
            <w:r w:rsidRPr="00EB5309">
              <w:rPr>
                <w:rFonts w:ascii="Arial Armenian" w:hAnsi="Arial Armenian" w:cs="Arial Armenian"/>
                <w:sz w:val="18"/>
                <w:szCs w:val="18"/>
              </w:rPr>
              <w:t xml:space="preserve"> </w:t>
            </w:r>
            <w:r w:rsidRPr="00EB5309">
              <w:rPr>
                <w:rFonts w:ascii="Sylfaen" w:hAnsi="Sylfaen" w:cs="Sylfaen"/>
                <w:sz w:val="18"/>
                <w:szCs w:val="18"/>
              </w:rPr>
              <w:t>անցկացում</w:t>
            </w:r>
            <w:r w:rsidRPr="00EB5309">
              <w:rPr>
                <w:rFonts w:ascii="Arial Armenian" w:hAnsi="Arial Armenian" w:cs="Arial Armenian"/>
                <w:sz w:val="18"/>
                <w:szCs w:val="18"/>
              </w:rPr>
              <w:t xml:space="preserve"> </w:t>
            </w:r>
            <w:r w:rsidRPr="00EB5309">
              <w:rPr>
                <w:rFonts w:ascii="Sylfaen" w:hAnsi="Sylfaen" w:cs="Sylfaen"/>
                <w:sz w:val="18"/>
                <w:szCs w:val="18"/>
              </w:rPr>
              <w:t>հատակի</w:t>
            </w:r>
            <w:r w:rsidRPr="00EB5309">
              <w:rPr>
                <w:rFonts w:ascii="Arial Armenian" w:hAnsi="Arial Armenian"/>
                <w:sz w:val="18"/>
                <w:szCs w:val="18"/>
              </w:rPr>
              <w:t xml:space="preserve"> </w:t>
            </w:r>
            <w:r w:rsidRPr="00EB5309">
              <w:rPr>
                <w:rFonts w:ascii="Sylfaen" w:hAnsi="Sylfaen" w:cs="Sylfaen"/>
                <w:sz w:val="18"/>
                <w:szCs w:val="18"/>
              </w:rPr>
              <w:t>ակոսներով</w:t>
            </w:r>
            <w:r w:rsidRPr="00EB5309">
              <w:rPr>
                <w:rFonts w:ascii="Arial Armenian" w:hAnsi="Arial Armenian" w:cs="Arial Armenian"/>
                <w:sz w:val="18"/>
                <w:szCs w:val="18"/>
              </w:rPr>
              <w:t xml:space="preserve"> D25</w:t>
            </w:r>
            <w:r w:rsidRPr="00EB5309">
              <w:rPr>
                <w:rFonts w:ascii="Sylfaen" w:hAnsi="Sylfaen" w:cs="Sylfaen"/>
                <w:sz w:val="18"/>
                <w:szCs w:val="18"/>
              </w:rPr>
              <w:t>մմ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200.0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6"/>
                <w:szCs w:val="16"/>
              </w:rPr>
            </w:pPr>
            <w:r w:rsidRPr="00EB5309">
              <w:rPr>
                <w:rFonts w:ascii="Arial Armenian" w:hAnsi="Arial Armenian"/>
                <w:sz w:val="16"/>
                <w:szCs w:val="16"/>
              </w:rPr>
              <w:t>U100x25</w:t>
            </w:r>
            <w:r w:rsidRPr="00EB5309">
              <w:rPr>
                <w:rFonts w:ascii="Sylfaen" w:hAnsi="Sylfaen" w:cs="Sylfaen"/>
                <w:sz w:val="16"/>
                <w:szCs w:val="16"/>
              </w:rPr>
              <w:t>մմ</w:t>
            </w:r>
            <w:r w:rsidRPr="00EB5309">
              <w:rPr>
                <w:rFonts w:ascii="Arial Armenian" w:hAnsi="Arial Armenian" w:cs="Arial Armenian"/>
                <w:sz w:val="16"/>
                <w:szCs w:val="16"/>
              </w:rPr>
              <w:t xml:space="preserve"> </w:t>
            </w:r>
            <w:r w:rsidRPr="00EB5309">
              <w:rPr>
                <w:rFonts w:ascii="Sylfaen" w:hAnsi="Sylfaen" w:cs="Sylfaen"/>
                <w:sz w:val="16"/>
                <w:szCs w:val="16"/>
              </w:rPr>
              <w:t>մետաղյա</w:t>
            </w:r>
            <w:r w:rsidRPr="00EB5309">
              <w:rPr>
                <w:rFonts w:ascii="Arial Armenian" w:hAnsi="Arial Armenian" w:cs="Arial Armenian"/>
                <w:sz w:val="16"/>
                <w:szCs w:val="16"/>
              </w:rPr>
              <w:t xml:space="preserve"> </w:t>
            </w:r>
            <w:r w:rsidRPr="00EB5309">
              <w:rPr>
                <w:rFonts w:ascii="Sylfaen" w:hAnsi="Sylfaen" w:cs="Sylfaen"/>
                <w:sz w:val="16"/>
                <w:szCs w:val="16"/>
              </w:rPr>
              <w:t>մալուխատարի</w:t>
            </w:r>
            <w:r w:rsidRPr="00EB5309">
              <w:rPr>
                <w:rFonts w:ascii="Arial Armenian" w:hAnsi="Arial Armenian" w:cs="Arial Armenian"/>
                <w:sz w:val="16"/>
                <w:szCs w:val="16"/>
              </w:rPr>
              <w:t xml:space="preserve"> </w:t>
            </w:r>
            <w:r w:rsidRPr="00EB5309">
              <w:rPr>
                <w:rFonts w:ascii="Sylfaen" w:hAnsi="Sylfaen" w:cs="Sylfaen"/>
                <w:sz w:val="16"/>
                <w:szCs w:val="16"/>
              </w:rPr>
              <w:t>անցկացում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Sylfaen" w:hAnsi="Sylfaen" w:cs="Sylfaen"/>
                <w:sz w:val="16"/>
                <w:szCs w:val="16"/>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Arial Armenian" w:hAnsi="Arial Armenian"/>
                <w:sz w:val="16"/>
                <w:szCs w:val="16"/>
              </w:rPr>
              <w:t>360.0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6"/>
                <w:szCs w:val="16"/>
              </w:rPr>
            </w:pPr>
            <w:r w:rsidRPr="00EB5309">
              <w:rPr>
                <w:rFonts w:ascii="Arial Armenian" w:hAnsi="Arial Armenian"/>
                <w:sz w:val="16"/>
                <w:szCs w:val="16"/>
              </w:rPr>
              <w:t>300x60</w:t>
            </w:r>
            <w:r w:rsidRPr="00EB5309">
              <w:rPr>
                <w:rFonts w:ascii="Sylfaen" w:hAnsi="Sylfaen" w:cs="Sylfaen"/>
                <w:sz w:val="16"/>
                <w:szCs w:val="16"/>
              </w:rPr>
              <w:t>մմ</w:t>
            </w:r>
            <w:r w:rsidRPr="00EB5309">
              <w:rPr>
                <w:rFonts w:ascii="Arial Armenian" w:hAnsi="Arial Armenian" w:cs="Arial Armenian"/>
                <w:sz w:val="16"/>
                <w:szCs w:val="16"/>
              </w:rPr>
              <w:t xml:space="preserve"> </w:t>
            </w:r>
            <w:r w:rsidRPr="00EB5309">
              <w:rPr>
                <w:rFonts w:ascii="Sylfaen" w:hAnsi="Sylfaen" w:cs="Sylfaen"/>
                <w:sz w:val="16"/>
                <w:szCs w:val="16"/>
              </w:rPr>
              <w:t>մետաղյա</w:t>
            </w:r>
            <w:r w:rsidRPr="00EB5309">
              <w:rPr>
                <w:rFonts w:ascii="Arial Armenian" w:hAnsi="Arial Armenian" w:cs="Arial Armenian"/>
                <w:sz w:val="16"/>
                <w:szCs w:val="16"/>
              </w:rPr>
              <w:t xml:space="preserve"> </w:t>
            </w:r>
            <w:r w:rsidRPr="00EB5309">
              <w:rPr>
                <w:rFonts w:ascii="Sylfaen" w:hAnsi="Sylfaen" w:cs="Sylfaen"/>
                <w:sz w:val="16"/>
                <w:szCs w:val="16"/>
              </w:rPr>
              <w:t>մալուխատարի</w:t>
            </w:r>
            <w:r w:rsidRPr="00EB5309">
              <w:rPr>
                <w:rFonts w:ascii="Arial Armenian" w:hAnsi="Arial Armenian" w:cs="Arial Armenian"/>
                <w:sz w:val="16"/>
                <w:szCs w:val="16"/>
              </w:rPr>
              <w:t xml:space="preserve"> </w:t>
            </w:r>
            <w:r w:rsidRPr="00EB5309">
              <w:rPr>
                <w:rFonts w:ascii="Sylfaen" w:hAnsi="Sylfaen" w:cs="Sylfaen"/>
                <w:sz w:val="16"/>
                <w:szCs w:val="16"/>
              </w:rPr>
              <w:t>անցկացում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Sylfaen" w:hAnsi="Sylfaen" w:cs="Sylfaen"/>
                <w:sz w:val="16"/>
                <w:szCs w:val="16"/>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6"/>
                <w:szCs w:val="16"/>
              </w:rPr>
            </w:pPr>
            <w:r w:rsidRPr="00EB5309">
              <w:rPr>
                <w:rFonts w:ascii="Arial Armenian" w:hAnsi="Arial Armenian"/>
                <w:sz w:val="16"/>
                <w:szCs w:val="16"/>
              </w:rPr>
              <w:t>6.0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184"/>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Մալուխատար</w:t>
            </w:r>
            <w:r w:rsidRPr="00EB5309">
              <w:rPr>
                <w:rFonts w:ascii="Arial Armenian" w:hAnsi="Arial Armenian" w:cs="Arial Armenian"/>
                <w:sz w:val="18"/>
                <w:szCs w:val="18"/>
              </w:rPr>
              <w:t xml:space="preserve"> </w:t>
            </w:r>
            <w:r w:rsidRPr="00EB5309">
              <w:rPr>
                <w:rFonts w:ascii="Sylfaen" w:hAnsi="Sylfaen" w:cs="Sylfaen"/>
                <w:sz w:val="18"/>
                <w:szCs w:val="18"/>
              </w:rPr>
              <w:t>խողովակների</w:t>
            </w:r>
            <w:r w:rsidRPr="00EB5309">
              <w:rPr>
                <w:rFonts w:ascii="Arial Armenian" w:hAnsi="Arial Armenian" w:cs="Arial Armenian"/>
                <w:sz w:val="18"/>
                <w:szCs w:val="18"/>
              </w:rPr>
              <w:t xml:space="preserve"> </w:t>
            </w:r>
            <w:r w:rsidRPr="00EB5309">
              <w:rPr>
                <w:rFonts w:ascii="Sylfaen" w:hAnsi="Sylfaen" w:cs="Sylfaen"/>
                <w:sz w:val="18"/>
                <w:szCs w:val="18"/>
              </w:rPr>
              <w:t>բաժանման</w:t>
            </w:r>
            <w:r w:rsidRPr="00EB5309">
              <w:rPr>
                <w:rFonts w:ascii="Arial Armenian" w:hAnsi="Arial Armenian" w:cs="Arial Armenian"/>
                <w:sz w:val="18"/>
                <w:szCs w:val="18"/>
              </w:rPr>
              <w:t xml:space="preserve"> </w:t>
            </w:r>
            <w:r w:rsidRPr="00EB5309">
              <w:rPr>
                <w:rFonts w:ascii="Sylfaen" w:hAnsi="Sylfaen" w:cs="Sylfaen"/>
                <w:sz w:val="18"/>
                <w:szCs w:val="18"/>
              </w:rPr>
              <w:t>տուփի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60.00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Titan G-805 2426-2 </w:t>
            </w:r>
            <w:r w:rsidRPr="00EB5309">
              <w:rPr>
                <w:rFonts w:ascii="Sylfaen" w:hAnsi="Sylfaen" w:cs="Sylfaen"/>
                <w:sz w:val="18"/>
                <w:szCs w:val="18"/>
              </w:rPr>
              <w:t>համակարգչային</w:t>
            </w:r>
            <w:r w:rsidRPr="00EB5309">
              <w:rPr>
                <w:rFonts w:ascii="Arial Armenian" w:hAnsi="Arial Armenian" w:cs="Arial Armenian"/>
                <w:sz w:val="18"/>
                <w:szCs w:val="18"/>
              </w:rPr>
              <w:t xml:space="preserve"> </w:t>
            </w:r>
            <w:r w:rsidRPr="00EB5309">
              <w:rPr>
                <w:rFonts w:ascii="Sylfaen" w:hAnsi="Sylfaen" w:cs="Sylfaen"/>
                <w:sz w:val="18"/>
                <w:szCs w:val="18"/>
              </w:rPr>
              <w:t>վարդակի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Titan G-805 2428 </w:t>
            </w:r>
            <w:r w:rsidRPr="00EB5309">
              <w:rPr>
                <w:rFonts w:ascii="Sylfaen" w:hAnsi="Sylfaen" w:cs="Sylfaen"/>
                <w:sz w:val="18"/>
                <w:szCs w:val="18"/>
              </w:rPr>
              <w:t>հեռախոսային</w:t>
            </w:r>
            <w:r w:rsidRPr="00EB5309">
              <w:rPr>
                <w:rFonts w:ascii="Arial Armenian" w:hAnsi="Arial Armenian" w:cs="Arial Armenian"/>
                <w:sz w:val="18"/>
                <w:szCs w:val="18"/>
              </w:rPr>
              <w:t xml:space="preserve"> </w:t>
            </w:r>
            <w:r w:rsidRPr="00EB5309">
              <w:rPr>
                <w:rFonts w:ascii="Sylfaen" w:hAnsi="Sylfaen" w:cs="Sylfaen"/>
                <w:sz w:val="18"/>
                <w:szCs w:val="18"/>
              </w:rPr>
              <w:t>վարդակի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Titan K-820-2 </w:t>
            </w:r>
            <w:r w:rsidRPr="00EB5309">
              <w:rPr>
                <w:rFonts w:ascii="Sylfaen" w:hAnsi="Sylfaen" w:cs="Sylfaen"/>
                <w:sz w:val="18"/>
                <w:szCs w:val="18"/>
              </w:rPr>
              <w:t>տուփի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Titan G-805 4502 </w:t>
            </w:r>
            <w:r w:rsidRPr="00EB5309">
              <w:rPr>
                <w:rFonts w:ascii="Sylfaen" w:hAnsi="Sylfaen" w:cs="Sylfaen"/>
                <w:sz w:val="18"/>
                <w:szCs w:val="18"/>
              </w:rPr>
              <w:t>շրջանակի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PCM-RJ12-RJ12-3.0M-WH </w:t>
            </w:r>
            <w:r w:rsidRPr="00EB5309">
              <w:rPr>
                <w:rFonts w:ascii="Sylfaen" w:hAnsi="Sylfaen" w:cs="Sylfaen"/>
                <w:sz w:val="18"/>
                <w:szCs w:val="18"/>
              </w:rPr>
              <w:t>միակցիչ</w:t>
            </w:r>
            <w:r w:rsidRPr="00EB5309">
              <w:rPr>
                <w:rFonts w:ascii="Arial Armenian" w:hAnsi="Arial Armenian" w:cs="Arial Armenian"/>
                <w:sz w:val="18"/>
                <w:szCs w:val="18"/>
              </w:rPr>
              <w:t xml:space="preserve"> </w:t>
            </w:r>
            <w:r w:rsidRPr="00EB5309">
              <w:rPr>
                <w:rFonts w:ascii="Sylfaen" w:hAnsi="Sylfaen" w:cs="Sylfaen"/>
                <w:sz w:val="18"/>
                <w:szCs w:val="18"/>
              </w:rPr>
              <w:t>լարի</w:t>
            </w:r>
            <w:r w:rsidRPr="00EB5309">
              <w:rPr>
                <w:rFonts w:ascii="Arial Armenian" w:hAnsi="Arial Armenian"/>
                <w:sz w:val="18"/>
                <w:szCs w:val="18"/>
              </w:rPr>
              <w:t xml:space="preserve"> </w:t>
            </w:r>
            <w:r w:rsidRPr="00EB5309">
              <w:rPr>
                <w:rFonts w:ascii="Sylfaen" w:hAnsi="Sylfaen" w:cs="Sylfaen"/>
                <w:sz w:val="18"/>
                <w:szCs w:val="18"/>
              </w:rPr>
              <w:t>տեղադրում</w:t>
            </w:r>
            <w:r w:rsidRPr="00EB5309">
              <w:rPr>
                <w:rFonts w:ascii="Arial Armenian" w:hAnsi="Arial Armenian"/>
                <w:sz w:val="18"/>
                <w:szCs w:val="18"/>
              </w:rPr>
              <w:t xml:space="preserve"> </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PC-LPM-UTP-RJ45-C5e-3M </w:t>
            </w:r>
            <w:r w:rsidRPr="00EB5309">
              <w:rPr>
                <w:rFonts w:ascii="Sylfaen" w:hAnsi="Sylfaen" w:cs="Sylfaen"/>
                <w:sz w:val="18"/>
                <w:szCs w:val="18"/>
              </w:rPr>
              <w:t>միակցիչ</w:t>
            </w:r>
            <w:r w:rsidRPr="00EB5309">
              <w:rPr>
                <w:rFonts w:ascii="Arial Armenian" w:hAnsi="Arial Armenian" w:cs="Arial Armenian"/>
                <w:sz w:val="18"/>
                <w:szCs w:val="18"/>
              </w:rPr>
              <w:t xml:space="preserve"> </w:t>
            </w:r>
            <w:r w:rsidRPr="00EB5309">
              <w:rPr>
                <w:rFonts w:ascii="Sylfaen" w:hAnsi="Sylfaen" w:cs="Sylfaen"/>
                <w:sz w:val="18"/>
                <w:szCs w:val="18"/>
              </w:rPr>
              <w:lastRenderedPageBreak/>
              <w:t>լարի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lastRenderedPageBreak/>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PC-LPM-UTP-RJ45-C5e-1M </w:t>
            </w:r>
            <w:r w:rsidRPr="00EB5309">
              <w:rPr>
                <w:rFonts w:ascii="Sylfaen" w:hAnsi="Sylfaen" w:cs="Sylfaen"/>
                <w:sz w:val="18"/>
                <w:szCs w:val="18"/>
              </w:rPr>
              <w:t>միակցիչ</w:t>
            </w:r>
            <w:r w:rsidRPr="00EB5309">
              <w:rPr>
                <w:rFonts w:ascii="Arial Armenian" w:hAnsi="Arial Armenian" w:cs="Arial Armenian"/>
                <w:sz w:val="18"/>
                <w:szCs w:val="18"/>
              </w:rPr>
              <w:t xml:space="preserve"> </w:t>
            </w:r>
            <w:r w:rsidRPr="00EB5309">
              <w:rPr>
                <w:rFonts w:ascii="Sylfaen" w:hAnsi="Sylfaen" w:cs="Sylfaen"/>
                <w:sz w:val="18"/>
                <w:szCs w:val="18"/>
              </w:rPr>
              <w:t>լարի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KR-PL-10-BRK-0 </w:t>
            </w:r>
            <w:r w:rsidRPr="00EB5309">
              <w:rPr>
                <w:rFonts w:ascii="Sylfaen" w:hAnsi="Sylfaen" w:cs="Sylfaen"/>
                <w:sz w:val="18"/>
                <w:szCs w:val="18"/>
              </w:rPr>
              <w:t>հեռախոսային</w:t>
            </w:r>
            <w:r w:rsidRPr="00EB5309">
              <w:rPr>
                <w:rFonts w:ascii="Arial Armenian" w:hAnsi="Arial Armenian" w:cs="Arial Armenian"/>
                <w:sz w:val="18"/>
                <w:szCs w:val="18"/>
              </w:rPr>
              <w:t xml:space="preserve"> </w:t>
            </w:r>
            <w:r w:rsidRPr="00EB5309">
              <w:rPr>
                <w:rFonts w:ascii="Sylfaen" w:hAnsi="Sylfaen" w:cs="Sylfaen"/>
                <w:sz w:val="18"/>
                <w:szCs w:val="18"/>
              </w:rPr>
              <w:t>պլինթի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30.00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TTC-4268-SR-RAL9004 </w:t>
            </w:r>
            <w:r w:rsidRPr="00EB5309">
              <w:rPr>
                <w:rFonts w:ascii="Sylfaen" w:hAnsi="Sylfaen" w:cs="Sylfaen"/>
                <w:sz w:val="18"/>
                <w:szCs w:val="18"/>
              </w:rPr>
              <w:t>պահարանի</w:t>
            </w:r>
            <w:r w:rsidRPr="00EB5309">
              <w:rPr>
                <w:rFonts w:ascii="Arial Armenian" w:hAnsi="Arial Armenian"/>
                <w:sz w:val="18"/>
                <w:szCs w:val="18"/>
              </w:rPr>
              <w:t xml:space="preserve"> </w:t>
            </w:r>
            <w:r w:rsidRPr="00EB5309">
              <w:rPr>
                <w:rFonts w:ascii="Sylfaen" w:hAnsi="Sylfaen" w:cs="Sylfaen"/>
                <w:sz w:val="18"/>
                <w:szCs w:val="18"/>
              </w:rPr>
              <w:t>տեղադրման</w:t>
            </w:r>
            <w:r w:rsidRPr="00EB5309">
              <w:rPr>
                <w:rFonts w:ascii="Arial Armenian" w:hAnsi="Arial Armenian" w:cs="Arial Armenian"/>
                <w:sz w:val="18"/>
                <w:szCs w:val="18"/>
              </w:rPr>
              <w:t xml:space="preserve">, </w:t>
            </w:r>
            <w:r w:rsidRPr="00EB5309">
              <w:rPr>
                <w:rFonts w:ascii="Sylfaen" w:hAnsi="Sylfaen" w:cs="Sylfaen"/>
                <w:sz w:val="18"/>
                <w:szCs w:val="18"/>
              </w:rPr>
              <w:t>տեղափոխման</w:t>
            </w:r>
            <w:r w:rsidRPr="00EB5309">
              <w:rPr>
                <w:rFonts w:ascii="Arial Armenian" w:hAnsi="Arial Armenian" w:cs="Arial Armenian"/>
                <w:sz w:val="18"/>
                <w:szCs w:val="18"/>
              </w:rPr>
              <w:t xml:space="preserve"> , </w:t>
            </w:r>
            <w:r w:rsidRPr="00EB5309">
              <w:rPr>
                <w:rFonts w:ascii="Sylfaen" w:hAnsi="Sylfaen" w:cs="Sylfaen"/>
                <w:sz w:val="18"/>
                <w:szCs w:val="18"/>
              </w:rPr>
              <w:t>պահեստավորման</w:t>
            </w:r>
            <w:r w:rsidRPr="00EB5309">
              <w:rPr>
                <w:rFonts w:ascii="Arial Armenian" w:hAnsi="Arial Armenian" w:cs="Arial Armenian"/>
                <w:sz w:val="18"/>
                <w:szCs w:val="18"/>
              </w:rPr>
              <w:t xml:space="preserve"> </w:t>
            </w:r>
            <w:r w:rsidRPr="00EB5309">
              <w:rPr>
                <w:rFonts w:ascii="Sylfaen" w:hAnsi="Sylfaen" w:cs="Sylfaen"/>
                <w:sz w:val="18"/>
                <w:szCs w:val="18"/>
              </w:rPr>
              <w:t>և</w:t>
            </w:r>
            <w:r w:rsidRPr="00EB5309">
              <w:rPr>
                <w:rFonts w:ascii="Arial Armenian" w:hAnsi="Arial Armenian" w:cs="Arial Armenian"/>
                <w:sz w:val="18"/>
                <w:szCs w:val="18"/>
              </w:rPr>
              <w:t xml:space="preserve"> </w:t>
            </w:r>
            <w:r w:rsidRPr="00EB5309">
              <w:rPr>
                <w:rFonts w:ascii="Sylfaen" w:hAnsi="Sylfaen" w:cs="Sylfaen"/>
                <w:sz w:val="18"/>
                <w:szCs w:val="18"/>
              </w:rPr>
              <w:t>այլ</w:t>
            </w:r>
            <w:r w:rsidRPr="00EB5309">
              <w:rPr>
                <w:rFonts w:ascii="Arial Armenian" w:hAnsi="Arial Armenian" w:cs="Arial Armenian"/>
                <w:sz w:val="18"/>
                <w:szCs w:val="18"/>
              </w:rPr>
              <w:t xml:space="preserve"> </w:t>
            </w:r>
            <w:r w:rsidRPr="00EB5309">
              <w:rPr>
                <w:rFonts w:ascii="Sylfaen" w:hAnsi="Sylfaen" w:cs="Sylfaen"/>
                <w:sz w:val="18"/>
                <w:szCs w:val="18"/>
              </w:rPr>
              <w:t>նյութերի</w:t>
            </w:r>
            <w:r w:rsidRPr="00EB5309">
              <w:rPr>
                <w:rFonts w:ascii="Arial Armenian" w:hAnsi="Arial Armenian" w:cs="Arial Armenian"/>
                <w:sz w:val="18"/>
                <w:szCs w:val="18"/>
              </w:rPr>
              <w:t xml:space="preserve"> </w:t>
            </w:r>
            <w:r w:rsidRPr="00EB5309">
              <w:rPr>
                <w:rFonts w:ascii="Sylfaen" w:hAnsi="Sylfaen" w:cs="Sylfaen"/>
                <w:sz w:val="18"/>
                <w:szCs w:val="18"/>
              </w:rPr>
              <w:t>արժեքը</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1.00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70"/>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PP2-19-24-8P8C-C5e-110D </w:t>
            </w:r>
            <w:r w:rsidRPr="00EB5309">
              <w:rPr>
                <w:rFonts w:ascii="Sylfaen" w:hAnsi="Sylfaen" w:cs="Sylfaen"/>
                <w:sz w:val="18"/>
                <w:szCs w:val="18"/>
              </w:rPr>
              <w:t>կոմուտացիոն</w:t>
            </w:r>
            <w:r w:rsidRPr="00EB5309">
              <w:rPr>
                <w:rFonts w:ascii="Arial Armenian" w:hAnsi="Arial Armenian"/>
                <w:sz w:val="18"/>
                <w:szCs w:val="18"/>
              </w:rPr>
              <w:t xml:space="preserve"> </w:t>
            </w:r>
            <w:r w:rsidRPr="00EB5309">
              <w:rPr>
                <w:rFonts w:ascii="Sylfaen" w:hAnsi="Sylfaen" w:cs="Sylfaen"/>
                <w:sz w:val="18"/>
                <w:szCs w:val="18"/>
              </w:rPr>
              <w:t>վահանակի</w:t>
            </w:r>
            <w:r w:rsidRPr="00EB5309">
              <w:rPr>
                <w:rFonts w:ascii="Arial Armenian" w:hAnsi="Arial Armenian" w:cs="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CM-1U-PL-COV </w:t>
            </w:r>
            <w:r w:rsidRPr="00EB5309">
              <w:rPr>
                <w:rFonts w:ascii="Sylfaen" w:hAnsi="Sylfaen" w:cs="Sylfaen"/>
                <w:sz w:val="18"/>
                <w:szCs w:val="18"/>
              </w:rPr>
              <w:t>մալուխային</w:t>
            </w:r>
            <w:r w:rsidRPr="00EB5309">
              <w:rPr>
                <w:rFonts w:ascii="Arial Armenian" w:hAnsi="Arial Armenian" w:cs="Arial Armenian"/>
                <w:sz w:val="18"/>
                <w:szCs w:val="18"/>
              </w:rPr>
              <w:t xml:space="preserve"> </w:t>
            </w:r>
            <w:r w:rsidRPr="00EB5309">
              <w:rPr>
                <w:rFonts w:ascii="Sylfaen" w:hAnsi="Sylfaen" w:cs="Sylfaen"/>
                <w:sz w:val="18"/>
                <w:szCs w:val="18"/>
              </w:rPr>
              <w:t>ուղղորդիչի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8.0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SHT19-9SH </w:t>
            </w:r>
            <w:r w:rsidRPr="00EB5309">
              <w:rPr>
                <w:rFonts w:ascii="Sylfaen" w:hAnsi="Sylfaen" w:cs="Sylfaen"/>
                <w:sz w:val="18"/>
                <w:szCs w:val="18"/>
              </w:rPr>
              <w:t>հոսանքի</w:t>
            </w:r>
            <w:r w:rsidRPr="00EB5309">
              <w:rPr>
                <w:rFonts w:ascii="Arial Armenian" w:hAnsi="Arial Armenian" w:cs="Arial Armenian"/>
                <w:sz w:val="18"/>
                <w:szCs w:val="18"/>
              </w:rPr>
              <w:t xml:space="preserve"> </w:t>
            </w:r>
            <w:r w:rsidRPr="00EB5309">
              <w:rPr>
                <w:rFonts w:ascii="Sylfaen" w:hAnsi="Sylfaen" w:cs="Sylfaen"/>
                <w:sz w:val="18"/>
                <w:szCs w:val="18"/>
              </w:rPr>
              <w:t>վարդակների</w:t>
            </w:r>
            <w:r w:rsidRPr="00EB5309">
              <w:rPr>
                <w:rFonts w:ascii="Arial Armenian" w:hAnsi="Arial Armenian" w:cs="Arial Armenian"/>
                <w:sz w:val="18"/>
                <w:szCs w:val="18"/>
              </w:rPr>
              <w:t xml:space="preserve"> </w:t>
            </w:r>
            <w:r w:rsidRPr="00EB5309">
              <w:rPr>
                <w:rFonts w:ascii="Sylfaen" w:hAnsi="Sylfaen" w:cs="Sylfaen"/>
                <w:sz w:val="18"/>
                <w:szCs w:val="18"/>
              </w:rPr>
              <w:t>բլոկի</w:t>
            </w:r>
            <w:r w:rsidRPr="00EB5309">
              <w:rPr>
                <w:rFonts w:ascii="Arial Armenian" w:hAnsi="Arial Armenian"/>
                <w:sz w:val="18"/>
                <w:szCs w:val="18"/>
              </w:rPr>
              <w:t xml:space="preserve"> (PDU)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CNS-M6-16 </w:t>
            </w:r>
            <w:r w:rsidRPr="00EB5309">
              <w:rPr>
                <w:rFonts w:ascii="Sylfaen" w:hAnsi="Sylfaen" w:cs="Sylfaen"/>
                <w:sz w:val="18"/>
                <w:szCs w:val="18"/>
              </w:rPr>
              <w:t>ամրակների</w:t>
            </w:r>
            <w:r w:rsidRPr="00EB5309">
              <w:rPr>
                <w:rFonts w:ascii="Arial Armenian" w:hAnsi="Arial Armenian" w:cs="Arial Armenian"/>
                <w:sz w:val="18"/>
                <w:szCs w:val="18"/>
              </w:rPr>
              <w:t xml:space="preserve"> </w:t>
            </w:r>
            <w:r w:rsidRPr="00EB5309">
              <w:rPr>
                <w:rFonts w:ascii="Sylfaen" w:hAnsi="Sylfaen" w:cs="Sylfaen"/>
                <w:sz w:val="18"/>
                <w:szCs w:val="18"/>
              </w:rPr>
              <w:t>հավաքածուի</w:t>
            </w:r>
            <w:r w:rsidRPr="00EB5309">
              <w:rPr>
                <w:rFonts w:ascii="Arial Armenian" w:hAnsi="Arial Armenian"/>
                <w:sz w:val="18"/>
                <w:szCs w:val="18"/>
              </w:rPr>
              <w:t xml:space="preserve"> </w:t>
            </w:r>
            <w:r w:rsidRPr="00EB5309">
              <w:rPr>
                <w:rFonts w:ascii="Sylfaen" w:hAnsi="Sylfaen" w:cs="Sylfaen"/>
                <w:sz w:val="18"/>
                <w:szCs w:val="18"/>
              </w:rPr>
              <w:t>տեղադրում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80.0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PowerCom VGD-3000 RM (2U) </w:t>
            </w:r>
            <w:r w:rsidRPr="00EB5309">
              <w:rPr>
                <w:rFonts w:ascii="Sylfaen" w:hAnsi="Sylfaen" w:cs="Sylfaen"/>
                <w:sz w:val="18"/>
                <w:szCs w:val="18"/>
              </w:rPr>
              <w:t>անխափան</w:t>
            </w:r>
            <w:r w:rsidRPr="00EB5309">
              <w:rPr>
                <w:rFonts w:ascii="Arial Armenian" w:hAnsi="Arial Armenian" w:cs="Arial Armenian"/>
                <w:sz w:val="18"/>
                <w:szCs w:val="18"/>
              </w:rPr>
              <w:t xml:space="preserve"> </w:t>
            </w:r>
            <w:r w:rsidRPr="00EB5309">
              <w:rPr>
                <w:rFonts w:ascii="Sylfaen" w:hAnsi="Sylfaen" w:cs="Sylfaen"/>
                <w:sz w:val="18"/>
                <w:szCs w:val="18"/>
              </w:rPr>
              <w:t>սնուցման</w:t>
            </w:r>
            <w:r w:rsidRPr="00EB5309">
              <w:rPr>
                <w:rFonts w:ascii="Arial Armenian" w:hAnsi="Arial Armenian" w:cs="Arial Armenian"/>
                <w:sz w:val="18"/>
                <w:szCs w:val="18"/>
              </w:rPr>
              <w:t xml:space="preserve"> </w:t>
            </w:r>
            <w:r w:rsidRPr="00EB5309">
              <w:rPr>
                <w:rFonts w:ascii="Sylfaen" w:hAnsi="Sylfaen" w:cs="Sylfaen"/>
                <w:sz w:val="18"/>
                <w:szCs w:val="18"/>
              </w:rPr>
              <w:t>սարքի</w:t>
            </w:r>
            <w:r w:rsidRPr="00EB5309">
              <w:rPr>
                <w:rFonts w:ascii="Arial Armenian" w:hAnsi="Arial Armenian"/>
                <w:sz w:val="18"/>
                <w:szCs w:val="18"/>
              </w:rPr>
              <w:t xml:space="preserve"> </w:t>
            </w:r>
            <w:r w:rsidRPr="00EB5309">
              <w:rPr>
                <w:rFonts w:ascii="Sylfaen" w:hAnsi="Sylfaen" w:cs="Sylfaen"/>
                <w:sz w:val="18"/>
                <w:szCs w:val="18"/>
              </w:rPr>
              <w:t>տեղադրման</w:t>
            </w:r>
            <w:r w:rsidRPr="00EB5309">
              <w:rPr>
                <w:rFonts w:ascii="Arial Armenian" w:hAnsi="Arial Armenian" w:cs="Arial Armenian"/>
                <w:sz w:val="18"/>
                <w:szCs w:val="18"/>
              </w:rPr>
              <w:t xml:space="preserve">, </w:t>
            </w:r>
            <w:r w:rsidRPr="00EB5309">
              <w:rPr>
                <w:rFonts w:ascii="Sylfaen" w:hAnsi="Sylfaen" w:cs="Sylfaen"/>
                <w:sz w:val="18"/>
                <w:szCs w:val="18"/>
              </w:rPr>
              <w:t>տեղափոխման</w:t>
            </w:r>
            <w:r w:rsidRPr="00EB5309">
              <w:rPr>
                <w:rFonts w:ascii="Arial Armenian" w:hAnsi="Arial Armenian" w:cs="Arial Armenian"/>
                <w:sz w:val="18"/>
                <w:szCs w:val="18"/>
              </w:rPr>
              <w:t xml:space="preserve"> , </w:t>
            </w:r>
            <w:r w:rsidRPr="00EB5309">
              <w:rPr>
                <w:rFonts w:ascii="Sylfaen" w:hAnsi="Sylfaen" w:cs="Sylfaen"/>
                <w:sz w:val="18"/>
                <w:szCs w:val="18"/>
              </w:rPr>
              <w:t>պահեստավորման</w:t>
            </w:r>
            <w:r w:rsidRPr="00EB5309">
              <w:rPr>
                <w:rFonts w:ascii="Arial Armenian" w:hAnsi="Arial Armenian" w:cs="Arial Armenian"/>
                <w:sz w:val="18"/>
                <w:szCs w:val="18"/>
              </w:rPr>
              <w:t xml:space="preserve"> </w:t>
            </w:r>
            <w:r w:rsidRPr="00EB5309">
              <w:rPr>
                <w:rFonts w:ascii="Sylfaen" w:hAnsi="Sylfaen" w:cs="Sylfaen"/>
                <w:sz w:val="18"/>
                <w:szCs w:val="18"/>
              </w:rPr>
              <w:t>և</w:t>
            </w:r>
            <w:r w:rsidRPr="00EB5309">
              <w:rPr>
                <w:rFonts w:ascii="Arial Armenian" w:hAnsi="Arial Armenian" w:cs="Arial Armenian"/>
                <w:sz w:val="18"/>
                <w:szCs w:val="18"/>
              </w:rPr>
              <w:t xml:space="preserve"> </w:t>
            </w:r>
            <w:r w:rsidRPr="00EB5309">
              <w:rPr>
                <w:rFonts w:ascii="Sylfaen" w:hAnsi="Sylfaen" w:cs="Sylfaen"/>
                <w:sz w:val="18"/>
                <w:szCs w:val="18"/>
              </w:rPr>
              <w:t>այլ</w:t>
            </w:r>
            <w:r w:rsidRPr="00EB5309">
              <w:rPr>
                <w:rFonts w:ascii="Arial Armenian" w:hAnsi="Arial Armenian" w:cs="Arial Armenian"/>
                <w:sz w:val="18"/>
                <w:szCs w:val="18"/>
              </w:rPr>
              <w:t xml:space="preserve"> </w:t>
            </w:r>
            <w:r w:rsidRPr="00EB5309">
              <w:rPr>
                <w:rFonts w:ascii="Sylfaen" w:hAnsi="Sylfaen" w:cs="Sylfaen"/>
                <w:sz w:val="18"/>
                <w:szCs w:val="18"/>
              </w:rPr>
              <w:t>նյութերի</w:t>
            </w:r>
            <w:r w:rsidRPr="00EB5309">
              <w:rPr>
                <w:rFonts w:ascii="Arial Armenian" w:hAnsi="Arial Armenian" w:cs="Arial Armenian"/>
                <w:sz w:val="18"/>
                <w:szCs w:val="18"/>
              </w:rPr>
              <w:t xml:space="preserve"> </w:t>
            </w:r>
            <w:r w:rsidRPr="00EB5309">
              <w:rPr>
                <w:rFonts w:ascii="Sylfaen" w:hAnsi="Sylfaen" w:cs="Sylfaen"/>
                <w:sz w:val="18"/>
                <w:szCs w:val="18"/>
              </w:rPr>
              <w:t>արժեքը</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1.0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300"/>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D-Link DES-3200-28 </w:t>
            </w:r>
            <w:r w:rsidRPr="00EB5309">
              <w:rPr>
                <w:rFonts w:ascii="Sylfaen" w:hAnsi="Sylfaen" w:cs="Sylfaen"/>
                <w:sz w:val="18"/>
                <w:szCs w:val="18"/>
              </w:rPr>
              <w:t>փոխարկիչի</w:t>
            </w:r>
            <w:r w:rsidRPr="00EB5309">
              <w:rPr>
                <w:rFonts w:ascii="Arial Armenian" w:hAnsi="Arial Armenian" w:cs="Arial Armenian"/>
                <w:sz w:val="18"/>
                <w:szCs w:val="18"/>
              </w:rPr>
              <w:t xml:space="preserve"> </w:t>
            </w:r>
            <w:r w:rsidRPr="00EB5309">
              <w:rPr>
                <w:rFonts w:ascii="Sylfaen" w:hAnsi="Sylfaen" w:cs="Sylfaen"/>
                <w:sz w:val="18"/>
                <w:szCs w:val="18"/>
              </w:rPr>
              <w:t>տեղադրման</w:t>
            </w:r>
            <w:r w:rsidRPr="00EB5309">
              <w:rPr>
                <w:rFonts w:ascii="Arial Armenian" w:hAnsi="Arial Armenian" w:cs="Arial Armenian"/>
                <w:sz w:val="18"/>
                <w:szCs w:val="18"/>
              </w:rPr>
              <w:t>,</w:t>
            </w:r>
            <w:r w:rsidRPr="00EB5309">
              <w:rPr>
                <w:rFonts w:ascii="Arial Armenian" w:hAnsi="Arial Armenian"/>
                <w:sz w:val="18"/>
                <w:szCs w:val="18"/>
              </w:rPr>
              <w:t xml:space="preserve"> </w:t>
            </w:r>
            <w:r w:rsidRPr="00EB5309">
              <w:rPr>
                <w:rFonts w:ascii="Sylfaen" w:hAnsi="Sylfaen" w:cs="Sylfaen"/>
                <w:sz w:val="18"/>
                <w:szCs w:val="18"/>
              </w:rPr>
              <w:t>տեղափոխման</w:t>
            </w:r>
            <w:r w:rsidRPr="00EB5309">
              <w:rPr>
                <w:rFonts w:ascii="Arial Armenian" w:hAnsi="Arial Armenian" w:cs="Arial Armenian"/>
                <w:sz w:val="18"/>
                <w:szCs w:val="18"/>
              </w:rPr>
              <w:t xml:space="preserve"> , </w:t>
            </w:r>
            <w:r w:rsidRPr="00EB5309">
              <w:rPr>
                <w:rFonts w:ascii="Sylfaen" w:hAnsi="Sylfaen" w:cs="Sylfaen"/>
                <w:sz w:val="18"/>
                <w:szCs w:val="18"/>
              </w:rPr>
              <w:t>պահեստավորման</w:t>
            </w:r>
            <w:r w:rsidRPr="00EB5309">
              <w:rPr>
                <w:rFonts w:ascii="Arial Armenian" w:hAnsi="Arial Armenian" w:cs="Arial Armenian"/>
                <w:sz w:val="18"/>
                <w:szCs w:val="18"/>
              </w:rPr>
              <w:t xml:space="preserve"> </w:t>
            </w:r>
            <w:r w:rsidRPr="00EB5309">
              <w:rPr>
                <w:rFonts w:ascii="Sylfaen" w:hAnsi="Sylfaen" w:cs="Sylfaen"/>
                <w:sz w:val="18"/>
                <w:szCs w:val="18"/>
              </w:rPr>
              <w:t>և</w:t>
            </w:r>
            <w:r w:rsidRPr="00EB5309">
              <w:rPr>
                <w:rFonts w:ascii="Arial Armenian" w:hAnsi="Arial Armenian" w:cs="Arial Armenian"/>
                <w:sz w:val="18"/>
                <w:szCs w:val="18"/>
              </w:rPr>
              <w:t xml:space="preserve"> </w:t>
            </w:r>
            <w:r w:rsidRPr="00EB5309">
              <w:rPr>
                <w:rFonts w:ascii="Sylfaen" w:hAnsi="Sylfaen" w:cs="Sylfaen"/>
                <w:sz w:val="18"/>
                <w:szCs w:val="18"/>
              </w:rPr>
              <w:t>այլ</w:t>
            </w:r>
            <w:r w:rsidRPr="00EB5309">
              <w:rPr>
                <w:rFonts w:ascii="Arial Armenian" w:hAnsi="Arial Armenian" w:cs="Arial Armenian"/>
                <w:sz w:val="18"/>
                <w:szCs w:val="18"/>
              </w:rPr>
              <w:t xml:space="preserve"> </w:t>
            </w:r>
            <w:r w:rsidRPr="00EB5309">
              <w:rPr>
                <w:rFonts w:ascii="Sylfaen" w:hAnsi="Sylfaen" w:cs="Sylfaen"/>
                <w:sz w:val="18"/>
                <w:szCs w:val="18"/>
              </w:rPr>
              <w:t>նյութերի</w:t>
            </w:r>
            <w:r w:rsidRPr="00EB5309">
              <w:rPr>
                <w:rFonts w:ascii="Arial Armenian" w:hAnsi="Arial Armenian" w:cs="Arial Armenian"/>
                <w:sz w:val="18"/>
                <w:szCs w:val="18"/>
              </w:rPr>
              <w:t xml:space="preserve"> </w:t>
            </w:r>
            <w:r w:rsidRPr="00EB5309">
              <w:rPr>
                <w:rFonts w:ascii="Sylfaen" w:hAnsi="Sylfaen" w:cs="Sylfaen"/>
                <w:sz w:val="18"/>
                <w:szCs w:val="18"/>
              </w:rPr>
              <w:t>արժեքը</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D-Link DES-3200-28 </w:t>
            </w:r>
            <w:r w:rsidRPr="00EB5309">
              <w:rPr>
                <w:rFonts w:ascii="Sylfaen" w:hAnsi="Sylfaen" w:cs="Sylfaen"/>
                <w:sz w:val="18"/>
                <w:szCs w:val="18"/>
              </w:rPr>
              <w:t>փոխարկիչի</w:t>
            </w:r>
            <w:r w:rsidRPr="00EB5309">
              <w:rPr>
                <w:rFonts w:ascii="Arial Armenian" w:hAnsi="Arial Armenian" w:cs="Arial Armenian"/>
                <w:sz w:val="18"/>
                <w:szCs w:val="18"/>
              </w:rPr>
              <w:t xml:space="preserve"> </w:t>
            </w:r>
            <w:r w:rsidRPr="00EB5309">
              <w:rPr>
                <w:rFonts w:ascii="Sylfaen" w:hAnsi="Sylfaen" w:cs="Sylfaen"/>
                <w:sz w:val="18"/>
                <w:szCs w:val="18"/>
              </w:rPr>
              <w:t>կարգաբերում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2.0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val="restart"/>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AMP NETCONNECT 1-0599148-3 </w:t>
            </w:r>
            <w:r w:rsidRPr="00EB5309">
              <w:rPr>
                <w:rFonts w:ascii="Sylfaen" w:hAnsi="Sylfaen" w:cs="Sylfaen"/>
                <w:sz w:val="18"/>
                <w:szCs w:val="18"/>
              </w:rPr>
              <w:t>օպտիկական</w:t>
            </w:r>
            <w:r w:rsidRPr="00EB5309">
              <w:rPr>
                <w:rFonts w:ascii="Arial Armenian" w:hAnsi="Arial Armenian" w:cs="Arial Armenian"/>
                <w:sz w:val="18"/>
                <w:szCs w:val="18"/>
              </w:rPr>
              <w:t xml:space="preserve"> </w:t>
            </w:r>
            <w:r w:rsidRPr="00EB5309">
              <w:rPr>
                <w:rFonts w:ascii="Sylfaen" w:hAnsi="Sylfaen" w:cs="Sylfaen"/>
                <w:sz w:val="18"/>
                <w:szCs w:val="18"/>
              </w:rPr>
              <w:t>մալուխի</w:t>
            </w:r>
            <w:r w:rsidRPr="00EB5309">
              <w:rPr>
                <w:rFonts w:ascii="Arial Armenian" w:hAnsi="Arial Armenian"/>
                <w:sz w:val="18"/>
                <w:szCs w:val="18"/>
              </w:rPr>
              <w:t xml:space="preserve"> </w:t>
            </w:r>
            <w:r w:rsidRPr="00EB5309">
              <w:rPr>
                <w:rFonts w:ascii="Sylfaen" w:hAnsi="Sylfaen" w:cs="Sylfaen"/>
                <w:sz w:val="18"/>
                <w:szCs w:val="18"/>
              </w:rPr>
              <w:t>անցկացում</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գմ</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70.00</w:t>
            </w:r>
          </w:p>
        </w:tc>
        <w:tc>
          <w:tcPr>
            <w:tcW w:w="1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207"/>
        </w:trPr>
        <w:tc>
          <w:tcPr>
            <w:tcW w:w="45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933"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32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c>
          <w:tcPr>
            <w:tcW w:w="1640" w:type="dxa"/>
            <w:vMerge/>
            <w:tcBorders>
              <w:top w:val="nil"/>
              <w:left w:val="single" w:sz="4" w:space="0" w:color="auto"/>
              <w:bottom w:val="single" w:sz="4" w:space="0" w:color="auto"/>
              <w:right w:val="single" w:sz="4" w:space="0" w:color="auto"/>
            </w:tcBorders>
            <w:vAlign w:val="center"/>
            <w:hideMark/>
          </w:tcPr>
          <w:p w:rsidR="00EB5309" w:rsidRPr="00EB5309" w:rsidRDefault="00EB5309" w:rsidP="00EB5309">
            <w:pPr>
              <w:rPr>
                <w:rFonts w:ascii="Arial Armenian" w:hAnsi="Arial Armenian"/>
                <w:sz w:val="18"/>
                <w:szCs w:val="18"/>
              </w:rPr>
            </w:pPr>
          </w:p>
        </w:tc>
      </w:tr>
      <w:tr w:rsidR="00EB5309" w:rsidRPr="00EB5309" w:rsidTr="00EB5309">
        <w:trPr>
          <w:trHeight w:val="405"/>
        </w:trPr>
        <w:tc>
          <w:tcPr>
            <w:tcW w:w="74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Sylfaen" w:hAnsi="Sylfaen" w:cs="Sylfaen"/>
                <w:b/>
                <w:bCs/>
                <w:sz w:val="22"/>
                <w:szCs w:val="22"/>
              </w:rPr>
              <w:t>Ընդամենը</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b/>
                <w:bCs/>
                <w:sz w:val="28"/>
                <w:szCs w:val="28"/>
              </w:rPr>
            </w:pPr>
          </w:p>
        </w:tc>
      </w:tr>
      <w:tr w:rsidR="00EB5309" w:rsidRPr="00EB5309" w:rsidTr="00EB5309">
        <w:trPr>
          <w:trHeight w:val="405"/>
        </w:trPr>
        <w:tc>
          <w:tcPr>
            <w:tcW w:w="4520" w:type="dxa"/>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Sylfaen" w:hAnsi="Sylfaen" w:cs="Sylfaen"/>
                <w:b/>
                <w:bCs/>
                <w:sz w:val="22"/>
                <w:szCs w:val="22"/>
              </w:rPr>
              <w:t>Շահույթ</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right"/>
              <w:rPr>
                <w:rFonts w:ascii="Arial Armenian" w:hAnsi="Arial Armenian"/>
                <w:b/>
                <w:bCs/>
                <w:sz w:val="22"/>
                <w:szCs w:val="22"/>
              </w:rPr>
            </w:pPr>
            <w:r w:rsidRPr="00EB5309">
              <w:rPr>
                <w:rFonts w:ascii="Arial Armenian" w:hAnsi="Arial Armenian"/>
                <w:b/>
                <w:bCs/>
                <w:sz w:val="22"/>
                <w:szCs w:val="22"/>
              </w:rPr>
              <w:t>%</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rPr>
            </w:pPr>
          </w:p>
        </w:tc>
      </w:tr>
      <w:tr w:rsidR="00EB5309" w:rsidRPr="00EB5309" w:rsidTr="00EB5309">
        <w:trPr>
          <w:trHeight w:val="405"/>
        </w:trPr>
        <w:tc>
          <w:tcPr>
            <w:tcW w:w="4520" w:type="dxa"/>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Sylfaen" w:hAnsi="Sylfaen" w:cs="Sylfaen"/>
                <w:b/>
                <w:bCs/>
                <w:sz w:val="22"/>
                <w:szCs w:val="22"/>
              </w:rPr>
              <w:t>Ընդամենը</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b/>
                <w:bCs/>
              </w:rPr>
            </w:pPr>
          </w:p>
        </w:tc>
      </w:tr>
      <w:tr w:rsidR="00EB5309" w:rsidRPr="00EB5309" w:rsidTr="00EB5309">
        <w:trPr>
          <w:trHeight w:val="522"/>
        </w:trPr>
        <w:tc>
          <w:tcPr>
            <w:tcW w:w="9070" w:type="dxa"/>
            <w:gridSpan w:val="5"/>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Sylfaen" w:hAnsi="Sylfaen" w:cs="Sylfaen"/>
                <w:b/>
                <w:bCs/>
                <w:sz w:val="22"/>
                <w:szCs w:val="22"/>
              </w:rPr>
              <w:t>Սարքավորումներ</w:t>
            </w:r>
            <w:r w:rsidRPr="00EB5309">
              <w:rPr>
                <w:rFonts w:ascii="Arial Armenian" w:hAnsi="Arial Armenian"/>
                <w:b/>
                <w:bCs/>
                <w:sz w:val="22"/>
                <w:szCs w:val="22"/>
              </w:rPr>
              <w:t>`</w:t>
            </w:r>
          </w:p>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p w:rsidR="00EB5309" w:rsidRPr="00EB5309" w:rsidRDefault="00EB5309" w:rsidP="00EB5309">
            <w:pPr>
              <w:jc w:val="center"/>
              <w:rPr>
                <w:rFonts w:ascii="Arial Armenian" w:hAnsi="Arial Armenian"/>
                <w:b/>
                <w:bCs/>
              </w:rPr>
            </w:pPr>
            <w:r w:rsidRPr="00EB5309">
              <w:rPr>
                <w:rFonts w:ascii="Arial Armenian" w:hAnsi="Arial Armenian"/>
                <w:b/>
                <w:bCs/>
                <w:sz w:val="22"/>
                <w:szCs w:val="22"/>
              </w:rPr>
              <w:t> </w:t>
            </w:r>
          </w:p>
        </w:tc>
      </w:tr>
      <w:tr w:rsidR="00EB5309" w:rsidRPr="00EB5309" w:rsidTr="00EB5309">
        <w:trPr>
          <w:trHeight w:val="690"/>
        </w:trPr>
        <w:tc>
          <w:tcPr>
            <w:tcW w:w="4520" w:type="dxa"/>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lastRenderedPageBreak/>
              <w:t xml:space="preserve">Hyperline KR-INBOX-1200-MNK </w:t>
            </w:r>
            <w:r w:rsidRPr="00EB5309">
              <w:rPr>
                <w:rFonts w:ascii="Sylfaen" w:hAnsi="Sylfaen" w:cs="Sylfaen"/>
                <w:sz w:val="18"/>
                <w:szCs w:val="18"/>
              </w:rPr>
              <w:t>բաժանարար</w:t>
            </w:r>
            <w:r w:rsidRPr="00EB5309">
              <w:rPr>
                <w:rFonts w:ascii="Arial Armenian" w:hAnsi="Arial Armenian" w:cs="Arial Armenian"/>
                <w:sz w:val="18"/>
                <w:szCs w:val="18"/>
              </w:rPr>
              <w:t xml:space="preserve"> </w:t>
            </w:r>
            <w:r w:rsidRPr="00EB5309">
              <w:rPr>
                <w:rFonts w:ascii="Sylfaen" w:hAnsi="Sylfaen" w:cs="Sylfaen"/>
                <w:sz w:val="18"/>
                <w:szCs w:val="18"/>
              </w:rPr>
              <w:t>պահարան</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1</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690"/>
        </w:trPr>
        <w:tc>
          <w:tcPr>
            <w:tcW w:w="4520" w:type="dxa"/>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Hyperline TTC-4268-SR-RAL9004 </w:t>
            </w:r>
            <w:r w:rsidRPr="00EB5309">
              <w:rPr>
                <w:rFonts w:ascii="Sylfaen" w:hAnsi="Sylfaen" w:cs="Sylfaen"/>
                <w:sz w:val="18"/>
                <w:szCs w:val="18"/>
              </w:rPr>
              <w:t>պահարան</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1</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690"/>
        </w:trPr>
        <w:tc>
          <w:tcPr>
            <w:tcW w:w="4520" w:type="dxa"/>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PowerCom VGD-3000 RM (2U) </w:t>
            </w:r>
            <w:r w:rsidRPr="00EB5309">
              <w:rPr>
                <w:rFonts w:ascii="Sylfaen" w:hAnsi="Sylfaen" w:cs="Sylfaen"/>
                <w:sz w:val="18"/>
                <w:szCs w:val="18"/>
              </w:rPr>
              <w:t>անխափան</w:t>
            </w:r>
            <w:r w:rsidRPr="00EB5309">
              <w:rPr>
                <w:rFonts w:ascii="Arial Armenian" w:hAnsi="Arial Armenian" w:cs="Arial Armenian"/>
                <w:sz w:val="18"/>
                <w:szCs w:val="18"/>
              </w:rPr>
              <w:t xml:space="preserve"> </w:t>
            </w:r>
            <w:r w:rsidRPr="00EB5309">
              <w:rPr>
                <w:rFonts w:ascii="Sylfaen" w:hAnsi="Sylfaen" w:cs="Sylfaen"/>
                <w:sz w:val="18"/>
                <w:szCs w:val="18"/>
              </w:rPr>
              <w:t>սնուցման</w:t>
            </w:r>
            <w:r w:rsidRPr="00EB5309">
              <w:rPr>
                <w:rFonts w:ascii="Arial Armenian" w:hAnsi="Arial Armenian" w:cs="Arial Armenian"/>
                <w:sz w:val="18"/>
                <w:szCs w:val="18"/>
              </w:rPr>
              <w:t xml:space="preserve"> </w:t>
            </w:r>
            <w:r w:rsidRPr="00EB5309">
              <w:rPr>
                <w:rFonts w:ascii="Sylfaen" w:hAnsi="Sylfaen" w:cs="Sylfaen"/>
                <w:sz w:val="18"/>
                <w:szCs w:val="18"/>
              </w:rPr>
              <w:t>սարք</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1</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690"/>
        </w:trPr>
        <w:tc>
          <w:tcPr>
            <w:tcW w:w="4520" w:type="dxa"/>
            <w:tcBorders>
              <w:top w:val="nil"/>
              <w:left w:val="single" w:sz="4" w:space="0" w:color="auto"/>
              <w:bottom w:val="single" w:sz="4" w:space="0" w:color="auto"/>
              <w:right w:val="single" w:sz="4" w:space="0" w:color="auto"/>
            </w:tcBorders>
            <w:shd w:val="clear" w:color="auto" w:fill="auto"/>
            <w:vAlign w:val="center"/>
            <w:hideMark/>
          </w:tcPr>
          <w:p w:rsidR="00EB5309" w:rsidRPr="00EB5309" w:rsidRDefault="00EB5309" w:rsidP="00EB5309">
            <w:pPr>
              <w:rPr>
                <w:rFonts w:ascii="Arial Armenian" w:hAnsi="Arial Armenian"/>
                <w:sz w:val="18"/>
                <w:szCs w:val="18"/>
              </w:rPr>
            </w:pPr>
            <w:r w:rsidRPr="00EB5309">
              <w:rPr>
                <w:rFonts w:ascii="Arial Armenian" w:hAnsi="Arial Armenian"/>
                <w:sz w:val="18"/>
                <w:szCs w:val="18"/>
              </w:rPr>
              <w:t xml:space="preserve">D-Link DES-3200-28 </w:t>
            </w:r>
            <w:r w:rsidRPr="00EB5309">
              <w:rPr>
                <w:rFonts w:ascii="Sylfaen" w:hAnsi="Sylfaen" w:cs="Sylfaen"/>
                <w:sz w:val="18"/>
                <w:szCs w:val="18"/>
              </w:rPr>
              <w:t>փոխարկիչ</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sz w:val="18"/>
                <w:szCs w:val="18"/>
              </w:rPr>
            </w:pPr>
            <w:r w:rsidRPr="00EB5309">
              <w:rPr>
                <w:rFonts w:ascii="Sylfaen" w:hAnsi="Sylfaen" w:cs="Sylfaen"/>
                <w:sz w:val="18"/>
                <w:szCs w:val="18"/>
              </w:rPr>
              <w:t>հատ</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r w:rsidRPr="00EB5309">
              <w:rPr>
                <w:rFonts w:ascii="Arial Armenian" w:hAnsi="Arial Armenian"/>
                <w:sz w:val="18"/>
                <w:szCs w:val="18"/>
              </w:rPr>
              <w:t>2</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sz w:val="18"/>
                <w:szCs w:val="18"/>
              </w:rPr>
            </w:pPr>
          </w:p>
        </w:tc>
      </w:tr>
      <w:tr w:rsidR="00EB5309" w:rsidRPr="00EB5309" w:rsidTr="00EB5309">
        <w:trPr>
          <w:trHeight w:val="405"/>
        </w:trPr>
        <w:tc>
          <w:tcPr>
            <w:tcW w:w="4520" w:type="dxa"/>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Sylfaen" w:hAnsi="Sylfaen" w:cs="Sylfaen"/>
                <w:b/>
                <w:bCs/>
                <w:sz w:val="22"/>
                <w:szCs w:val="22"/>
              </w:rPr>
              <w:t xml:space="preserve">Ընդամենը </w:t>
            </w:r>
            <w:r>
              <w:rPr>
                <w:rFonts w:ascii="Sylfaen" w:hAnsi="Sylfaen" w:cs="Sylfaen"/>
                <w:b/>
                <w:bCs/>
                <w:sz w:val="22"/>
                <w:szCs w:val="22"/>
              </w:rPr>
              <w:t xml:space="preserve"> ս</w:t>
            </w:r>
            <w:r w:rsidRPr="00EB5309">
              <w:rPr>
                <w:rFonts w:ascii="Sylfaen" w:hAnsi="Sylfaen" w:cs="Sylfaen"/>
                <w:b/>
                <w:bCs/>
                <w:sz w:val="22"/>
                <w:szCs w:val="22"/>
              </w:rPr>
              <w:t>արքավորումներ</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b/>
                <w:bCs/>
              </w:rPr>
            </w:pPr>
          </w:p>
        </w:tc>
      </w:tr>
      <w:tr w:rsidR="00EB5309" w:rsidRPr="00EB5309" w:rsidTr="00EB5309">
        <w:trPr>
          <w:trHeight w:val="405"/>
        </w:trPr>
        <w:tc>
          <w:tcPr>
            <w:tcW w:w="4520" w:type="dxa"/>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Sylfaen" w:hAnsi="Sylfaen" w:cs="Arial"/>
                <w:b/>
                <w:bCs/>
                <w:sz w:val="22"/>
                <w:szCs w:val="22"/>
              </w:rPr>
            </w:pPr>
            <w:r>
              <w:rPr>
                <w:rFonts w:ascii="Sylfaen" w:hAnsi="Sylfaen" w:cs="Arial"/>
                <w:b/>
                <w:bCs/>
                <w:sz w:val="22"/>
                <w:szCs w:val="22"/>
              </w:rPr>
              <w:t>Ընդհանուրը</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right"/>
              <w:rPr>
                <w:rFonts w:ascii="Arial Armenian" w:hAnsi="Arial Armenian"/>
                <w:b/>
                <w:bCs/>
                <w:sz w:val="22"/>
                <w:szCs w:val="22"/>
              </w:rPr>
            </w:pP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rPr>
            </w:pPr>
          </w:p>
        </w:tc>
      </w:tr>
      <w:tr w:rsidR="00EB5309" w:rsidRPr="00EB5309" w:rsidTr="00EB5309">
        <w:trPr>
          <w:trHeight w:val="405"/>
        </w:trPr>
        <w:tc>
          <w:tcPr>
            <w:tcW w:w="4520" w:type="dxa"/>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AA5934">
            <w:pPr>
              <w:rPr>
                <w:rFonts w:ascii="Arial Armenian" w:hAnsi="Arial Armenian"/>
                <w:b/>
                <w:bCs/>
                <w:sz w:val="22"/>
                <w:szCs w:val="22"/>
              </w:rPr>
            </w:pPr>
            <w:r w:rsidRPr="00EB5309">
              <w:rPr>
                <w:rFonts w:ascii="Sylfaen" w:hAnsi="Sylfaen" w:cs="Sylfaen"/>
                <w:b/>
                <w:bCs/>
                <w:sz w:val="22"/>
                <w:szCs w:val="22"/>
              </w:rPr>
              <w:t>ԱԱՀ</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AA5934">
            <w:pPr>
              <w:jc w:val="right"/>
              <w:rPr>
                <w:rFonts w:ascii="Arial Armenian" w:hAnsi="Arial Armenian"/>
                <w:b/>
                <w:bCs/>
                <w:sz w:val="22"/>
                <w:szCs w:val="22"/>
              </w:rPr>
            </w:pPr>
            <w:r w:rsidRPr="00EB5309">
              <w:rPr>
                <w:rFonts w:ascii="Arial Armenian" w:hAnsi="Arial Armenian"/>
                <w:b/>
                <w:bCs/>
                <w:sz w:val="22"/>
                <w:szCs w:val="22"/>
              </w:rPr>
              <w:t>20%</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AA5934">
            <w:pPr>
              <w:rPr>
                <w:rFonts w:ascii="Arial Armenian" w:hAnsi="Arial Armenian"/>
                <w:b/>
                <w:bCs/>
                <w:sz w:val="22"/>
                <w:szCs w:val="22"/>
              </w:rPr>
            </w:pP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rPr>
            </w:pPr>
          </w:p>
        </w:tc>
      </w:tr>
      <w:tr w:rsidR="00EB5309" w:rsidRPr="00EB5309" w:rsidTr="00EB5309">
        <w:trPr>
          <w:trHeight w:val="405"/>
        </w:trPr>
        <w:tc>
          <w:tcPr>
            <w:tcW w:w="4520" w:type="dxa"/>
            <w:tcBorders>
              <w:top w:val="nil"/>
              <w:left w:val="single" w:sz="4" w:space="0" w:color="auto"/>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Sylfaen" w:hAnsi="Sylfaen" w:cs="Sylfaen"/>
                <w:b/>
                <w:bCs/>
                <w:sz w:val="22"/>
                <w:szCs w:val="22"/>
              </w:rPr>
              <w:t>Ընդամենը</w:t>
            </w:r>
          </w:p>
        </w:tc>
        <w:tc>
          <w:tcPr>
            <w:tcW w:w="657"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933"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32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rPr>
                <w:rFonts w:ascii="Arial Armenian" w:hAnsi="Arial Armenian"/>
                <w:b/>
                <w:bCs/>
                <w:sz w:val="22"/>
                <w:szCs w:val="22"/>
              </w:rPr>
            </w:pPr>
            <w:r w:rsidRPr="00EB5309">
              <w:rPr>
                <w:rFonts w:ascii="Arial Armenian" w:hAnsi="Arial Armenian"/>
                <w:b/>
                <w:bCs/>
                <w:sz w:val="22"/>
                <w:szCs w:val="22"/>
              </w:rPr>
              <w:t> </w:t>
            </w:r>
          </w:p>
        </w:tc>
        <w:tc>
          <w:tcPr>
            <w:tcW w:w="1640" w:type="dxa"/>
            <w:tcBorders>
              <w:top w:val="nil"/>
              <w:left w:val="nil"/>
              <w:bottom w:val="single" w:sz="4" w:space="0" w:color="auto"/>
              <w:right w:val="single" w:sz="4" w:space="0" w:color="auto"/>
            </w:tcBorders>
            <w:shd w:val="clear" w:color="auto" w:fill="auto"/>
            <w:noWrap/>
            <w:vAlign w:val="center"/>
            <w:hideMark/>
          </w:tcPr>
          <w:p w:rsidR="00EB5309" w:rsidRPr="00EB5309" w:rsidRDefault="00EB5309" w:rsidP="00EB5309">
            <w:pPr>
              <w:jc w:val="center"/>
              <w:rPr>
                <w:rFonts w:ascii="Arial Armenian" w:hAnsi="Arial Armenian"/>
                <w:b/>
                <w:bCs/>
              </w:rPr>
            </w:pPr>
          </w:p>
        </w:tc>
      </w:tr>
    </w:tbl>
    <w:p w:rsidR="00EB5309" w:rsidRDefault="00EB5309" w:rsidP="005A5D42">
      <w:pPr>
        <w:rPr>
          <w:rFonts w:ascii="Sylfaen" w:hAnsi="Sylfaen"/>
          <w:sz w:val="22"/>
          <w:szCs w:val="22"/>
        </w:rPr>
      </w:pPr>
    </w:p>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EB5309" w:rsidRDefault="00EB5309"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E1EDA">
        <w:rPr>
          <w:rFonts w:ascii="Sylfaen" w:hAnsi="Sylfaen"/>
          <w:sz w:val="18"/>
          <w:szCs w:val="18"/>
          <w:lang w:val="af-ZA"/>
        </w:rPr>
        <w:t xml:space="preserve">№075/GArm/16_2.1_166-31.05.16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0E1EDA" w:rsidP="00A869AD">
            <w:pPr>
              <w:jc w:val="center"/>
              <w:rPr>
                <w:rFonts w:ascii="Sylfaen" w:hAnsi="Sylfaen" w:cs="Sylfaen"/>
                <w:sz w:val="20"/>
                <w:szCs w:val="20"/>
              </w:rPr>
            </w:pPr>
            <w:r>
              <w:rPr>
                <w:rFonts w:ascii="Sylfaen" w:hAnsi="Sylfaen" w:cs="Sylfaen"/>
                <w:sz w:val="20"/>
                <w:szCs w:val="20"/>
                <w:lang w:val="hy-AM"/>
              </w:rPr>
              <w:t>Երևան ք.Թբիլիսյան խճ.թիվ 43 հասցեում գտնվող վարչական շենքի 4-րդ հարկի համակարգչային և հեռախոսային  ցանցերի արդիականացում</w:t>
            </w:r>
            <w:r w:rsidR="005B4C6F" w:rsidRPr="00520393">
              <w:rPr>
                <w:rFonts w:ascii="Sylfaen" w:hAnsi="Sylfaen" w:cs="Sylfaen"/>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0E1EDA">
        <w:rPr>
          <w:rFonts w:ascii="Sylfaen" w:hAnsi="Sylfaen"/>
          <w:b/>
          <w:sz w:val="14"/>
          <w:szCs w:val="14"/>
          <w:lang w:val="af-ZA"/>
        </w:rPr>
        <w:t xml:space="preserve">№075/GArm/16_2.1_166-31.05.16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0E1EDA">
        <w:rPr>
          <w:rFonts w:ascii="Sylfaen" w:hAnsi="Sylfaen"/>
          <w:b/>
          <w:sz w:val="14"/>
          <w:szCs w:val="14"/>
          <w:lang w:val="af-ZA"/>
        </w:rPr>
        <w:t xml:space="preserve">№075/GArm/16_2.1_166-31.05.16  </w:t>
      </w:r>
      <w:r w:rsidR="007B5F3E">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0E1EDA">
        <w:rPr>
          <w:rFonts w:ascii="Sylfaen" w:hAnsi="Sylfaen" w:cs="Sylfaen"/>
          <w:sz w:val="14"/>
          <w:szCs w:val="14"/>
          <w:lang w:val="hy-AM"/>
        </w:rPr>
        <w:t>Երևան ք.Թբիլիսյան խճ.թիվ 43 հասցեում գտնվող վարչական շենքի 4-րդ հարկի համակարգչային և հեռախոսային  ցանցերի արդիականացում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0E1EDA">
        <w:rPr>
          <w:rFonts w:ascii="Sylfaen" w:hAnsi="Sylfaen"/>
          <w:sz w:val="14"/>
          <w:szCs w:val="14"/>
          <w:lang w:val="af-ZA"/>
        </w:rPr>
        <w:t xml:space="preserve">№075/GArm/16_2.1_166-31.05.16  </w:t>
      </w:r>
      <w:r w:rsidR="007B5F3E">
        <w:rPr>
          <w:rFonts w:ascii="Sylfaen" w:hAnsi="Sylfaen"/>
          <w:sz w:val="14"/>
          <w:szCs w:val="14"/>
          <w:lang w:val="af-ZA"/>
        </w:rPr>
        <w:t xml:space="preserve">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0E1EDA">
        <w:rPr>
          <w:rFonts w:ascii="Sylfaen" w:hAnsi="Sylfaen" w:cs="Sylfaen"/>
          <w:sz w:val="14"/>
          <w:szCs w:val="14"/>
          <w:lang w:val="hy-AM"/>
        </w:rPr>
        <w:t>Երևան ք.Թբիլիսյան խճ.թիվ 43 հասցեում գտնվող վարչական շենքի 4-րդ հարկի համակարգչային և հեռախոսային  ցանցերի արդիականացում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0E1EDA">
        <w:rPr>
          <w:rFonts w:ascii="Sylfaen" w:hAnsi="Sylfaen"/>
          <w:sz w:val="14"/>
          <w:szCs w:val="14"/>
          <w:lang w:val="af-ZA"/>
        </w:rPr>
        <w:t xml:space="preserve">№075/GArm/16_2.1_166-31.05.16  </w:t>
      </w:r>
      <w:r w:rsidR="007B5F3E">
        <w:rPr>
          <w:rFonts w:ascii="Sylfaen" w:hAnsi="Sylfaen"/>
          <w:sz w:val="14"/>
          <w:szCs w:val="14"/>
          <w:lang w:val="af-ZA"/>
        </w:rPr>
        <w:t xml:space="preserve">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0E1EDA">
        <w:rPr>
          <w:rFonts w:ascii="Sylfaen" w:hAnsi="Sylfaen" w:cs="Sylfaen"/>
          <w:sz w:val="14"/>
          <w:szCs w:val="14"/>
          <w:lang w:val="hy-AM"/>
        </w:rPr>
        <w:t>Երևան ք.Թբիլիսյան խճ.թիվ 43 հասցեում գտնվող վարչական շենքի 4-րդ հարկի համակարգչային և հեռախոսային  ցանցերի արդիականացում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0E1EDA">
        <w:rPr>
          <w:rFonts w:ascii="Sylfaen" w:hAnsi="Sylfaen"/>
          <w:sz w:val="14"/>
          <w:szCs w:val="14"/>
          <w:lang w:val="af-ZA"/>
        </w:rPr>
        <w:t xml:space="preserve">№075/GArm/16_2.1_166-31.05.16  </w:t>
      </w:r>
      <w:r w:rsidR="007B5F3E">
        <w:rPr>
          <w:rFonts w:ascii="Sylfaen" w:hAnsi="Sylfaen"/>
          <w:sz w:val="14"/>
          <w:szCs w:val="14"/>
          <w:lang w:val="af-ZA"/>
        </w:rPr>
        <w:t xml:space="preserve">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0E1EDA">
        <w:rPr>
          <w:rFonts w:ascii="Sylfaen" w:hAnsi="Sylfaen" w:cs="Sylfaen"/>
          <w:sz w:val="20"/>
          <w:szCs w:val="20"/>
          <w:lang w:val="hy-AM"/>
        </w:rPr>
        <w:t>Երևան ք.Թբիլիսյան խճ.թիվ 43 հասցեում գտնվող վարչական շենքի 4-րդ հարկի համակարգչային և հեռախոսային  ցանցերի արդիականացում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DA4F71">
        <w:rPr>
          <w:rFonts w:ascii="Sylfaen" w:hAnsi="Sylfaen" w:cs="Sylfaen"/>
          <w:b/>
          <w:sz w:val="20"/>
          <w:szCs w:val="20"/>
        </w:rPr>
        <w:t>1</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A4F71">
        <w:rPr>
          <w:rFonts w:ascii="Sylfaen" w:hAnsi="Sylfaen" w:cs="Sylfaen"/>
          <w:b/>
          <w:sz w:val="20"/>
          <w:szCs w:val="20"/>
        </w:rPr>
        <w:t>03</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DA4F71">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FB0" w:rsidRDefault="007E1FB0" w:rsidP="004D3B9B">
      <w:r>
        <w:separator/>
      </w:r>
    </w:p>
  </w:endnote>
  <w:endnote w:type="continuationSeparator" w:id="0">
    <w:p w:rsidR="007E1FB0" w:rsidRDefault="007E1FB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FB0" w:rsidRDefault="007E1FB0" w:rsidP="004D3B9B">
      <w:r>
        <w:separator/>
      </w:r>
    </w:p>
  </w:footnote>
  <w:footnote w:type="continuationSeparator" w:id="0">
    <w:p w:rsidR="007E1FB0" w:rsidRDefault="007E1FB0" w:rsidP="004D3B9B">
      <w:r>
        <w:continuationSeparator/>
      </w:r>
    </w:p>
  </w:footnote>
  <w:footnote w:id="1">
    <w:p w:rsidR="00241D89" w:rsidRPr="004E5447" w:rsidRDefault="00241D8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D89" w:rsidRDefault="00241D89">
    <w:pPr>
      <w:pStyle w:val="Header"/>
      <w:rPr>
        <w:lang w:val="en-US"/>
      </w:rPr>
    </w:pPr>
  </w:p>
  <w:p w:rsidR="00241D89" w:rsidRPr="00460191" w:rsidRDefault="00241D8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7A6"/>
    <w:rsid w:val="00007B99"/>
    <w:rsid w:val="0001526F"/>
    <w:rsid w:val="00022481"/>
    <w:rsid w:val="00023469"/>
    <w:rsid w:val="00026DB9"/>
    <w:rsid w:val="0003355F"/>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65A5E"/>
    <w:rsid w:val="00674F36"/>
    <w:rsid w:val="006759A2"/>
    <w:rsid w:val="00675A24"/>
    <w:rsid w:val="00685A69"/>
    <w:rsid w:val="00691C37"/>
    <w:rsid w:val="006929CF"/>
    <w:rsid w:val="006B05EF"/>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F2630"/>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9E731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51FE"/>
    <w:rsid w:val="00EB5309"/>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39</Pages>
  <Words>15338</Words>
  <Characters>87429</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243</cp:revision>
  <dcterms:created xsi:type="dcterms:W3CDTF">2014-03-19T12:47:00Z</dcterms:created>
  <dcterms:modified xsi:type="dcterms:W3CDTF">2016-06-01T09:37:00Z</dcterms:modified>
</cp:coreProperties>
</file>