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75" w:rsidRDefault="00B35B75" w:rsidP="00B35B75">
      <w:pPr>
        <w:jc w:val="center"/>
        <w:rPr>
          <w:rFonts w:ascii="Arial Armenian" w:hAnsi="Arial Armenian"/>
          <w:sz w:val="20"/>
          <w:szCs w:val="20"/>
        </w:rPr>
      </w:pPr>
    </w:p>
    <w:p w:rsidR="001D3AC6" w:rsidRDefault="001D3AC6" w:rsidP="001D3AC6">
      <w:pPr>
        <w:jc w:val="center"/>
        <w:rPr>
          <w:rFonts w:ascii="Arial Armenian" w:hAnsi="Arial Armenian"/>
          <w:sz w:val="20"/>
          <w:szCs w:val="20"/>
        </w:rPr>
      </w:pPr>
      <w:r>
        <w:rPr>
          <w:rFonts w:ascii="Arial Armenian" w:hAnsi="Arial Armenian"/>
          <w:sz w:val="20"/>
          <w:szCs w:val="20"/>
        </w:rPr>
        <w:t>ANNOUNCEMENT of</w:t>
      </w:r>
    </w:p>
    <w:p w:rsidR="001D3AC6" w:rsidRDefault="001D3AC6" w:rsidP="001D3AC6">
      <w:pPr>
        <w:jc w:val="center"/>
        <w:rPr>
          <w:rFonts w:ascii="Arial Armenian" w:hAnsi="Arial Armenian"/>
          <w:sz w:val="20"/>
          <w:szCs w:val="20"/>
        </w:rPr>
      </w:pPr>
      <w:proofErr w:type="gramStart"/>
      <w:r>
        <w:rPr>
          <w:rFonts w:ascii="Arial Armenian" w:hAnsi="Arial Armenian"/>
          <w:sz w:val="20"/>
          <w:szCs w:val="20"/>
        </w:rPr>
        <w:t>an  Open</w:t>
      </w:r>
      <w:proofErr w:type="gramEnd"/>
      <w:r>
        <w:rPr>
          <w:rFonts w:ascii="Arial Armenian" w:hAnsi="Arial Armenian"/>
          <w:sz w:val="20"/>
          <w:szCs w:val="20"/>
        </w:rPr>
        <w:t xml:space="preserve"> Procedure</w:t>
      </w:r>
    </w:p>
    <w:p w:rsidR="001D3AC6" w:rsidRDefault="001D3AC6" w:rsidP="001D3AC6">
      <w:pPr>
        <w:jc w:val="center"/>
        <w:rPr>
          <w:rFonts w:ascii="Arial Armenian" w:hAnsi="Arial Armenian"/>
          <w:sz w:val="20"/>
          <w:szCs w:val="20"/>
        </w:rPr>
      </w:pPr>
    </w:p>
    <w:p w:rsidR="001D3AC6" w:rsidRPr="00E44A78" w:rsidRDefault="001D3AC6" w:rsidP="001D3AC6">
      <w:pPr>
        <w:jc w:val="center"/>
        <w:rPr>
          <w:b/>
          <w:sz w:val="22"/>
          <w:szCs w:val="22"/>
          <w:highlight w:val="yellow"/>
        </w:rPr>
      </w:pPr>
      <w:r>
        <w:rPr>
          <w:rFonts w:ascii="Arial Armenian" w:hAnsi="Arial Armenian"/>
          <w:sz w:val="20"/>
          <w:szCs w:val="20"/>
        </w:rPr>
        <w:t xml:space="preserve">     The text of this announcement is approved by decision N1 of the Open Procedure Committee dated 02 June</w:t>
      </w:r>
      <w:r>
        <w:rPr>
          <w:rFonts w:ascii="Arial Armenian" w:hAnsi="Arial Armenian"/>
          <w:b/>
          <w:sz w:val="20"/>
          <w:szCs w:val="20"/>
        </w:rPr>
        <w:t xml:space="preserve"> </w:t>
      </w:r>
      <w:r>
        <w:rPr>
          <w:rFonts w:ascii="Arial Armenian" w:hAnsi="Arial Armenian"/>
          <w:sz w:val="20"/>
          <w:szCs w:val="20"/>
        </w:rPr>
        <w:t xml:space="preserve">2016 and is published according to </w:t>
      </w:r>
      <w:proofErr w:type="spellStart"/>
      <w:r w:rsidRPr="00E44A78">
        <w:rPr>
          <w:rFonts w:ascii="Arial Armenian" w:hAnsi="Arial Armenian"/>
          <w:sz w:val="20"/>
          <w:szCs w:val="20"/>
        </w:rPr>
        <w:t>Aeticle</w:t>
      </w:r>
      <w:proofErr w:type="spellEnd"/>
      <w:r w:rsidRPr="00E44A78">
        <w:rPr>
          <w:rFonts w:ascii="Arial Armenian" w:hAnsi="Arial Armenian"/>
          <w:sz w:val="20"/>
          <w:szCs w:val="20"/>
        </w:rPr>
        <w:t xml:space="preserve"> 24</w:t>
      </w:r>
      <w:r w:rsidRPr="00E44A78">
        <w:rPr>
          <w:b/>
          <w:sz w:val="22"/>
          <w:szCs w:val="22"/>
        </w:rPr>
        <w:t xml:space="preserve"> </w:t>
      </w:r>
      <w:r w:rsidRPr="00E44A78">
        <w:rPr>
          <w:rFonts w:ascii="Arial Armenian" w:hAnsi="Arial Armenian"/>
          <w:sz w:val="20"/>
          <w:szCs w:val="20"/>
        </w:rPr>
        <w:t xml:space="preserve">of the RA Law </w:t>
      </w:r>
      <w:proofErr w:type="gramStart"/>
      <w:r w:rsidRPr="00E44A78">
        <w:rPr>
          <w:rFonts w:ascii="Arial Armenian" w:hAnsi="Arial Armenian"/>
          <w:sz w:val="20"/>
          <w:szCs w:val="20"/>
        </w:rPr>
        <w:t>''On  Purchases''</w:t>
      </w:r>
      <w:proofErr w:type="gramEnd"/>
      <w:r w:rsidRPr="00E44A78">
        <w:rPr>
          <w:rFonts w:ascii="Arial Armenian" w:hAnsi="Arial Armenian"/>
          <w:sz w:val="20"/>
          <w:szCs w:val="20"/>
        </w:rPr>
        <w:t>.</w:t>
      </w:r>
    </w:p>
    <w:p w:rsidR="001D3AC6" w:rsidRDefault="001D3AC6" w:rsidP="001D3AC6">
      <w:pPr>
        <w:jc w:val="both"/>
        <w:rPr>
          <w:rFonts w:ascii="Arial Armenian" w:hAnsi="Arial Armenian"/>
          <w:sz w:val="20"/>
          <w:szCs w:val="20"/>
        </w:rPr>
      </w:pP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 xml:space="preserve">Open procedure code: </w:t>
      </w:r>
      <w:r>
        <w:rPr>
          <w:rFonts w:ascii="Arial Armenian" w:hAnsi="Arial Armenian"/>
          <w:b/>
          <w:sz w:val="20"/>
          <w:szCs w:val="20"/>
        </w:rPr>
        <w:t xml:space="preserve">“HAEK- </w:t>
      </w:r>
      <w:r>
        <w:rPr>
          <w:rFonts w:ascii="Arial" w:hAnsi="Arial" w:cs="Arial"/>
          <w:b/>
          <w:sz w:val="20"/>
          <w:szCs w:val="20"/>
        </w:rPr>
        <w:t>OPPW</w:t>
      </w:r>
      <w:r>
        <w:rPr>
          <w:rFonts w:ascii="Arial Armenian" w:hAnsi="Arial Armenian"/>
          <w:b/>
          <w:sz w:val="20"/>
          <w:szCs w:val="20"/>
        </w:rPr>
        <w:t xml:space="preserve"> -2/16”</w:t>
      </w:r>
    </w:p>
    <w:p w:rsidR="001D3AC6" w:rsidRDefault="001D3AC6" w:rsidP="001D3AC6">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conclude a contract for purchase /supply/ </w:t>
      </w:r>
      <w:r>
        <w:rPr>
          <w:rFonts w:ascii="Arial Armenian" w:hAnsi="Arial Armenian"/>
          <w:b/>
          <w:sz w:val="20"/>
          <w:szCs w:val="20"/>
        </w:rPr>
        <w:t xml:space="preserve">“Development of </w:t>
      </w:r>
      <w:proofErr w:type="spellStart"/>
      <w:r>
        <w:rPr>
          <w:rFonts w:ascii="Arial Armenian" w:hAnsi="Arial Armenian"/>
          <w:b/>
          <w:sz w:val="20"/>
          <w:szCs w:val="20"/>
        </w:rPr>
        <w:t>satety</w:t>
      </w:r>
      <w:proofErr w:type="spellEnd"/>
      <w:r>
        <w:rPr>
          <w:rFonts w:ascii="Arial Armenian" w:hAnsi="Arial Armenian"/>
          <w:b/>
          <w:sz w:val="20"/>
          <w:szCs w:val="20"/>
        </w:rPr>
        <w:t xml:space="preserve"> analysis </w:t>
      </w:r>
      <w:r w:rsidRPr="00E44A78">
        <w:rPr>
          <w:rFonts w:ascii="Arial Armenian" w:hAnsi="Arial Armenian"/>
          <w:b/>
          <w:sz w:val="20"/>
          <w:szCs w:val="20"/>
        </w:rPr>
        <w:t>‘’</w:t>
      </w:r>
      <w:proofErr w:type="spellStart"/>
      <w:r w:rsidRPr="00E44A78">
        <w:rPr>
          <w:rFonts w:ascii="Arial Armenian" w:hAnsi="Arial Armenian"/>
          <w:b/>
          <w:sz w:val="20"/>
          <w:szCs w:val="20"/>
        </w:rPr>
        <w:t>Safrty</w:t>
      </w:r>
      <w:proofErr w:type="spellEnd"/>
      <w:r w:rsidRPr="00E44A78">
        <w:rPr>
          <w:rFonts w:ascii="Arial Armenian" w:hAnsi="Arial Armenian"/>
          <w:b/>
          <w:sz w:val="20"/>
          <w:szCs w:val="20"/>
        </w:rPr>
        <w:t xml:space="preserve"> Analysis’’ (SA) in compliance with ANPP Unit 2 lifetime extension </w:t>
      </w:r>
      <w:proofErr w:type="spellStart"/>
      <w:r w:rsidRPr="00E44A78">
        <w:rPr>
          <w:rFonts w:ascii="Arial Armenian" w:hAnsi="Arial Armenian"/>
          <w:b/>
          <w:sz w:val="20"/>
          <w:szCs w:val="20"/>
        </w:rPr>
        <w:t>reguirements</w:t>
      </w:r>
      <w:proofErr w:type="spellEnd"/>
      <w:r>
        <w:rPr>
          <w:rFonts w:ascii="Arial Armenian" w:hAnsi="Arial Armenian"/>
          <w:b/>
          <w:sz w:val="20"/>
          <w:szCs w:val="20"/>
        </w:rPr>
        <w:t>”</w:t>
      </w:r>
      <w:r>
        <w:rPr>
          <w:rFonts w:ascii="Arial Armenian" w:hAnsi="Arial Armenian"/>
          <w:sz w:val="22"/>
          <w:szCs w:val="22"/>
        </w:rPr>
        <w:t xml:space="preserve"> /here in after Contract/. </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Pr>
          <w:rFonts w:ascii="Arial Armenian" w:hAnsi="Arial Armenian"/>
          <w:b/>
          <w:sz w:val="22"/>
          <w:szCs w:val="22"/>
        </w:rPr>
        <w:t>11:00 a.m. of  the 40</w:t>
      </w:r>
      <w:r>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100000 AMD.</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Building, “HAEK” CJSC, until </w:t>
      </w:r>
      <w:r>
        <w:rPr>
          <w:rFonts w:ascii="Arial Armenian" w:hAnsi="Arial Armenian"/>
          <w:b/>
          <w:sz w:val="22"/>
          <w:szCs w:val="22"/>
        </w:rPr>
        <w:t>11:00 a.m. of the 40</w:t>
      </w:r>
      <w:r>
        <w:rPr>
          <w:rFonts w:ascii="Arial Armenian" w:hAnsi="Arial Armenian"/>
          <w:b/>
          <w:sz w:val="22"/>
          <w:szCs w:val="22"/>
          <w:vertAlign w:val="superscript"/>
        </w:rPr>
        <w:t xml:space="preserve"> </w:t>
      </w:r>
      <w:proofErr w:type="spellStart"/>
      <w:r>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w:t>
      </w:r>
      <w:proofErr w:type="gramStart"/>
      <w:r>
        <w:rPr>
          <w:rFonts w:ascii="Arial Armenian" w:hAnsi="Arial Armenian"/>
          <w:sz w:val="22"/>
          <w:szCs w:val="22"/>
        </w:rPr>
        <w:t>requests  shall</w:t>
      </w:r>
      <w:proofErr w:type="gramEnd"/>
      <w:r>
        <w:rPr>
          <w:rFonts w:ascii="Arial Armenian" w:hAnsi="Arial Armenian"/>
          <w:sz w:val="22"/>
          <w:szCs w:val="22"/>
        </w:rPr>
        <w:t xml:space="preserve"> be carried out at the </w:t>
      </w:r>
      <w:proofErr w:type="spellStart"/>
      <w:r>
        <w:rPr>
          <w:rFonts w:ascii="Arial Armenian" w:hAnsi="Arial Armenian"/>
          <w:sz w:val="22"/>
          <w:szCs w:val="22"/>
        </w:rPr>
        <w:t>folloning</w:t>
      </w:r>
      <w:proofErr w:type="spellEnd"/>
      <w:r>
        <w:rPr>
          <w:rFonts w:ascii="Arial Armenian" w:hAnsi="Arial Armenian"/>
          <w:sz w:val="22"/>
          <w:szCs w:val="22"/>
        </w:rPr>
        <w:t xml:space="preserve"> address: “HAEK” CJSC Administrative building,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on </w:t>
      </w:r>
      <w:r>
        <w:rPr>
          <w:rFonts w:ascii="Arial Armenian" w:hAnsi="Arial Armenian"/>
          <w:b/>
          <w:sz w:val="22"/>
          <w:szCs w:val="22"/>
        </w:rPr>
        <w:t xml:space="preserve">12 </w:t>
      </w:r>
      <w:proofErr w:type="spellStart"/>
      <w:r>
        <w:rPr>
          <w:rFonts w:ascii="Arial Armenian" w:hAnsi="Arial Armenian"/>
          <w:b/>
          <w:sz w:val="22"/>
          <w:szCs w:val="22"/>
        </w:rPr>
        <w:t>Ju</w:t>
      </w:r>
      <w:r>
        <w:rPr>
          <w:rFonts w:ascii="Arial" w:hAnsi="Arial" w:cs="Arial"/>
          <w:b/>
          <w:sz w:val="22"/>
          <w:szCs w:val="22"/>
        </w:rPr>
        <w:t>l</w:t>
      </w:r>
      <w:r>
        <w:rPr>
          <w:rFonts w:ascii="Arial Armenian" w:hAnsi="Arial Armenian"/>
          <w:b/>
          <w:sz w:val="22"/>
          <w:szCs w:val="22"/>
        </w:rPr>
        <w:t>e</w:t>
      </w:r>
      <w:proofErr w:type="spellEnd"/>
      <w:r>
        <w:rPr>
          <w:rFonts w:ascii="Arial Armenian" w:hAnsi="Arial Armenian"/>
          <w:b/>
          <w:sz w:val="22"/>
          <w:szCs w:val="22"/>
        </w:rPr>
        <w:t xml:space="preserve"> at</w:t>
      </w:r>
      <w:r>
        <w:rPr>
          <w:rFonts w:ascii="Arial Armenian" w:hAnsi="Arial Armenian"/>
          <w:sz w:val="22"/>
          <w:szCs w:val="22"/>
        </w:rPr>
        <w:t xml:space="preserve"> </w:t>
      </w:r>
      <w:r>
        <w:rPr>
          <w:rFonts w:ascii="Arial Armenian" w:hAnsi="Arial Armenian"/>
          <w:b/>
          <w:sz w:val="22"/>
          <w:szCs w:val="22"/>
        </w:rPr>
        <w:t>11:00.</w:t>
      </w:r>
      <w:r>
        <w:rPr>
          <w:rFonts w:ascii="Arial Armenian" w:hAnsi="Arial Armenian"/>
          <w:sz w:val="22"/>
          <w:szCs w:val="22"/>
        </w:rPr>
        <w:t xml:space="preserve"> </w:t>
      </w:r>
    </w:p>
    <w:p w:rsidR="001D3AC6" w:rsidRDefault="001D3AC6" w:rsidP="001D3AC6">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1D3AC6" w:rsidRDefault="001D3AC6" w:rsidP="001D3AC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1D3AC6" w:rsidRDefault="001D3AC6" w:rsidP="001D3AC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1D3AC6" w:rsidRDefault="001D3AC6" w:rsidP="001D3AC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Pr>
          <w:rFonts w:ascii="GHEA Grapalat" w:hAnsi="GHEA Grapalat"/>
          <w:b/>
          <w:i/>
          <w:sz w:val="20"/>
          <w:szCs w:val="20"/>
          <w:lang w:val="af-ZA"/>
        </w:rPr>
        <w:t>010-28-29-60</w:t>
      </w:r>
    </w:p>
    <w:p w:rsidR="001D3AC6" w:rsidRDefault="001D3AC6" w:rsidP="001D3AC6">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1D3AC6" w:rsidRDefault="001D3AC6" w:rsidP="001D3AC6">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1D3AC6" w:rsidRDefault="001D3AC6" w:rsidP="001D3AC6">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D3AC6"/>
    <w:rsid w:val="00251360"/>
    <w:rsid w:val="00264E0C"/>
    <w:rsid w:val="002651A6"/>
    <w:rsid w:val="005F4807"/>
    <w:rsid w:val="0061380D"/>
    <w:rsid w:val="008473FE"/>
    <w:rsid w:val="00890FC7"/>
    <w:rsid w:val="008C31DB"/>
    <w:rsid w:val="00951FD6"/>
    <w:rsid w:val="00AD5640"/>
    <w:rsid w:val="00B35B75"/>
    <w:rsid w:val="00C903A2"/>
    <w:rsid w:val="00CA2DC0"/>
    <w:rsid w:val="00CE52DC"/>
    <w:rsid w:val="00D41B62"/>
    <w:rsid w:val="00D771A8"/>
    <w:rsid w:val="00F9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675</Words>
  <Characters>3852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12</cp:revision>
  <dcterms:created xsi:type="dcterms:W3CDTF">2015-11-11T06:45:00Z</dcterms:created>
  <dcterms:modified xsi:type="dcterms:W3CDTF">2016-06-01T12:19:00Z</dcterms:modified>
</cp:coreProperties>
</file>