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20D35" w:rsidRPr="00C20D35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3C133A" w:rsidRPr="003C133A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3C133A" w:rsidRPr="003C133A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C5BEA" w:rsidRPr="000C5BEA">
        <w:rPr>
          <w:rFonts w:ascii="GHEA Grapalat" w:hAnsi="GHEA Grapalat" w:cs="Sylfaen"/>
          <w:sz w:val="24"/>
          <w:szCs w:val="24"/>
          <w:lang w:val="hy-AM"/>
        </w:rPr>
        <w:t>ՓԲ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133A" w:rsidRPr="003C133A">
        <w:rPr>
          <w:rFonts w:ascii="GHEA Grapalat" w:hAnsi="GHEA Grapalat"/>
          <w:sz w:val="24"/>
          <w:szCs w:val="24"/>
          <w:lang w:val="hy-AM"/>
        </w:rPr>
        <w:t>19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0D35" w:rsidRPr="00C20D35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3C133A" w:rsidRPr="003C133A">
        <w:rPr>
          <w:rFonts w:ascii="GHEA Grapalat" w:hAnsi="GHEA Grapalat" w:cs="Sylfaen"/>
          <w:sz w:val="24"/>
          <w:szCs w:val="24"/>
          <w:lang w:val="hy-AM"/>
        </w:rPr>
        <w:t>Շիրակի մարզի Մեծ Մանթաշի գյուղապետարան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20D35" w:rsidRPr="00C20D35">
        <w:rPr>
          <w:rFonts w:ascii="GHEA Grapalat" w:hAnsi="GHEA Grapalat"/>
          <w:sz w:val="24"/>
          <w:szCs w:val="24"/>
          <w:lang w:val="hy-AM"/>
        </w:rPr>
        <w:t>5</w:t>
      </w:r>
      <w:r w:rsidR="003C133A" w:rsidRPr="003C133A">
        <w:rPr>
          <w:rFonts w:ascii="GHEA Grapalat" w:hAnsi="GHEA Grapalat"/>
          <w:sz w:val="24"/>
          <w:szCs w:val="24"/>
          <w:lang w:val="hy-AM"/>
        </w:rPr>
        <w:t>8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</w:t>
      </w:r>
      <w:r w:rsidR="001F2973" w:rsidRPr="001F2973">
        <w:rPr>
          <w:rFonts w:ascii="GHEA Grapalat" w:hAnsi="GHEA Grapalat"/>
          <w:sz w:val="24"/>
          <w:szCs w:val="24"/>
          <w:lang w:val="hy-AM"/>
        </w:rPr>
        <w:t>ի վերաբերյալ որոշում կայացնելու նպատակով,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973" w:rsidRPr="001F2973">
        <w:rPr>
          <w:rFonts w:ascii="GHEA Grapalat" w:hAnsi="GHEA Grapalat"/>
          <w:sz w:val="24"/>
          <w:szCs w:val="24"/>
          <w:lang w:val="hy-AM"/>
        </w:rPr>
        <w:t>հաջորդ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F2973" w:rsidRPr="001F2973">
        <w:rPr>
          <w:rFonts w:ascii="GHEA Grapalat" w:hAnsi="GHEA Grapalat"/>
          <w:sz w:val="24"/>
          <w:szCs w:val="24"/>
          <w:lang w:val="hy-AM"/>
        </w:rPr>
        <w:t>07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1F2973" w:rsidRPr="001F2973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F2973">
        <w:rPr>
          <w:rFonts w:ascii="GHEA Grapalat" w:hAnsi="GHEA Grapalat"/>
          <w:sz w:val="24"/>
          <w:szCs w:val="24"/>
          <w:lang w:val="ru-RU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7246F"/>
    <w:rsid w:val="000C5BEA"/>
    <w:rsid w:val="001F2973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50629C"/>
    <w:rsid w:val="0051405F"/>
    <w:rsid w:val="005E5640"/>
    <w:rsid w:val="007328BA"/>
    <w:rsid w:val="007907F7"/>
    <w:rsid w:val="00795832"/>
    <w:rsid w:val="008E7DE3"/>
    <w:rsid w:val="008F7346"/>
    <w:rsid w:val="00940320"/>
    <w:rsid w:val="009637DF"/>
    <w:rsid w:val="009B4E8B"/>
    <w:rsid w:val="00A93A97"/>
    <w:rsid w:val="00AD3EFB"/>
    <w:rsid w:val="00B13AAF"/>
    <w:rsid w:val="00C20D35"/>
    <w:rsid w:val="00C2639A"/>
    <w:rsid w:val="00C43541"/>
    <w:rsid w:val="00D83C96"/>
    <w:rsid w:val="00DE55CD"/>
    <w:rsid w:val="00E36A2F"/>
    <w:rsid w:val="00E93B64"/>
    <w:rsid w:val="00EC7278"/>
    <w:rsid w:val="00EE1ACB"/>
    <w:rsid w:val="00FB407F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12</cp:revision>
  <dcterms:created xsi:type="dcterms:W3CDTF">2015-12-16T10:40:00Z</dcterms:created>
  <dcterms:modified xsi:type="dcterms:W3CDTF">2016-06-03T07:24:00Z</dcterms:modified>
</cp:coreProperties>
</file>