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75357" w:rsidRPr="00975357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8523F1" w:rsidRPr="008523F1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8523F1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«Տրանսունիվերսալ» ՓԲԸ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19.05.2016թ.</w:t>
      </w:r>
      <w:r w:rsidRPr="008523F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8523F1">
        <w:rPr>
          <w:rFonts w:ascii="GHEA Grapalat" w:eastAsia="Times New Roman" w:hAnsi="GHEA Grapalat" w:cs="Sylfaen"/>
          <w:sz w:val="24"/>
          <w:szCs w:val="24"/>
          <w:lang w:val="hy-AM"/>
        </w:rPr>
        <w:t>«Աբովյանի Վիկտոր Համբարձումյանի անվան թիվ 10 հիմնական դպրոց»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75357" w:rsidRPr="00975357">
        <w:rPr>
          <w:rFonts w:ascii="GHEA Grapalat" w:hAnsi="GHEA Grapalat"/>
          <w:sz w:val="24"/>
          <w:szCs w:val="24"/>
          <w:lang w:val="hy-AM"/>
        </w:rPr>
        <w:t>5</w:t>
      </w:r>
      <w:r w:rsidRPr="008523F1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B7B" w:rsidRPr="00022B7B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B7B" w:rsidRPr="00022B7B">
        <w:rPr>
          <w:rFonts w:ascii="GHEA Grapalat" w:hAnsi="GHEA Grapalat"/>
          <w:sz w:val="24"/>
          <w:szCs w:val="24"/>
          <w:lang w:val="hy-AM"/>
        </w:rPr>
        <w:t>07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22B7B" w:rsidRPr="00022B7B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8523F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22B7B" w:rsidRPr="00022B7B">
        <w:rPr>
          <w:rFonts w:ascii="GHEA Grapalat" w:hAnsi="GHEA Grapalat"/>
          <w:sz w:val="24"/>
          <w:szCs w:val="24"/>
          <w:lang w:val="hy-AM"/>
        </w:rPr>
        <w:t>30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22B7B"/>
    <w:rsid w:val="000266A3"/>
    <w:rsid w:val="000357B3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3720D"/>
    <w:rsid w:val="00846299"/>
    <w:rsid w:val="008523F1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C69F2"/>
    <w:rsid w:val="00BF0667"/>
    <w:rsid w:val="00C82B63"/>
    <w:rsid w:val="00C86C69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dcterms:created xsi:type="dcterms:W3CDTF">2015-03-23T13:41:00Z</dcterms:created>
  <dcterms:modified xsi:type="dcterms:W3CDTF">2016-06-03T08:23:00Z</dcterms:modified>
</cp:coreProperties>
</file>