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41" w:rsidRPr="00960651" w:rsidRDefault="00512641" w:rsidP="0051264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br/>
      </w:r>
      <w:proofErr w:type="spellStart"/>
      <w:r w:rsidRPr="00960651">
        <w:rPr>
          <w:rFonts w:ascii="Sylfaen" w:hAnsi="Sylfaen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512641" w:rsidRDefault="00512641" w:rsidP="0051264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 02 &gt;&gt;   </w:t>
      </w:r>
      <w:r>
        <w:rPr>
          <w:rFonts w:ascii="Sylfaen" w:hAnsi="Sylfaen" w:cs="Sylfaen"/>
          <w:i/>
          <w:sz w:val="16"/>
          <w:lang w:val="af-ZA"/>
        </w:rPr>
        <w:t>օգոստոսի</w:t>
      </w:r>
      <w:r>
        <w:rPr>
          <w:rFonts w:ascii="GHEA Grapalat" w:hAnsi="GHEA Grapalat" w:cs="Sylfaen"/>
          <w:i/>
          <w:sz w:val="16"/>
          <w:lang w:val="af-ZA"/>
        </w:rPr>
        <w:t xml:space="preserve">   2013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12641" w:rsidRPr="00512641" w:rsidRDefault="00512641" w:rsidP="0051264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12641" w:rsidRPr="00512641" w:rsidRDefault="00512641" w:rsidP="0051264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12641" w:rsidRPr="00512641" w:rsidRDefault="00512641" w:rsidP="00512641">
      <w:pPr>
        <w:pStyle w:val="a5"/>
        <w:jc w:val="center"/>
        <w:rPr>
          <w:rFonts w:ascii="GHEA Grapalat" w:hAnsi="GHEA Grapalat"/>
          <w:lang w:val="af-ZA"/>
        </w:rPr>
      </w:pPr>
      <w:r w:rsidRPr="00512641">
        <w:rPr>
          <w:rFonts w:ascii="GHEA Grapalat" w:hAnsi="GHEA Grapalat"/>
          <w:lang w:val="af-ZA"/>
        </w:rPr>
        <w:tab/>
      </w:r>
    </w:p>
    <w:p w:rsidR="00512641" w:rsidRPr="00512641" w:rsidRDefault="00512641" w:rsidP="00512641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512641" w:rsidRPr="00960651" w:rsidRDefault="00512641" w:rsidP="005126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12641" w:rsidRPr="00960651" w:rsidRDefault="00512641" w:rsidP="005126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12641" w:rsidRPr="00EE759C" w:rsidRDefault="00512641" w:rsidP="00512641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EE759C">
        <w:rPr>
          <w:rFonts w:ascii="Sylfaen" w:hAnsi="Sylfaen" w:cs="Sylfaen"/>
          <w:b/>
          <w:i/>
          <w:szCs w:val="24"/>
          <w:lang w:val="af-ZA"/>
        </w:rPr>
        <w:t>Պ</w:t>
      </w:r>
      <w:r>
        <w:rPr>
          <w:rFonts w:ascii="Sylfaen" w:hAnsi="Sylfaen" w:cs="Sylfaen"/>
          <w:b/>
          <w:i/>
          <w:szCs w:val="24"/>
          <w:lang w:val="af-ZA"/>
        </w:rPr>
        <w:t xml:space="preserve">ԱՐԶԵՑՎԱԾ </w:t>
      </w:r>
      <w:r w:rsidRPr="00EE759C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EE759C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E759C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EE759C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E759C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EE759C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E759C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EE759C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E759C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EE759C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12641" w:rsidRPr="00960651" w:rsidRDefault="00512641" w:rsidP="005126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12641" w:rsidRPr="00960651" w:rsidRDefault="00512641" w:rsidP="005126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12641" w:rsidRPr="00960651" w:rsidRDefault="00512641" w:rsidP="005126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հունիսի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20</w:t>
      </w:r>
      <w:r w:rsidRPr="00960651">
        <w:rPr>
          <w:rFonts w:ascii="GHEA Grapalat" w:hAnsi="GHEA Grapalat"/>
          <w:b w:val="0"/>
          <w:sz w:val="20"/>
          <w:lang w:val="af-ZA"/>
        </w:rPr>
        <w:t>_-</w:t>
      </w:r>
      <w:r w:rsidRPr="00960651">
        <w:rPr>
          <w:rFonts w:ascii="Sylfaen" w:hAnsi="Sylfaen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2641" w:rsidRPr="00960651" w:rsidRDefault="00512641" w:rsidP="005126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Sylfaen" w:hAnsi="Sylfaen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Sylfaen" w:hAnsi="Sylfaen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Sylfaen" w:hAnsi="Sylfaen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12641" w:rsidRPr="00960651" w:rsidRDefault="00512641" w:rsidP="0051264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12641" w:rsidRPr="00EE759C" w:rsidRDefault="00512641" w:rsidP="00512641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/>
          <w:sz w:val="24"/>
          <w:szCs w:val="24"/>
          <w:lang w:val="af-ZA"/>
        </w:rPr>
        <w:t>ԱՄԱՀ-ՊԸԱՇՁԲ 16/41</w:t>
      </w:r>
    </w:p>
    <w:p w:rsidR="00512641" w:rsidRPr="00960651" w:rsidRDefault="00512641" w:rsidP="0051264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Արտաշատի համայնքապետարան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Sylfaen" w:hAnsi="Sylfaen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ք. Արտաշատ Օգոստոսի 23/62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ԱՄԱՀ-ՊԸԱՇՁԲ 16/41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պարզեցված </w:t>
      </w:r>
      <w:r w:rsidRPr="00960651">
        <w:rPr>
          <w:rFonts w:ascii="Sylfaen" w:hAnsi="Sylfaen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Sylfaen" w:hAnsi="Sylfaen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Sylfaen" w:hAnsi="Sylfaen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տեղեկատվությունը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հունիսի</w:t>
      </w:r>
      <w:r>
        <w:rPr>
          <w:rFonts w:ascii="GHEA Grapalat" w:hAnsi="GHEA Grapalat"/>
          <w:sz w:val="20"/>
          <w:lang w:val="af-ZA"/>
        </w:rPr>
        <w:t xml:space="preserve">  20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Sylfaen" w:hAnsi="Sylfaen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Sylfaen" w:hAnsi="Sylfaen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արդյունքները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641" w:rsidRDefault="00512641" w:rsidP="0051264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lang w:val="ru-RU"/>
        </w:rPr>
        <w:t>Արտաշատ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համայնքի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Շահումյան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փողոցի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թիվ</w:t>
      </w:r>
      <w:proofErr w:type="spellEnd"/>
      <w:r w:rsidRPr="00EE759C">
        <w:rPr>
          <w:rFonts w:ascii="Sylfaen" w:hAnsi="Sylfaen"/>
          <w:lang w:val="af-ZA"/>
        </w:rPr>
        <w:t xml:space="preserve">, </w:t>
      </w:r>
      <w:proofErr w:type="spellStart"/>
      <w:r>
        <w:rPr>
          <w:rFonts w:ascii="Sylfaen" w:hAnsi="Sylfaen"/>
          <w:lang w:val="ru-RU"/>
        </w:rPr>
        <w:t>թիվ</w:t>
      </w:r>
      <w:proofErr w:type="spellEnd"/>
      <w:r w:rsidRPr="00EE759C">
        <w:rPr>
          <w:rFonts w:ascii="Sylfaen" w:hAnsi="Sylfaen"/>
          <w:lang w:val="af-ZA"/>
        </w:rPr>
        <w:t xml:space="preserve"> 12,14,36, </w:t>
      </w:r>
      <w:proofErr w:type="spellStart"/>
      <w:r>
        <w:rPr>
          <w:rFonts w:ascii="Sylfaen" w:hAnsi="Sylfaen"/>
          <w:lang w:val="ru-RU"/>
        </w:rPr>
        <w:t>Խանջյան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փողոցի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EE759C">
        <w:rPr>
          <w:rFonts w:ascii="Sylfaen" w:hAnsi="Sylfaen"/>
          <w:lang w:val="af-ZA"/>
        </w:rPr>
        <w:t xml:space="preserve"> 17, </w:t>
      </w:r>
      <w:proofErr w:type="spellStart"/>
      <w:r>
        <w:rPr>
          <w:rFonts w:ascii="Sylfaen" w:hAnsi="Sylfaen"/>
        </w:rPr>
        <w:t>Արարատյան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փողոցի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EE759C">
        <w:rPr>
          <w:rFonts w:ascii="Sylfaen" w:hAnsi="Sylfaen"/>
          <w:lang w:val="af-ZA"/>
        </w:rPr>
        <w:t xml:space="preserve"> 3</w:t>
      </w:r>
      <w:r>
        <w:rPr>
          <w:rFonts w:ascii="Sylfaen" w:hAnsi="Sylfaen"/>
        </w:rPr>
        <w:t>ա</w:t>
      </w:r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բազմաբնակարան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շենք</w:t>
      </w:r>
      <w:r>
        <w:rPr>
          <w:rFonts w:ascii="Sylfaen" w:hAnsi="Sylfaen"/>
        </w:rPr>
        <w:t>եր</w:t>
      </w:r>
      <w:r>
        <w:rPr>
          <w:rFonts w:ascii="Sylfaen" w:hAnsi="Sylfaen"/>
          <w:lang w:val="ru-RU"/>
        </w:rPr>
        <w:t>ին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հարակից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Մռավյան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փողոց</w:t>
      </w:r>
      <w:proofErr w:type="spellEnd"/>
      <w:r>
        <w:rPr>
          <w:rFonts w:ascii="Sylfaen" w:hAnsi="Sylfaen"/>
        </w:rPr>
        <w:t>ի</w:t>
      </w:r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խաղահրապարակ</w:t>
      </w:r>
      <w:r>
        <w:rPr>
          <w:rFonts w:ascii="Sylfaen" w:hAnsi="Sylfaen"/>
        </w:rPr>
        <w:t>ների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վերանորոգման</w:t>
      </w:r>
      <w:proofErr w:type="spellEnd"/>
      <w:r w:rsidRPr="00EE759C">
        <w:rPr>
          <w:rFonts w:ascii="Sylfaen" w:hAnsi="Sylfaen"/>
          <w:lang w:val="af-ZA"/>
        </w:rPr>
        <w:t xml:space="preserve">, </w:t>
      </w:r>
      <w:proofErr w:type="spellStart"/>
      <w:r>
        <w:rPr>
          <w:rFonts w:ascii="Sylfaen" w:hAnsi="Sylfaen"/>
          <w:lang w:val="ru-RU"/>
        </w:rPr>
        <w:t>Իսակով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փողոցի</w:t>
      </w:r>
      <w:proofErr w:type="spellEnd"/>
      <w:r w:rsidRPr="00EE759C">
        <w:rPr>
          <w:rFonts w:ascii="Sylfaen" w:hAnsi="Sylfaen"/>
          <w:lang w:val="af-ZA"/>
        </w:rPr>
        <w:t xml:space="preserve">  </w:t>
      </w:r>
      <w:proofErr w:type="spellStart"/>
      <w:r>
        <w:rPr>
          <w:rFonts w:ascii="Sylfaen" w:hAnsi="Sylfaen"/>
        </w:rPr>
        <w:t>թիվ</w:t>
      </w:r>
      <w:proofErr w:type="spellEnd"/>
      <w:r w:rsidRPr="00EE759C">
        <w:rPr>
          <w:rFonts w:ascii="Sylfaen" w:hAnsi="Sylfaen"/>
          <w:lang w:val="af-ZA"/>
        </w:rPr>
        <w:t xml:space="preserve"> 109 </w:t>
      </w:r>
      <w:proofErr w:type="spellStart"/>
      <w:r>
        <w:rPr>
          <w:rFonts w:ascii="Sylfaen" w:hAnsi="Sylfaen"/>
          <w:lang w:val="ru-RU"/>
        </w:rPr>
        <w:t>բազմաբնակարան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բնակելի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շենքի</w:t>
      </w:r>
      <w:proofErr w:type="spellEnd"/>
      <w:r>
        <w:rPr>
          <w:rFonts w:ascii="Sylfaen" w:hAnsi="Sylfaen"/>
        </w:rPr>
        <w:t>ն</w:t>
      </w:r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հարակից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խաղահրապարակի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կառուցման</w:t>
      </w:r>
      <w:proofErr w:type="spellEnd"/>
      <w:r w:rsidRPr="00EE759C">
        <w:rPr>
          <w:rFonts w:ascii="Sylfaen" w:hAnsi="Sylfaen"/>
          <w:lang w:val="af-ZA"/>
        </w:rPr>
        <w:t xml:space="preserve">   </w:t>
      </w:r>
      <w:proofErr w:type="spellStart"/>
      <w:r>
        <w:rPr>
          <w:rFonts w:ascii="Sylfaen" w:hAnsi="Sylfaen"/>
          <w:lang w:val="ru-RU"/>
        </w:rPr>
        <w:t>աշխատանքների</w:t>
      </w:r>
      <w:proofErr w:type="spellEnd"/>
      <w:r w:rsidRPr="00EE759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ձեռքբերումը</w:t>
      </w:r>
      <w:proofErr w:type="spellEnd"/>
      <w:r w:rsidRPr="00EE759C">
        <w:rPr>
          <w:rFonts w:ascii="Sylfaen" w:hAnsi="Sylfaen"/>
          <w:lang w:val="af-ZA"/>
        </w:rPr>
        <w:t>: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566"/>
        <w:gridCol w:w="2672"/>
        <w:gridCol w:w="2822"/>
        <w:gridCol w:w="3216"/>
      </w:tblGrid>
      <w:tr w:rsidR="00512641" w:rsidRPr="00960651" w:rsidTr="00C967E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641" w:rsidRPr="00960651" w:rsidTr="00C967E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,,Նորակ,,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2641" w:rsidRPr="00960651" w:rsidTr="00C967E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,,ՌԱՖ ՇԻՆՙ,,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12641" w:rsidRPr="00F34D2E" w:rsidRDefault="00512641" w:rsidP="00C967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2641" w:rsidRPr="00D653DC" w:rsidTr="00C967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641" w:rsidRPr="00960651" w:rsidTr="00C967E1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,,Նորակ,,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641" w:rsidRPr="00F34D2E" w:rsidRDefault="00512641" w:rsidP="00C967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53DC" w:rsidRDefault="00D653DC" w:rsidP="00D653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10,389,600.00</w:t>
            </w:r>
          </w:p>
          <w:p w:rsidR="00512641" w:rsidRPr="00960651" w:rsidRDefault="00512641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2641" w:rsidRPr="00960651" w:rsidTr="00C967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641" w:rsidRPr="00EE759C" w:rsidRDefault="00512641" w:rsidP="00C967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,,ՌԱՖ ՇԻՆՙ,,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641" w:rsidRPr="00960651" w:rsidRDefault="00512641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2641" w:rsidRPr="00960651" w:rsidRDefault="00D653DC" w:rsidP="00C967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12,831,000.00</w:t>
            </w:r>
            <w:bookmarkStart w:id="0" w:name="_GoBack"/>
            <w:bookmarkEnd w:id="0"/>
            <w:r w:rsidR="00512641"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5715" r="13335" b="1333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</w:p>
        </w:tc>
      </w:tr>
    </w:tbl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2641" w:rsidRPr="00F34D2E" w:rsidRDefault="00512641" w:rsidP="0051264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proofErr w:type="spellStart"/>
      <w:r>
        <w:rPr>
          <w:rFonts w:ascii="Sylfaen" w:hAnsi="Sylfaen"/>
          <w:sz w:val="20"/>
        </w:rPr>
        <w:t>ամենացածր</w:t>
      </w:r>
      <w:proofErr w:type="spellEnd"/>
      <w:r w:rsidRPr="00F34D2E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գնային</w:t>
      </w:r>
      <w:proofErr w:type="spellEnd"/>
      <w:r w:rsidRPr="00F34D2E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առաջարկ</w:t>
      </w:r>
      <w:proofErr w:type="spellEnd"/>
      <w:r w:rsidRPr="00F34D2E">
        <w:rPr>
          <w:rFonts w:ascii="Sylfaen" w:hAnsi="Sylfaen"/>
          <w:sz w:val="20"/>
          <w:lang w:val="af-ZA"/>
        </w:rPr>
        <w:t>: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Sylfaen" w:hAnsi="Sylfaen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Sylfaen" w:hAnsi="Sylfaen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Sylfaen" w:hAnsi="Sylfaen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Sylfaen" w:hAnsi="Sylfaen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մինչ</w:t>
      </w:r>
      <w:r>
        <w:rPr>
          <w:rFonts w:ascii="Sylfaen" w:hAnsi="Sylfaen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Sylfaen" w:hAnsi="Sylfaen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ժամանակահատվածը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Sylfaen" w:hAnsi="Sylfaen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Sylfaen" w:hAnsi="Sylfaen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Sylfaen" w:hAnsi="Sylfaen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Sylfaen" w:hAnsi="Sylfaen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Sylfaen" w:hAnsi="Sylfaen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Sylfaen" w:hAnsi="Sylfaen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N-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Sylfaen" w:hAnsi="Sylfaen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ընթացքում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512641" w:rsidRPr="00F34D2E" w:rsidRDefault="00512641" w:rsidP="0051264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>Փայլակ Հակոբյանին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077899194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Sylfaen" w:hAnsi="Sylfaen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34D2E">
        <w:rPr>
          <w:rFonts w:ascii="GHEA Grapalat" w:hAnsi="GHEA Grapalat"/>
          <w:sz w:val="20"/>
          <w:lang w:val="af-ZA"/>
        </w:rPr>
        <w:t>paylak.gnumner.hakobyan@mail.ru</w:t>
      </w:r>
    </w:p>
    <w:p w:rsidR="00512641" w:rsidRPr="00960651" w:rsidRDefault="00512641" w:rsidP="00512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512641" w:rsidRPr="00F34D2E" w:rsidRDefault="00512641" w:rsidP="00512641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96065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Արտաշատի համայնքապետարան</w:t>
      </w:r>
    </w:p>
    <w:p w:rsidR="00284E3D" w:rsidRPr="00512641" w:rsidRDefault="00284E3D">
      <w:pPr>
        <w:rPr>
          <w:lang w:val="es-ES"/>
        </w:rPr>
      </w:pPr>
    </w:p>
    <w:sectPr w:rsidR="00284E3D" w:rsidRPr="0051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BA"/>
    <w:rsid w:val="00284E3D"/>
    <w:rsid w:val="00512641"/>
    <w:rsid w:val="00CE59BA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126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264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126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1264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5126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126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126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126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126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264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126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1264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5126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126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126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126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2016-06-27T14:13:00Z</dcterms:created>
  <dcterms:modified xsi:type="dcterms:W3CDTF">2016-06-27T14:21:00Z</dcterms:modified>
</cp:coreProperties>
</file>