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E7E" w:rsidRDefault="00BB1545" w:rsidP="00371E7E">
      <w:pPr>
        <w:contextualSpacing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71E7E">
        <w:rPr>
          <w:rFonts w:ascii="GHEA Grapalat" w:hAnsi="GHEA Grapalat"/>
          <w:b/>
          <w:sz w:val="20"/>
          <w:szCs w:val="20"/>
          <w:lang w:val="en-US"/>
        </w:rPr>
        <w:t>ՀԱՅՏԱՐԱՐՈՒԹՅՈՒՆ</w:t>
      </w:r>
    </w:p>
    <w:p w:rsidR="00BB1545" w:rsidRPr="00371E7E" w:rsidRDefault="00BB1545" w:rsidP="00371E7E">
      <w:pPr>
        <w:contextualSpacing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71E7E">
        <w:rPr>
          <w:rFonts w:ascii="GHEA Grapalat" w:hAnsi="GHEA Grapalat"/>
          <w:b/>
          <w:sz w:val="20"/>
          <w:szCs w:val="20"/>
          <w:lang w:val="en-US"/>
        </w:rPr>
        <w:tab/>
        <w:t>ՊԱՐԶԵՑՎԱԾ ԸՆԹԱՑԱԿԱՐԳՈՎ ԳՆՈՒՄ ԿԱՏԱՐԵԼՈՒ ՀՐԱՎԵՐԻ ՓՈՓՈԽՈՒԹՅԱՆ ՄԱՍԻՆ</w:t>
      </w:r>
    </w:p>
    <w:p w:rsidR="00BB1545" w:rsidRPr="00371E7E" w:rsidRDefault="00BB1545" w:rsidP="00371E7E">
      <w:pPr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Հայտարաության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հաստատված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2016թ-ի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հուլիսի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7-ի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թիվ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2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հրապարակվում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gramStart"/>
      <w:r w:rsidRPr="00371E7E">
        <w:rPr>
          <w:rFonts w:ascii="GHEA Grapalat" w:hAnsi="GHEA Grapalat"/>
          <w:sz w:val="20"/>
          <w:szCs w:val="20"/>
          <w:lang w:val="en-US"/>
        </w:rPr>
        <w:t>,,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proofErr w:type="gram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,, ՀՀ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26-րդ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371E7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371E7E"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</w:p>
    <w:p w:rsidR="00BB1545" w:rsidRPr="00371E7E" w:rsidRDefault="00BB1545" w:rsidP="00371E7E">
      <w:pPr>
        <w:contextualSpacing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71E7E">
        <w:rPr>
          <w:rFonts w:ascii="GHEA Grapalat" w:hAnsi="GHEA Grapalat"/>
          <w:b/>
          <w:sz w:val="20"/>
          <w:szCs w:val="20"/>
          <w:lang w:val="en-US"/>
        </w:rPr>
        <w:t>ՊԱՐԶԵՑՎԱԾ ԸՆԹԱՑԱԿԱՐԳՈՒ ԳՆՈՒՄ ԿԱՏԱՐԵԼՈՒ ԾԱԾԿԱԳԻՐԸ</w:t>
      </w:r>
    </w:p>
    <w:p w:rsidR="00BB1545" w:rsidRDefault="006E274D" w:rsidP="00371E7E">
      <w:pPr>
        <w:contextualSpacing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371E7E">
        <w:rPr>
          <w:rFonts w:ascii="GHEA Grapalat" w:hAnsi="GHEA Grapalat"/>
          <w:b/>
          <w:i/>
          <w:sz w:val="20"/>
          <w:szCs w:val="20"/>
          <w:lang w:val="af-ZA"/>
        </w:rPr>
        <w:t>,,</w:t>
      </w:r>
      <w:r w:rsidR="00BB1545" w:rsidRPr="00371E7E">
        <w:rPr>
          <w:rFonts w:ascii="GHEA Grapalat" w:hAnsi="GHEA Grapalat"/>
          <w:b/>
          <w:i/>
          <w:sz w:val="20"/>
          <w:szCs w:val="20"/>
          <w:lang w:val="af-ZA"/>
        </w:rPr>
        <w:t>ԱՄԿԳ-ՊԸԱՇՁԲ 16/1</w:t>
      </w:r>
      <w:r w:rsidRPr="00371E7E">
        <w:rPr>
          <w:rFonts w:ascii="GHEA Grapalat" w:hAnsi="GHEA Grapalat"/>
          <w:b/>
          <w:i/>
          <w:sz w:val="20"/>
          <w:szCs w:val="20"/>
          <w:lang w:val="af-ZA"/>
        </w:rPr>
        <w:t>,,</w:t>
      </w:r>
    </w:p>
    <w:p w:rsidR="00371E7E" w:rsidRPr="00371E7E" w:rsidRDefault="00371E7E" w:rsidP="00371E7E">
      <w:pPr>
        <w:contextualSpacing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BB1545" w:rsidRPr="00371E7E" w:rsidRDefault="00BB1545" w:rsidP="00371E7E">
      <w:pPr>
        <w:ind w:firstLine="284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371E7E">
        <w:rPr>
          <w:rFonts w:ascii="GHEA Grapalat" w:hAnsi="GHEA Grapalat"/>
          <w:i/>
          <w:sz w:val="20"/>
          <w:szCs w:val="20"/>
          <w:lang w:val="af-ZA"/>
        </w:rPr>
        <w:t>Պատվիրատուն՝ Արագածոտնի մարզի Կաթնաղբյուրի համայնքապետարանը, որը գտնվում է Արագածոտնի մարզի գ. Կաթնաղբյուր 1-ին փողոց 2-րդ շենք հասցեում, ստորև ներկայացնում է  ԱՄԿԳ-ՊԸԱՇՁԲ 16/1 ծածկագրով հայտարարված պարզեցված ընթացակարգով գնում կատարելու հրավերի պատճառները և փոփոխությունների համառոտ նկարագրությունը:</w:t>
      </w:r>
    </w:p>
    <w:p w:rsidR="00371E7E" w:rsidRDefault="00BB1545" w:rsidP="00371E7E">
      <w:pPr>
        <w:contextualSpacing/>
        <w:jc w:val="both"/>
        <w:rPr>
          <w:rFonts w:ascii="GHEA Grapalat" w:hAnsi="GHEA Grapalat"/>
          <w:sz w:val="20"/>
          <w:szCs w:val="20"/>
          <w:lang w:val="af-ZA"/>
        </w:rPr>
      </w:pPr>
      <w:r w:rsidRPr="00371E7E">
        <w:rPr>
          <w:rFonts w:ascii="GHEA Grapalat" w:hAnsi="GHEA Grapalat"/>
          <w:b/>
          <w:sz w:val="20"/>
          <w:szCs w:val="20"/>
          <w:lang w:val="af-ZA"/>
        </w:rPr>
        <w:t>Փոփոխության պատճառը՝</w:t>
      </w:r>
      <w:r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371E7E">
        <w:rPr>
          <w:rFonts w:ascii="GHEA Grapalat" w:hAnsi="GHEA Grapalat"/>
          <w:sz w:val="20"/>
          <w:szCs w:val="20"/>
          <w:lang w:val="af-ZA"/>
        </w:rPr>
        <w:t xml:space="preserve">                              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>Հ</w:t>
      </w:r>
      <w:r w:rsidRPr="00371E7E">
        <w:rPr>
          <w:rFonts w:ascii="GHEA Grapalat" w:hAnsi="GHEA Grapalat"/>
          <w:sz w:val="20"/>
          <w:szCs w:val="20"/>
          <w:lang w:val="af-ZA"/>
        </w:rPr>
        <w:t>ամաձայն ,,Գնումների աջակցման կենտրոն,, ՊՈԱԿ-ի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6E274D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BB1545" w:rsidRPr="00371E7E" w:rsidRDefault="006E274D" w:rsidP="000666E9">
      <w:pPr>
        <w:ind w:firstLine="284"/>
        <w:contextualSpacing/>
        <w:jc w:val="both"/>
        <w:rPr>
          <w:rFonts w:ascii="GHEA Grapalat" w:hAnsi="GHEA Grapalat"/>
          <w:sz w:val="20"/>
          <w:szCs w:val="20"/>
          <w:lang w:val="af-ZA"/>
        </w:rPr>
      </w:pPr>
      <w:r w:rsidRPr="00371E7E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</w:t>
      </w:r>
      <w:r w:rsidR="00BB1545" w:rsidRPr="00371E7E">
        <w:rPr>
          <w:rFonts w:ascii="GHEA Grapalat" w:hAnsi="GHEA Grapalat"/>
          <w:sz w:val="20"/>
          <w:szCs w:val="20"/>
          <w:lang w:val="af-ZA"/>
        </w:rPr>
        <w:t xml:space="preserve"> եզրակացությ</w:t>
      </w:r>
      <w:r w:rsidRPr="00371E7E">
        <w:rPr>
          <w:rFonts w:ascii="GHEA Grapalat" w:hAnsi="GHEA Grapalat"/>
          <w:sz w:val="20"/>
          <w:szCs w:val="20"/>
          <w:lang w:val="af-ZA"/>
        </w:rPr>
        <w:t>ա</w:t>
      </w:r>
      <w:r w:rsidR="00BB1545" w:rsidRPr="00371E7E">
        <w:rPr>
          <w:rFonts w:ascii="GHEA Grapalat" w:hAnsi="GHEA Grapalat"/>
          <w:sz w:val="20"/>
          <w:szCs w:val="20"/>
          <w:lang w:val="af-ZA"/>
        </w:rPr>
        <w:t>ն:</w:t>
      </w:r>
    </w:p>
    <w:p w:rsidR="00371E7E" w:rsidRDefault="006E274D" w:rsidP="00371E7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71E7E">
        <w:rPr>
          <w:rFonts w:ascii="GHEA Grapalat" w:hAnsi="GHEA Grapalat"/>
          <w:b/>
          <w:sz w:val="20"/>
          <w:szCs w:val="20"/>
          <w:lang w:val="af-ZA"/>
        </w:rPr>
        <w:t>Փոփոխության</w:t>
      </w:r>
      <w:r w:rsidR="00BB1545" w:rsidRPr="00371E7E">
        <w:rPr>
          <w:rFonts w:ascii="GHEA Grapalat" w:hAnsi="GHEA Grapalat"/>
          <w:b/>
          <w:sz w:val="20"/>
          <w:szCs w:val="20"/>
          <w:lang w:val="af-ZA"/>
        </w:rPr>
        <w:t xml:space="preserve"> նկարագրությունը՝</w:t>
      </w:r>
      <w:r w:rsidR="00371E7E">
        <w:rPr>
          <w:rFonts w:ascii="GHEA Grapalat" w:hAnsi="GHEA Grapalat"/>
          <w:sz w:val="20"/>
          <w:szCs w:val="20"/>
          <w:lang w:val="af-ZA"/>
        </w:rPr>
        <w:t xml:space="preserve">  Հ</w:t>
      </w:r>
      <w:r w:rsidRPr="00371E7E">
        <w:rPr>
          <w:rFonts w:ascii="GHEA Grapalat" w:hAnsi="GHEA Grapalat"/>
          <w:sz w:val="20"/>
          <w:szCs w:val="20"/>
          <w:lang w:val="af-ZA"/>
        </w:rPr>
        <w:t>րավերի</w:t>
      </w:r>
    </w:p>
    <w:p w:rsidR="00BB1545" w:rsidRPr="00371E7E" w:rsidRDefault="00371E7E" w:rsidP="00371E7E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1.</w:t>
      </w:r>
      <w:r w:rsidR="006E274D" w:rsidRPr="00371E7E">
        <w:rPr>
          <w:rFonts w:ascii="GHEA Grapalat" w:hAnsi="GHEA Grapalat"/>
          <w:sz w:val="20"/>
          <w:szCs w:val="20"/>
          <w:lang w:val="af-ZA"/>
        </w:rPr>
        <w:t>,,Մասնագիտական փորձառություն,,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6E274D" w:rsidRPr="00371E7E">
        <w:rPr>
          <w:rFonts w:ascii="GHEA Grapalat" w:hAnsi="GHEA Grapalat"/>
          <w:sz w:val="20"/>
          <w:szCs w:val="20"/>
          <w:lang w:val="af-ZA"/>
        </w:rPr>
        <w:t>որակավորման չափանիշի գնահատման կարգով  սահմանված  համանման /նմանատիպ/ համարվող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6E274D" w:rsidRPr="00371E7E">
        <w:rPr>
          <w:rFonts w:ascii="GHEA Grapalat" w:hAnsi="GHEA Grapalat"/>
          <w:sz w:val="20"/>
          <w:szCs w:val="20"/>
          <w:lang w:val="af-ZA"/>
        </w:rPr>
        <w:t>տնտեսական  գործունեության տեսակը</w:t>
      </w:r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համապատասխանեցվել է ՀՀ կառավարության 10.02.2011թ N 168-</w:t>
      </w:r>
      <w:r w:rsidR="00A16185" w:rsidRPr="00371E7E">
        <w:rPr>
          <w:rFonts w:ascii="GHEA Grapalat" w:hAnsi="GHEA Grapalat"/>
          <w:sz w:val="20"/>
          <w:szCs w:val="20"/>
          <w:lang w:val="en-US"/>
        </w:rPr>
        <w:t>Ն</w:t>
      </w:r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հաստատված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,,</w:t>
      </w:r>
      <w:r>
        <w:rPr>
          <w:rFonts w:ascii="GHEA Grapalat" w:hAnsi="GHEA Grapalat"/>
          <w:sz w:val="20"/>
          <w:szCs w:val="20"/>
          <w:lang w:val="af-ZA"/>
        </w:rPr>
        <w:t>Գ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նումների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գործընթացի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,,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կարգի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69-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A16185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6185" w:rsidRPr="00371E7E">
        <w:rPr>
          <w:rFonts w:ascii="GHEA Grapalat" w:hAnsi="GHEA Grapalat"/>
          <w:sz w:val="20"/>
          <w:szCs w:val="20"/>
          <w:lang w:val="en-US"/>
        </w:rPr>
        <w:t>կետով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և ,,Գնումների մասին,, ՀՀ օրենքի 3—րդ հոդվածի 2-րդ մասի 1-ին և 2-րդ կետերով սահմանված պահանջներին</w:t>
      </w:r>
      <w:r w:rsidR="002334C8" w:rsidRPr="00371E7E">
        <w:rPr>
          <w:rFonts w:ascii="GHEA Grapalat" w:hAnsi="GHEA Grapalat"/>
          <w:sz w:val="20"/>
          <w:szCs w:val="20"/>
          <w:lang w:val="af-ZA"/>
        </w:rPr>
        <w:t>:</w:t>
      </w:r>
    </w:p>
    <w:p w:rsidR="000666E9" w:rsidRDefault="00371E7E" w:rsidP="000666E9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2.</w:t>
      </w:r>
      <w:r w:rsidR="002334C8" w:rsidRPr="00371E7E">
        <w:rPr>
          <w:rFonts w:ascii="GHEA Grapalat" w:hAnsi="GHEA Grapalat"/>
          <w:sz w:val="20"/>
          <w:szCs w:val="20"/>
          <w:lang w:val="af-ZA"/>
        </w:rPr>
        <w:t>,,Տեխնիկական միջոցներ,, և ,,</w:t>
      </w:r>
      <w:r w:rsidR="00414268">
        <w:rPr>
          <w:rFonts w:ascii="GHEA Grapalat" w:hAnsi="GHEA Grapalat"/>
          <w:sz w:val="20"/>
          <w:szCs w:val="20"/>
          <w:lang w:val="af-ZA"/>
        </w:rPr>
        <w:t>Ա</w:t>
      </w:r>
      <w:r w:rsidR="002334C8" w:rsidRPr="00371E7E">
        <w:rPr>
          <w:rFonts w:ascii="GHEA Grapalat" w:hAnsi="GHEA Grapalat"/>
          <w:sz w:val="20"/>
          <w:szCs w:val="20"/>
          <w:lang w:val="af-ZA"/>
        </w:rPr>
        <w:t>շխատանքային ռեսուրսներ,, որակավորման չափանիշների գնահատման կարգով  հստակեցվել են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2334C8" w:rsidRPr="00371E7E">
        <w:rPr>
          <w:rFonts w:ascii="GHEA Grapalat" w:hAnsi="GHEA Grapalat"/>
          <w:sz w:val="20"/>
          <w:szCs w:val="20"/>
          <w:lang w:val="af-ZA"/>
        </w:rPr>
        <w:t>պայմանագրերի կատարման համար պահանջվող տեխնիկական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միջոցների և աշխատանքային ռեսուրսների նկատմամբ ներկայացվող պահանջները համապատասխանեցնելով  ՀՀ կառավարության 10.02.2011թ N 168-</w:t>
      </w:r>
      <w:r w:rsidR="000666E9" w:rsidRPr="00371E7E">
        <w:rPr>
          <w:rFonts w:ascii="GHEA Grapalat" w:hAnsi="GHEA Grapalat"/>
          <w:sz w:val="20"/>
          <w:szCs w:val="20"/>
          <w:lang w:val="en-US"/>
        </w:rPr>
        <w:t>Ն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հաստատված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,,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</w:t>
      </w:r>
      <w:r w:rsidR="000666E9" w:rsidRPr="00371E7E">
        <w:rPr>
          <w:rFonts w:ascii="GHEA Grapalat" w:hAnsi="GHEA Grapalat"/>
          <w:sz w:val="20"/>
          <w:szCs w:val="20"/>
          <w:lang w:val="en-US"/>
        </w:rPr>
        <w:t>նումների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գործընթացի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,,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կարգի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66-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 w:rsidR="000666E9" w:rsidRPr="00371E7E">
        <w:rPr>
          <w:rFonts w:ascii="GHEA Grapalat" w:hAnsi="GHEA Grapalat"/>
          <w:sz w:val="20"/>
          <w:szCs w:val="20"/>
          <w:lang w:val="en-US"/>
        </w:rPr>
        <w:t>և</w:t>
      </w:r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68-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կետերի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2-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66E9" w:rsidRPr="00371E7E">
        <w:rPr>
          <w:rFonts w:ascii="GHEA Grapalat" w:hAnsi="GHEA Grapalat"/>
          <w:sz w:val="20"/>
          <w:szCs w:val="20"/>
          <w:lang w:val="en-US"/>
        </w:rPr>
        <w:t>ենթակետերով</w:t>
      </w:r>
      <w:proofErr w:type="spellEnd"/>
      <w:r w:rsidR="000666E9" w:rsidRPr="00371E7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և ,,Գնումների մասին,, ՀՀ օրենքի 3—րդ հոդվածի 2-րդ մասի 1-ին և 2-րդ կետերով սահմանված պահանջներին</w:t>
      </w:r>
      <w:r w:rsidRPr="00371E7E">
        <w:rPr>
          <w:rFonts w:ascii="GHEA Grapalat" w:hAnsi="GHEA Grapalat"/>
          <w:sz w:val="20"/>
          <w:szCs w:val="20"/>
          <w:lang w:val="af-ZA"/>
        </w:rPr>
        <w:t>:</w:t>
      </w:r>
    </w:p>
    <w:p w:rsidR="00371E7E" w:rsidRDefault="00371E7E" w:rsidP="000666E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371E7E" w:rsidRPr="00F06354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af-ZA"/>
        </w:rPr>
        <w:tab/>
      </w:r>
      <w:r w:rsidRPr="00F0635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af-ZA"/>
        </w:rPr>
        <w:t>Քլոյան Մերի</w:t>
      </w:r>
    </w:p>
    <w:p w:rsidR="00371E7E" w:rsidRPr="00F06354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            Հեռախոս</w:t>
      </w:r>
      <w:r w:rsidRPr="00A817BB">
        <w:rPr>
          <w:rFonts w:ascii="Arial Unicode" w:hAnsi="Arial Unicode"/>
          <w:i w:val="0"/>
          <w:lang w:val="af-ZA"/>
        </w:rPr>
        <w:t>`+(374)93803471</w:t>
      </w:r>
    </w:p>
    <w:p w:rsidR="00371E7E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           </w:t>
      </w:r>
    </w:p>
    <w:p w:rsidR="00371E7E" w:rsidRPr="00F06354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</w:t>
      </w:r>
      <w:r w:rsidRPr="00F06354">
        <w:rPr>
          <w:rFonts w:ascii="GHEA Grapalat" w:hAnsi="GHEA Grapalat"/>
          <w:i w:val="0"/>
          <w:lang w:val="af-ZA"/>
        </w:rPr>
        <w:t xml:space="preserve">   Էլ.փոստ`</w:t>
      </w:r>
      <w:r w:rsidRPr="00A817BB">
        <w:rPr>
          <w:rFonts w:ascii="Arial Unicode" w:hAnsi="Arial Unicode"/>
          <w:i w:val="0"/>
          <w:lang w:val="af-ZA"/>
        </w:rPr>
        <w:t>katnaghbyur.aragatsotn@mta.gov.am</w:t>
      </w:r>
    </w:p>
    <w:p w:rsidR="00371E7E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71E7E" w:rsidRPr="00F06354" w:rsidRDefault="00371E7E" w:rsidP="00371E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6354">
        <w:rPr>
          <w:rFonts w:ascii="GHEA Grapalat" w:hAnsi="GHEA Grapalat"/>
          <w:i w:val="0"/>
          <w:lang w:val="af-ZA"/>
        </w:rPr>
        <w:t xml:space="preserve">                          </w:t>
      </w:r>
      <w:r>
        <w:rPr>
          <w:rFonts w:ascii="GHEA Grapalat" w:hAnsi="GHEA Grapalat"/>
          <w:i w:val="0"/>
          <w:lang w:val="af-ZA"/>
        </w:rPr>
        <w:t xml:space="preserve">        </w:t>
      </w:r>
      <w:r w:rsidRPr="00F06354">
        <w:rPr>
          <w:rFonts w:ascii="GHEA Grapalat" w:hAnsi="GHEA Grapalat"/>
          <w:i w:val="0"/>
          <w:lang w:val="af-ZA"/>
        </w:rPr>
        <w:t xml:space="preserve">  Պատվիրատու`</w:t>
      </w:r>
      <w:r>
        <w:rPr>
          <w:rFonts w:ascii="GHEA Grapalat" w:hAnsi="GHEA Grapalat"/>
          <w:i w:val="0"/>
          <w:lang w:val="af-ZA"/>
        </w:rPr>
        <w:t xml:space="preserve"> Կաթնաղբյուրի համայնքապետարան</w:t>
      </w:r>
    </w:p>
    <w:p w:rsidR="00371E7E" w:rsidRPr="00F06354" w:rsidRDefault="00371E7E" w:rsidP="00371E7E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BB1545" w:rsidRPr="00371E7E" w:rsidRDefault="00BB1545" w:rsidP="00371E7E">
      <w:pPr>
        <w:jc w:val="both"/>
        <w:rPr>
          <w:rFonts w:ascii="GHEA Grapalat" w:hAnsi="GHEA Grapalat"/>
          <w:sz w:val="20"/>
          <w:szCs w:val="20"/>
          <w:lang w:val="af-ZA"/>
        </w:rPr>
      </w:pPr>
    </w:p>
    <w:sectPr w:rsidR="00BB1545" w:rsidRPr="00371E7E" w:rsidSect="00371E7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1545"/>
    <w:rsid w:val="000666E9"/>
    <w:rsid w:val="002334C8"/>
    <w:rsid w:val="00371E7E"/>
    <w:rsid w:val="00414268"/>
    <w:rsid w:val="006219C4"/>
    <w:rsid w:val="006E274D"/>
    <w:rsid w:val="00A16185"/>
    <w:rsid w:val="00BB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71E7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71E7E"/>
    <w:rPr>
      <w:rFonts w:ascii="Arial LatArm" w:eastAsia="Times New Roman" w:hAnsi="Arial LatArm" w:cs="Times New Roman"/>
      <w:i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complk</dc:creator>
  <cp:keywords/>
  <dc:description/>
  <cp:lastModifiedBy>complk</cp:lastModifiedBy>
  <cp:revision>3</cp:revision>
  <dcterms:created xsi:type="dcterms:W3CDTF">2016-07-08T16:39:00Z</dcterms:created>
  <dcterms:modified xsi:type="dcterms:W3CDTF">2016-07-08T21:33:00Z</dcterms:modified>
</cp:coreProperties>
</file>