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005" w:rsidRPr="00FE6846" w:rsidRDefault="00721005" w:rsidP="00721005">
      <w:pPr>
        <w:rPr>
          <w:rFonts w:eastAsia="Calibri"/>
          <w:sz w:val="20"/>
          <w:szCs w:val="20"/>
          <w:lang w:val="af-ZA"/>
        </w:rPr>
      </w:pPr>
      <w:r w:rsidRPr="00FE6846">
        <w:rPr>
          <w:rFonts w:eastAsia="Calibri"/>
          <w:sz w:val="20"/>
          <w:szCs w:val="20"/>
          <w:lang w:val="af-ZA"/>
        </w:rPr>
        <w:t>ՀԱՅՏԱՐԱՐՈՒԹՅՈՒՆ</w:t>
      </w:r>
    </w:p>
    <w:p w:rsidR="00721005" w:rsidRPr="00FE6846" w:rsidRDefault="00721005" w:rsidP="00721005">
      <w:pPr>
        <w:rPr>
          <w:rFonts w:eastAsia="Calibri"/>
          <w:sz w:val="20"/>
          <w:szCs w:val="20"/>
          <w:lang w:val="af-ZA"/>
        </w:rPr>
      </w:pPr>
      <w:r w:rsidRPr="00FE6846">
        <w:rPr>
          <w:rFonts w:eastAsia="Calibri"/>
          <w:bCs/>
          <w:iCs/>
          <w:sz w:val="20"/>
          <w:szCs w:val="20"/>
          <w:lang w:val="hy-AM"/>
        </w:rPr>
        <w:t>ԾՔ-</w:t>
      </w:r>
      <w:r>
        <w:rPr>
          <w:rFonts w:eastAsia="Calibri"/>
          <w:bCs/>
          <w:iCs/>
          <w:sz w:val="20"/>
          <w:szCs w:val="20"/>
          <w:lang w:val="hy-AM"/>
        </w:rPr>
        <w:t>ՊԸ</w:t>
      </w:r>
      <w:r>
        <w:rPr>
          <w:rFonts w:eastAsia="Calibri"/>
          <w:bCs/>
          <w:iCs/>
          <w:sz w:val="20"/>
          <w:szCs w:val="20"/>
        </w:rPr>
        <w:t>Ծ</w:t>
      </w:r>
      <w:r w:rsidRPr="00FE6846">
        <w:rPr>
          <w:rFonts w:eastAsia="Calibri"/>
          <w:bCs/>
          <w:iCs/>
          <w:sz w:val="20"/>
          <w:szCs w:val="20"/>
          <w:lang w:val="hy-AM"/>
        </w:rPr>
        <w:t>ՁԲ-16/</w:t>
      </w:r>
      <w:r>
        <w:rPr>
          <w:rFonts w:eastAsia="Calibri"/>
          <w:bCs/>
          <w:iCs/>
          <w:sz w:val="20"/>
          <w:szCs w:val="20"/>
          <w:lang w:val="af-ZA"/>
        </w:rPr>
        <w:t xml:space="preserve">7 </w:t>
      </w:r>
      <w:r w:rsidRPr="00FE6846">
        <w:rPr>
          <w:rFonts w:eastAsia="Calibri"/>
          <w:sz w:val="20"/>
          <w:szCs w:val="20"/>
          <w:lang w:val="ru-RU"/>
        </w:rPr>
        <w:t>ԾԱԾԿԱԳՐՈՎ</w:t>
      </w:r>
      <w:r w:rsidRPr="00131BF8"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sz w:val="20"/>
          <w:szCs w:val="20"/>
        </w:rPr>
        <w:t>ՊԱՐԶԵՑՎԱԾ</w:t>
      </w:r>
      <w:r w:rsidRPr="00FE6846">
        <w:rPr>
          <w:rFonts w:eastAsia="Calibri"/>
          <w:sz w:val="20"/>
          <w:szCs w:val="20"/>
          <w:lang w:val="af-ZA"/>
        </w:rPr>
        <w:t xml:space="preserve">  ԸՆԹԱՑԱԿԱՐԳՈՎ ՊԱՅՄԱՆԱԳԻՐ ԿՆՔԵԼՈՒ ՈՐՈՇՄԱՆ ՄԱՍԻՆ</w:t>
      </w:r>
    </w:p>
    <w:p w:rsidR="00721005" w:rsidRPr="00FE6846" w:rsidRDefault="00721005" w:rsidP="00721005">
      <w:pPr>
        <w:rPr>
          <w:rFonts w:eastAsia="Calibri"/>
          <w:sz w:val="20"/>
          <w:szCs w:val="20"/>
          <w:lang w:val="af-ZA"/>
        </w:rPr>
      </w:pPr>
      <w:r w:rsidRPr="00FE6846">
        <w:rPr>
          <w:rFonts w:eastAsia="Calibri"/>
          <w:sz w:val="20"/>
          <w:szCs w:val="20"/>
          <w:lang w:val="af-ZA"/>
        </w:rPr>
        <w:t>Հայտարարության սույն տեքստը հաստատված է գնահատող հանձնաժողովի</w:t>
      </w:r>
    </w:p>
    <w:p w:rsidR="00721005" w:rsidRPr="00FE6846" w:rsidRDefault="00721005" w:rsidP="00721005">
      <w:pPr>
        <w:rPr>
          <w:rFonts w:eastAsia="Calibri"/>
          <w:sz w:val="20"/>
          <w:szCs w:val="20"/>
          <w:lang w:val="af-ZA"/>
        </w:rPr>
      </w:pPr>
      <w:r w:rsidRPr="00FE6846">
        <w:rPr>
          <w:rFonts w:eastAsia="Calibri"/>
          <w:sz w:val="20"/>
          <w:szCs w:val="20"/>
          <w:lang w:val="af-ZA"/>
        </w:rPr>
        <w:t xml:space="preserve"> 2</w:t>
      </w:r>
      <w:r>
        <w:rPr>
          <w:rFonts w:eastAsia="Calibri"/>
          <w:sz w:val="20"/>
          <w:szCs w:val="20"/>
          <w:lang w:val="af-ZA"/>
        </w:rPr>
        <w:t>016</w:t>
      </w:r>
      <w:r w:rsidRPr="00FE6846">
        <w:rPr>
          <w:rFonts w:eastAsia="Calibri"/>
          <w:sz w:val="20"/>
          <w:szCs w:val="20"/>
          <w:lang w:val="af-ZA"/>
        </w:rPr>
        <w:t xml:space="preserve"> թվականի</w:t>
      </w:r>
      <w:r>
        <w:rPr>
          <w:rFonts w:eastAsia="Calibri"/>
          <w:sz w:val="20"/>
          <w:szCs w:val="20"/>
          <w:lang w:val="af-ZA"/>
        </w:rPr>
        <w:t xml:space="preserve"> հուլիսի </w:t>
      </w:r>
      <w:r w:rsidR="002E419D">
        <w:rPr>
          <w:rFonts w:eastAsia="Calibri"/>
          <w:sz w:val="20"/>
          <w:szCs w:val="20"/>
          <w:lang w:val="af-ZA"/>
        </w:rPr>
        <w:t>22</w:t>
      </w:r>
      <w:r>
        <w:rPr>
          <w:rFonts w:eastAsia="Calibri"/>
          <w:sz w:val="20"/>
          <w:szCs w:val="20"/>
          <w:lang w:val="af-ZA"/>
        </w:rPr>
        <w:t>-ի թիվ 3</w:t>
      </w:r>
      <w:r w:rsidRPr="00FE6846">
        <w:rPr>
          <w:rFonts w:eastAsia="Calibri"/>
          <w:sz w:val="20"/>
          <w:szCs w:val="20"/>
          <w:lang w:val="af-ZA"/>
        </w:rPr>
        <w:t xml:space="preserve"> որոշմամբ </w:t>
      </w:r>
      <w:r>
        <w:rPr>
          <w:rFonts w:eastAsia="Calibri"/>
          <w:sz w:val="20"/>
          <w:szCs w:val="20"/>
          <w:lang w:val="af-ZA"/>
        </w:rPr>
        <w:t>և</w:t>
      </w:r>
      <w:r w:rsidRPr="00FE6846">
        <w:rPr>
          <w:rFonts w:eastAsia="Calibri"/>
          <w:sz w:val="20"/>
          <w:szCs w:val="20"/>
          <w:lang w:val="af-ZA"/>
        </w:rPr>
        <w:t xml:space="preserve"> հրապարակվում է </w:t>
      </w:r>
    </w:p>
    <w:p w:rsidR="00721005" w:rsidRPr="00FE6846" w:rsidRDefault="00721005" w:rsidP="00721005">
      <w:pPr>
        <w:rPr>
          <w:rFonts w:eastAsia="Calibri"/>
          <w:sz w:val="20"/>
          <w:szCs w:val="20"/>
          <w:lang w:val="af-ZA"/>
        </w:rPr>
      </w:pPr>
      <w:r w:rsidRPr="00FE6846">
        <w:rPr>
          <w:rFonts w:eastAsia="Calibri"/>
          <w:sz w:val="20"/>
          <w:szCs w:val="20"/>
          <w:lang w:val="af-ZA"/>
        </w:rPr>
        <w:t>“Գնումների մասին” ՀՀ օրենքի 9-րդ հոդվածի համաձայն</w:t>
      </w:r>
    </w:p>
    <w:p w:rsidR="00721005" w:rsidRPr="00FE6846" w:rsidRDefault="00721005" w:rsidP="00721005">
      <w:pPr>
        <w:rPr>
          <w:rFonts w:eastAsia="Calibri"/>
          <w:sz w:val="20"/>
          <w:szCs w:val="20"/>
          <w:lang w:val="af-ZA"/>
        </w:rPr>
      </w:pPr>
      <w:r w:rsidRPr="00FE6846">
        <w:rPr>
          <w:rFonts w:eastAsia="Calibri"/>
          <w:sz w:val="20"/>
          <w:szCs w:val="20"/>
        </w:rPr>
        <w:t>ՊԱՐԶԵՑՎԱԾ</w:t>
      </w:r>
      <w:r w:rsidRPr="00C7275C">
        <w:rPr>
          <w:rFonts w:eastAsia="Calibri"/>
          <w:sz w:val="20"/>
          <w:szCs w:val="20"/>
          <w:lang w:val="af-ZA"/>
        </w:rPr>
        <w:t xml:space="preserve"> </w:t>
      </w:r>
      <w:proofErr w:type="gramStart"/>
      <w:r w:rsidRPr="00FE6846">
        <w:rPr>
          <w:rFonts w:eastAsia="Calibri"/>
          <w:sz w:val="20"/>
          <w:szCs w:val="20"/>
          <w:lang w:val="ru-RU"/>
        </w:rPr>
        <w:t>ԸՆԹԱՑԱԿԱՐԳԻ</w:t>
      </w:r>
      <w:r w:rsidRPr="00C7275C">
        <w:rPr>
          <w:rFonts w:eastAsia="Calibri"/>
          <w:sz w:val="20"/>
          <w:szCs w:val="20"/>
          <w:lang w:val="af-ZA"/>
        </w:rPr>
        <w:t xml:space="preserve">  </w:t>
      </w:r>
      <w:r w:rsidRPr="00FE6846">
        <w:rPr>
          <w:rFonts w:eastAsia="Calibri"/>
          <w:sz w:val="20"/>
          <w:szCs w:val="20"/>
          <w:lang w:val="ru-RU"/>
        </w:rPr>
        <w:t>ԾԱԾԿԱԳԻՐԸ</w:t>
      </w:r>
      <w:proofErr w:type="gramEnd"/>
      <w:r w:rsidRPr="00FE6846">
        <w:rPr>
          <w:rFonts w:eastAsia="Calibri"/>
          <w:sz w:val="20"/>
          <w:szCs w:val="20"/>
          <w:lang w:val="ru-RU"/>
        </w:rPr>
        <w:t>՝</w:t>
      </w:r>
      <w:r w:rsidRPr="00C7275C"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bCs/>
          <w:iCs/>
          <w:sz w:val="20"/>
          <w:szCs w:val="20"/>
          <w:lang w:val="hy-AM"/>
        </w:rPr>
        <w:t>ԾՔ-</w:t>
      </w:r>
      <w:r>
        <w:rPr>
          <w:rFonts w:eastAsia="Calibri"/>
          <w:bCs/>
          <w:iCs/>
          <w:sz w:val="20"/>
          <w:szCs w:val="20"/>
          <w:lang w:val="hy-AM"/>
        </w:rPr>
        <w:t>ՊԸ</w:t>
      </w:r>
      <w:r>
        <w:rPr>
          <w:rFonts w:eastAsia="Calibri"/>
          <w:bCs/>
          <w:iCs/>
          <w:sz w:val="20"/>
          <w:szCs w:val="20"/>
        </w:rPr>
        <w:t>Ծ</w:t>
      </w:r>
      <w:r w:rsidRPr="00FE6846">
        <w:rPr>
          <w:rFonts w:eastAsia="Calibri"/>
          <w:bCs/>
          <w:iCs/>
          <w:sz w:val="20"/>
          <w:szCs w:val="20"/>
          <w:lang w:val="hy-AM"/>
        </w:rPr>
        <w:t>ՁԲ-16/</w:t>
      </w:r>
      <w:r>
        <w:rPr>
          <w:rFonts w:eastAsia="Calibri"/>
          <w:bCs/>
          <w:iCs/>
          <w:sz w:val="20"/>
          <w:szCs w:val="20"/>
          <w:lang w:val="af-ZA"/>
        </w:rPr>
        <w:t>7</w:t>
      </w:r>
    </w:p>
    <w:p w:rsidR="00721005" w:rsidRPr="00FE6846" w:rsidRDefault="00721005" w:rsidP="00721005">
      <w:pPr>
        <w:rPr>
          <w:rFonts w:eastAsia="Calibri"/>
          <w:sz w:val="20"/>
          <w:szCs w:val="20"/>
          <w:lang w:val="af-ZA"/>
        </w:rPr>
      </w:pPr>
      <w:r w:rsidRPr="00FE6846">
        <w:rPr>
          <w:rFonts w:eastAsia="Calibri"/>
          <w:sz w:val="20"/>
          <w:szCs w:val="20"/>
          <w:lang w:val="ru-RU"/>
        </w:rPr>
        <w:t>Պատվիրատուն</w:t>
      </w:r>
      <w:r w:rsidRPr="00FE6846">
        <w:rPr>
          <w:rFonts w:eastAsia="Calibri"/>
          <w:sz w:val="20"/>
          <w:szCs w:val="20"/>
          <w:lang w:val="af-ZA"/>
        </w:rPr>
        <w:t xml:space="preserve">` </w:t>
      </w:r>
      <w:r w:rsidRPr="00FE6846">
        <w:rPr>
          <w:rFonts w:eastAsia="Calibri"/>
          <w:sz w:val="20"/>
          <w:szCs w:val="20"/>
          <w:lang w:val="ru-RU"/>
        </w:rPr>
        <w:t>Ծաղկաձորի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proofErr w:type="spellStart"/>
      <w:r>
        <w:rPr>
          <w:rFonts w:eastAsia="Calibri"/>
          <w:sz w:val="20"/>
          <w:szCs w:val="20"/>
        </w:rPr>
        <w:t>համայն</w:t>
      </w:r>
      <w:proofErr w:type="spellEnd"/>
      <w:r w:rsidRPr="00FE6846">
        <w:rPr>
          <w:rFonts w:eastAsia="Calibri"/>
          <w:sz w:val="20"/>
          <w:szCs w:val="20"/>
          <w:lang w:val="ru-RU"/>
        </w:rPr>
        <w:t>քապետարանը</w:t>
      </w:r>
      <w:r w:rsidRPr="00FE6846">
        <w:rPr>
          <w:rFonts w:eastAsia="Calibri"/>
          <w:sz w:val="20"/>
          <w:szCs w:val="20"/>
          <w:lang w:val="af-ZA"/>
        </w:rPr>
        <w:t xml:space="preserve">, </w:t>
      </w:r>
      <w:r w:rsidRPr="00FE6846">
        <w:rPr>
          <w:rFonts w:eastAsia="Calibri"/>
          <w:sz w:val="20"/>
          <w:szCs w:val="20"/>
          <w:lang w:val="ru-RU"/>
        </w:rPr>
        <w:t>որը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sz w:val="20"/>
          <w:szCs w:val="20"/>
          <w:lang w:val="ru-RU"/>
        </w:rPr>
        <w:t>գտնվում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r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sz w:val="20"/>
          <w:szCs w:val="20"/>
          <w:lang w:val="ru-RU"/>
        </w:rPr>
        <w:t>է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sz w:val="20"/>
          <w:szCs w:val="20"/>
          <w:lang w:val="ru-RU"/>
        </w:rPr>
        <w:t>ք</w:t>
      </w:r>
      <w:r w:rsidRPr="00FE6846">
        <w:rPr>
          <w:rFonts w:eastAsia="Calibri"/>
          <w:sz w:val="20"/>
          <w:szCs w:val="20"/>
          <w:lang w:val="af-ZA"/>
        </w:rPr>
        <w:t>.</w:t>
      </w:r>
      <w:r w:rsidRPr="00FE6846">
        <w:rPr>
          <w:rFonts w:eastAsia="Calibri"/>
          <w:sz w:val="20"/>
          <w:szCs w:val="20"/>
          <w:lang w:val="ru-RU"/>
        </w:rPr>
        <w:t>Ծաղկաձոր</w:t>
      </w:r>
      <w:r w:rsidRPr="00FE6846">
        <w:rPr>
          <w:rFonts w:eastAsia="Calibri"/>
          <w:sz w:val="20"/>
          <w:szCs w:val="20"/>
          <w:lang w:val="af-ZA"/>
        </w:rPr>
        <w:t>,</w:t>
      </w:r>
      <w:r w:rsidRPr="00FE6846">
        <w:rPr>
          <w:rFonts w:eastAsia="Calibri"/>
          <w:sz w:val="20"/>
          <w:szCs w:val="20"/>
          <w:lang w:val="ru-RU"/>
        </w:rPr>
        <w:t>Օրբելի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sz w:val="20"/>
          <w:szCs w:val="20"/>
          <w:lang w:val="ru-RU"/>
        </w:rPr>
        <w:t>եղբայրների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sz w:val="20"/>
          <w:szCs w:val="20"/>
          <w:lang w:val="ru-RU"/>
        </w:rPr>
        <w:t>թիվ</w:t>
      </w:r>
      <w:r w:rsidRPr="00FE6846">
        <w:rPr>
          <w:rFonts w:eastAsia="Calibri"/>
          <w:sz w:val="20"/>
          <w:szCs w:val="20"/>
          <w:lang w:val="af-ZA"/>
        </w:rPr>
        <w:t xml:space="preserve"> 9 </w:t>
      </w:r>
      <w:r w:rsidRPr="00FE6846">
        <w:rPr>
          <w:rFonts w:eastAsia="Calibri"/>
          <w:sz w:val="20"/>
          <w:szCs w:val="20"/>
          <w:lang w:val="ru-RU"/>
        </w:rPr>
        <w:t>հասցեում</w:t>
      </w:r>
      <w:r w:rsidRPr="00FE6846">
        <w:rPr>
          <w:rFonts w:eastAsia="Calibri"/>
          <w:sz w:val="20"/>
          <w:szCs w:val="20"/>
          <w:lang w:val="af-ZA"/>
        </w:rPr>
        <w:t xml:space="preserve">, </w:t>
      </w:r>
      <w:r w:rsidRPr="00FE6846">
        <w:rPr>
          <w:rFonts w:eastAsia="Calibri"/>
          <w:sz w:val="20"/>
          <w:szCs w:val="20"/>
          <w:lang w:val="ru-RU"/>
        </w:rPr>
        <w:t>ստորև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sz w:val="20"/>
          <w:szCs w:val="20"/>
          <w:lang w:val="ru-RU"/>
        </w:rPr>
        <w:t>ներկայացնում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sz w:val="20"/>
          <w:szCs w:val="20"/>
          <w:lang w:val="ru-RU"/>
        </w:rPr>
        <w:t>է</w:t>
      </w:r>
      <w:r w:rsidRPr="008C1F72">
        <w:rPr>
          <w:rFonts w:eastAsia="Calibri"/>
          <w:sz w:val="20"/>
          <w:szCs w:val="20"/>
          <w:lang w:val="af-ZA"/>
        </w:rPr>
        <w:t xml:space="preserve">  </w:t>
      </w:r>
      <w:r w:rsidRPr="00FE6846">
        <w:rPr>
          <w:rFonts w:eastAsia="Calibri"/>
          <w:bCs/>
          <w:iCs/>
          <w:sz w:val="20"/>
          <w:szCs w:val="20"/>
          <w:lang w:val="hy-AM"/>
        </w:rPr>
        <w:t>ԾՔ</w:t>
      </w:r>
      <w:r w:rsidRPr="008C1F72">
        <w:rPr>
          <w:rFonts w:eastAsia="Calibri"/>
          <w:bCs/>
          <w:iCs/>
          <w:sz w:val="20"/>
          <w:szCs w:val="20"/>
          <w:lang w:val="af-ZA"/>
        </w:rPr>
        <w:t>-</w:t>
      </w:r>
      <w:r>
        <w:rPr>
          <w:rFonts w:eastAsia="Calibri"/>
          <w:bCs/>
          <w:iCs/>
          <w:sz w:val="20"/>
          <w:szCs w:val="20"/>
          <w:lang w:val="hy-AM"/>
        </w:rPr>
        <w:t>ՊԸ</w:t>
      </w:r>
      <w:r>
        <w:rPr>
          <w:rFonts w:eastAsia="Calibri"/>
          <w:bCs/>
          <w:iCs/>
          <w:sz w:val="20"/>
          <w:szCs w:val="20"/>
        </w:rPr>
        <w:t>Ծ</w:t>
      </w:r>
      <w:r w:rsidRPr="00FE6846">
        <w:rPr>
          <w:rFonts w:eastAsia="Calibri"/>
          <w:bCs/>
          <w:iCs/>
          <w:sz w:val="20"/>
          <w:szCs w:val="20"/>
          <w:lang w:val="hy-AM"/>
        </w:rPr>
        <w:t>ՁԲ</w:t>
      </w:r>
      <w:r w:rsidRPr="008C1F72">
        <w:rPr>
          <w:rFonts w:eastAsia="Calibri"/>
          <w:bCs/>
          <w:iCs/>
          <w:sz w:val="20"/>
          <w:szCs w:val="20"/>
          <w:lang w:val="af-ZA"/>
        </w:rPr>
        <w:t>-</w:t>
      </w:r>
      <w:r w:rsidRPr="00FE6846">
        <w:rPr>
          <w:rFonts w:eastAsia="Calibri"/>
          <w:bCs/>
          <w:iCs/>
          <w:sz w:val="20"/>
          <w:szCs w:val="20"/>
          <w:lang w:val="hy-AM"/>
        </w:rPr>
        <w:t>16/</w:t>
      </w:r>
      <w:r>
        <w:rPr>
          <w:rFonts w:eastAsia="Calibri"/>
          <w:bCs/>
          <w:iCs/>
          <w:sz w:val="20"/>
          <w:szCs w:val="20"/>
          <w:lang w:val="af-ZA"/>
        </w:rPr>
        <w:t xml:space="preserve">7 </w:t>
      </w:r>
      <w:r w:rsidRPr="00FE6846">
        <w:rPr>
          <w:rFonts w:eastAsia="Calibri"/>
          <w:sz w:val="20"/>
          <w:szCs w:val="20"/>
          <w:lang w:val="ru-RU"/>
        </w:rPr>
        <w:t>ծածկագրով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proofErr w:type="spellStart"/>
      <w:r w:rsidRPr="00FE6846">
        <w:rPr>
          <w:rFonts w:eastAsia="Calibri"/>
          <w:sz w:val="20"/>
          <w:szCs w:val="20"/>
        </w:rPr>
        <w:t>պարզեցված</w:t>
      </w:r>
      <w:proofErr w:type="spellEnd"/>
      <w:r w:rsidRPr="008C1F72"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sz w:val="20"/>
          <w:szCs w:val="20"/>
          <w:lang w:val="ru-RU"/>
        </w:rPr>
        <w:t>ընթացակարգով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sz w:val="20"/>
          <w:szCs w:val="20"/>
          <w:lang w:val="ru-RU"/>
        </w:rPr>
        <w:t>պայմանագիր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sz w:val="20"/>
          <w:szCs w:val="20"/>
          <w:lang w:val="ru-RU"/>
        </w:rPr>
        <w:t>կնքելու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sz w:val="20"/>
          <w:szCs w:val="20"/>
          <w:lang w:val="ru-RU"/>
        </w:rPr>
        <w:t>որոշման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sz w:val="20"/>
          <w:szCs w:val="20"/>
          <w:lang w:val="ru-RU"/>
        </w:rPr>
        <w:t>մասին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sz w:val="20"/>
          <w:szCs w:val="20"/>
          <w:lang w:val="ru-RU"/>
        </w:rPr>
        <w:t>համառոտ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sz w:val="20"/>
          <w:szCs w:val="20"/>
          <w:lang w:val="ru-RU"/>
        </w:rPr>
        <w:t>տեղեկատվությունը։</w:t>
      </w:r>
    </w:p>
    <w:p w:rsidR="00721005" w:rsidRPr="00FE6846" w:rsidRDefault="00721005" w:rsidP="00721005">
      <w:pPr>
        <w:rPr>
          <w:rFonts w:eastAsia="Calibri"/>
          <w:sz w:val="20"/>
          <w:szCs w:val="20"/>
          <w:lang w:val="af-ZA"/>
        </w:rPr>
      </w:pPr>
      <w:r w:rsidRPr="00FE6846">
        <w:rPr>
          <w:rFonts w:eastAsia="Calibri"/>
          <w:sz w:val="20"/>
          <w:szCs w:val="20"/>
          <w:lang w:val="ru-RU"/>
        </w:rPr>
        <w:t>Գնահատող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sz w:val="20"/>
          <w:szCs w:val="20"/>
          <w:lang w:val="ru-RU"/>
        </w:rPr>
        <w:t>հանձնաժողովի</w:t>
      </w:r>
      <w:r w:rsidRPr="00FE6846">
        <w:rPr>
          <w:rFonts w:eastAsia="Calibri"/>
          <w:sz w:val="20"/>
          <w:szCs w:val="20"/>
          <w:lang w:val="af-ZA"/>
        </w:rPr>
        <w:t xml:space="preserve"> 2016 </w:t>
      </w:r>
      <w:r w:rsidRPr="00FE6846">
        <w:rPr>
          <w:rFonts w:eastAsia="Calibri"/>
          <w:sz w:val="20"/>
          <w:szCs w:val="20"/>
          <w:lang w:val="ru-RU"/>
        </w:rPr>
        <w:t>թվականի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proofErr w:type="spellStart"/>
      <w:r>
        <w:rPr>
          <w:rFonts w:eastAsia="Calibri"/>
          <w:sz w:val="20"/>
          <w:szCs w:val="20"/>
        </w:rPr>
        <w:t>հու</w:t>
      </w:r>
      <w:r w:rsidR="002E419D">
        <w:rPr>
          <w:rFonts w:eastAsia="Calibri"/>
          <w:sz w:val="20"/>
          <w:szCs w:val="20"/>
        </w:rPr>
        <w:t>լիսի</w:t>
      </w:r>
      <w:proofErr w:type="spellEnd"/>
      <w:r w:rsidRPr="008C1F72">
        <w:rPr>
          <w:rFonts w:eastAsia="Calibri"/>
          <w:sz w:val="20"/>
          <w:szCs w:val="20"/>
          <w:lang w:val="af-ZA"/>
        </w:rPr>
        <w:t xml:space="preserve"> </w:t>
      </w:r>
      <w:r w:rsidR="002E419D">
        <w:rPr>
          <w:rFonts w:eastAsia="Calibri"/>
          <w:sz w:val="20"/>
          <w:szCs w:val="20"/>
          <w:lang w:val="af-ZA"/>
        </w:rPr>
        <w:t>22</w:t>
      </w:r>
      <w:r w:rsidRPr="00E63B91">
        <w:rPr>
          <w:rFonts w:eastAsia="Calibri"/>
          <w:sz w:val="20"/>
          <w:szCs w:val="20"/>
          <w:lang w:val="af-ZA"/>
        </w:rPr>
        <w:t>-</w:t>
      </w:r>
      <w:r w:rsidRPr="00E63B91">
        <w:rPr>
          <w:rFonts w:eastAsia="Calibri"/>
          <w:sz w:val="20"/>
          <w:szCs w:val="20"/>
          <w:lang w:val="ru-RU"/>
        </w:rPr>
        <w:t>ի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r w:rsidRPr="00E63B91">
        <w:rPr>
          <w:rFonts w:eastAsia="Calibri"/>
          <w:sz w:val="20"/>
          <w:szCs w:val="20"/>
          <w:lang w:val="ru-RU"/>
        </w:rPr>
        <w:t>թիվ</w:t>
      </w:r>
      <w:r>
        <w:rPr>
          <w:rFonts w:eastAsia="Calibri"/>
          <w:sz w:val="20"/>
          <w:szCs w:val="20"/>
          <w:lang w:val="af-ZA"/>
        </w:rPr>
        <w:t xml:space="preserve"> 3 </w:t>
      </w:r>
      <w:r w:rsidRPr="00FE6846">
        <w:rPr>
          <w:rFonts w:eastAsia="Calibri"/>
          <w:sz w:val="20"/>
          <w:szCs w:val="20"/>
          <w:lang w:val="ru-RU"/>
        </w:rPr>
        <w:t>որոշմամբ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sz w:val="20"/>
          <w:szCs w:val="20"/>
          <w:lang w:val="ru-RU"/>
        </w:rPr>
        <w:t>հաստատվել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sz w:val="20"/>
          <w:szCs w:val="20"/>
          <w:lang w:val="ru-RU"/>
        </w:rPr>
        <w:t>են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sz w:val="20"/>
          <w:szCs w:val="20"/>
          <w:lang w:val="ru-RU"/>
        </w:rPr>
        <w:t>ընթացակարգի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sz w:val="20"/>
          <w:szCs w:val="20"/>
          <w:lang w:val="ru-RU"/>
        </w:rPr>
        <w:t>բոլոր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sz w:val="20"/>
          <w:szCs w:val="20"/>
          <w:lang w:val="ru-RU"/>
        </w:rPr>
        <w:t>մասնակիցների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sz w:val="20"/>
          <w:szCs w:val="20"/>
          <w:lang w:val="ru-RU"/>
        </w:rPr>
        <w:t>կողմից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sz w:val="20"/>
          <w:szCs w:val="20"/>
          <w:lang w:val="ru-RU"/>
        </w:rPr>
        <w:t>ներկայացված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sz w:val="20"/>
          <w:szCs w:val="20"/>
          <w:lang w:val="ru-RU"/>
        </w:rPr>
        <w:t>հայտերի</w:t>
      </w:r>
      <w:r w:rsidRPr="00FE6846">
        <w:rPr>
          <w:rFonts w:eastAsia="Calibri"/>
          <w:sz w:val="20"/>
          <w:szCs w:val="20"/>
          <w:lang w:val="af-ZA"/>
        </w:rPr>
        <w:t xml:space="preserve">` </w:t>
      </w:r>
      <w:r w:rsidRPr="00FE6846">
        <w:rPr>
          <w:rFonts w:eastAsia="Calibri"/>
          <w:sz w:val="20"/>
          <w:szCs w:val="20"/>
          <w:lang w:val="ru-RU"/>
        </w:rPr>
        <w:t>հրավերի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sz w:val="20"/>
          <w:szCs w:val="20"/>
          <w:lang w:val="ru-RU"/>
        </w:rPr>
        <w:t>պահանջներին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sz w:val="20"/>
          <w:szCs w:val="20"/>
          <w:lang w:val="ru-RU"/>
        </w:rPr>
        <w:t>համապատասխանության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sz w:val="20"/>
          <w:szCs w:val="20"/>
          <w:lang w:val="ru-RU"/>
        </w:rPr>
        <w:t>գնահատման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sz w:val="20"/>
          <w:szCs w:val="20"/>
          <w:lang w:val="ru-RU"/>
        </w:rPr>
        <w:t>արդյունքները։</w:t>
      </w:r>
      <w:r w:rsidRPr="008C1F72"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sz w:val="20"/>
          <w:szCs w:val="20"/>
          <w:lang w:val="ru-RU"/>
        </w:rPr>
        <w:t>Համաձայն</w:t>
      </w:r>
      <w:r w:rsidRPr="00721005">
        <w:rPr>
          <w:rFonts w:eastAsia="Calibri"/>
          <w:sz w:val="20"/>
          <w:szCs w:val="20"/>
          <w:lang w:val="af-ZA"/>
        </w:rPr>
        <w:t xml:space="preserve"> </w:t>
      </w:r>
      <w:r w:rsidRPr="00FE6846">
        <w:rPr>
          <w:rFonts w:eastAsia="Calibri"/>
          <w:sz w:val="20"/>
          <w:szCs w:val="20"/>
          <w:lang w:val="ru-RU"/>
        </w:rPr>
        <w:t>որի</w:t>
      </w:r>
      <w:r>
        <w:rPr>
          <w:rFonts w:eastAsia="Calibri"/>
          <w:sz w:val="20"/>
          <w:szCs w:val="20"/>
          <w:lang w:val="af-ZA"/>
        </w:rPr>
        <w:t xml:space="preserve">` </w:t>
      </w:r>
    </w:p>
    <w:p w:rsidR="00721005" w:rsidRPr="00FE6846" w:rsidRDefault="00721005" w:rsidP="00721005">
      <w:pPr>
        <w:rPr>
          <w:rFonts w:eastAsia="Calibri"/>
          <w:sz w:val="20"/>
          <w:szCs w:val="20"/>
          <w:lang w:val="af-ZA"/>
        </w:rPr>
      </w:pPr>
      <w:r w:rsidRPr="00FE6846">
        <w:rPr>
          <w:rFonts w:eastAsia="Calibri"/>
          <w:sz w:val="20"/>
          <w:szCs w:val="20"/>
          <w:lang w:val="af-ZA"/>
        </w:rPr>
        <w:t xml:space="preserve">Չափաբաժին 1։ </w:t>
      </w:r>
    </w:p>
    <w:p w:rsidR="00721005" w:rsidRPr="00FE6846" w:rsidRDefault="00721005" w:rsidP="00721005">
      <w:pPr>
        <w:rPr>
          <w:rFonts w:eastAsia="Calibri"/>
          <w:sz w:val="20"/>
          <w:szCs w:val="20"/>
          <w:lang w:val="af-ZA"/>
        </w:rPr>
      </w:pPr>
      <w:r w:rsidRPr="00FE6846">
        <w:rPr>
          <w:rFonts w:eastAsia="Calibri"/>
          <w:sz w:val="20"/>
          <w:szCs w:val="20"/>
          <w:lang w:val="af-ZA"/>
        </w:rPr>
        <w:t>Գնման առարկա է հանդիսանում`</w:t>
      </w:r>
      <w:r w:rsidRPr="008C1F72">
        <w:rPr>
          <w:rFonts w:eastAsia="Times New Roman" w:cs="Times New Roman"/>
          <w:lang w:val="af-ZA"/>
        </w:rPr>
        <w:t xml:space="preserve"> </w:t>
      </w:r>
      <w:proofErr w:type="spellStart"/>
      <w:r w:rsidRPr="002F1896">
        <w:rPr>
          <w:rFonts w:eastAsia="Times New Roman" w:cs="Times New Roman"/>
          <w:sz w:val="20"/>
          <w:szCs w:val="20"/>
        </w:rPr>
        <w:t>Ծաղկաձորի</w:t>
      </w:r>
      <w:proofErr w:type="spellEnd"/>
      <w:r w:rsidRPr="002F1896">
        <w:rPr>
          <w:rFonts w:eastAsia="Times New Roman" w:cs="Times New Roman"/>
          <w:sz w:val="20"/>
          <w:szCs w:val="20"/>
          <w:lang w:val="af-ZA"/>
        </w:rPr>
        <w:t xml:space="preserve"> </w:t>
      </w:r>
      <w:proofErr w:type="spellStart"/>
      <w:r w:rsidRPr="002F1896">
        <w:rPr>
          <w:rFonts w:eastAsia="Times New Roman" w:cs="Times New Roman"/>
          <w:sz w:val="20"/>
          <w:szCs w:val="20"/>
        </w:rPr>
        <w:t>քաղաքային</w:t>
      </w:r>
      <w:proofErr w:type="spellEnd"/>
      <w:r w:rsidRPr="002F1896">
        <w:rPr>
          <w:rFonts w:eastAsia="Times New Roman" w:cs="Times New Roman"/>
          <w:sz w:val="20"/>
          <w:szCs w:val="20"/>
          <w:lang w:val="af-ZA"/>
        </w:rPr>
        <w:t xml:space="preserve"> </w:t>
      </w:r>
      <w:proofErr w:type="spellStart"/>
      <w:r w:rsidRPr="002F1896">
        <w:rPr>
          <w:rFonts w:eastAsia="Times New Roman" w:cs="Times New Roman"/>
          <w:sz w:val="20"/>
          <w:szCs w:val="20"/>
        </w:rPr>
        <w:t>զբոսայգու</w:t>
      </w:r>
      <w:proofErr w:type="spellEnd"/>
      <w:r w:rsidRPr="002F1896">
        <w:rPr>
          <w:rFonts w:eastAsia="Times New Roman" w:cs="Times New Roman"/>
          <w:sz w:val="20"/>
          <w:szCs w:val="20"/>
          <w:lang w:val="af-ZA"/>
        </w:rPr>
        <w:t xml:space="preserve"> </w:t>
      </w:r>
      <w:proofErr w:type="spellStart"/>
      <w:r w:rsidRPr="002F1896">
        <w:rPr>
          <w:rFonts w:eastAsia="Times New Roman" w:cs="Times New Roman"/>
          <w:sz w:val="20"/>
          <w:szCs w:val="20"/>
        </w:rPr>
        <w:t>գլխավոր</w:t>
      </w:r>
      <w:proofErr w:type="spellEnd"/>
      <w:r w:rsidRPr="002F1896">
        <w:rPr>
          <w:rFonts w:eastAsia="Times New Roman" w:cs="Times New Roman"/>
          <w:sz w:val="20"/>
          <w:szCs w:val="20"/>
          <w:lang w:val="af-ZA"/>
        </w:rPr>
        <w:t xml:space="preserve"> </w:t>
      </w:r>
      <w:proofErr w:type="spellStart"/>
      <w:r w:rsidRPr="002F1896">
        <w:rPr>
          <w:rFonts w:eastAsia="Times New Roman" w:cs="Times New Roman"/>
          <w:sz w:val="20"/>
          <w:szCs w:val="20"/>
        </w:rPr>
        <w:t>ճեմուղու</w:t>
      </w:r>
      <w:proofErr w:type="spellEnd"/>
      <w:r w:rsidRPr="002F1896">
        <w:rPr>
          <w:rFonts w:eastAsia="Times New Roman" w:cs="Times New Roman"/>
          <w:sz w:val="20"/>
          <w:szCs w:val="20"/>
          <w:lang w:val="af-ZA"/>
        </w:rPr>
        <w:t xml:space="preserve"> </w:t>
      </w:r>
      <w:r>
        <w:rPr>
          <w:rFonts w:eastAsia="Times New Roman" w:cs="Times New Roman"/>
          <w:sz w:val="20"/>
          <w:szCs w:val="20"/>
          <w:lang w:val="af-ZA"/>
        </w:rPr>
        <w:t xml:space="preserve">մուտքի </w:t>
      </w:r>
      <w:proofErr w:type="spellStart"/>
      <w:r w:rsidRPr="002F1896">
        <w:rPr>
          <w:rFonts w:eastAsia="Times New Roman" w:cs="Times New Roman"/>
          <w:sz w:val="20"/>
          <w:szCs w:val="20"/>
        </w:rPr>
        <w:t>կառուցման</w:t>
      </w:r>
      <w:proofErr w:type="spellEnd"/>
      <w:r w:rsidRPr="002F1896">
        <w:rPr>
          <w:rFonts w:eastAsia="Times New Roman" w:cs="Times New Roman"/>
          <w:sz w:val="20"/>
          <w:szCs w:val="20"/>
          <w:lang w:val="af-ZA"/>
        </w:rPr>
        <w:t xml:space="preserve"> </w:t>
      </w:r>
      <w:proofErr w:type="spellStart"/>
      <w:r w:rsidRPr="002F1896">
        <w:rPr>
          <w:rFonts w:eastAsia="Times New Roman" w:cs="Times New Roman"/>
          <w:sz w:val="20"/>
          <w:szCs w:val="20"/>
        </w:rPr>
        <w:t>աշխատանքների</w:t>
      </w:r>
      <w:proofErr w:type="spellEnd"/>
      <w:r w:rsidRPr="002F1896">
        <w:rPr>
          <w:rFonts w:eastAsia="Times New Roman" w:cs="Times New Roman"/>
          <w:sz w:val="20"/>
          <w:szCs w:val="20"/>
          <w:lang w:val="af-ZA"/>
        </w:rPr>
        <w:t xml:space="preserve"> </w:t>
      </w:r>
      <w:proofErr w:type="spellStart"/>
      <w:r w:rsidRPr="002F1896">
        <w:rPr>
          <w:rFonts w:eastAsia="Times New Roman" w:cs="Times New Roman"/>
          <w:sz w:val="20"/>
          <w:szCs w:val="20"/>
        </w:rPr>
        <w:t>տեխնիկական</w:t>
      </w:r>
      <w:proofErr w:type="spellEnd"/>
      <w:r w:rsidRPr="002F1896">
        <w:rPr>
          <w:rFonts w:eastAsia="Times New Roman" w:cs="Times New Roman"/>
          <w:sz w:val="20"/>
          <w:szCs w:val="20"/>
          <w:lang w:val="af-ZA"/>
        </w:rPr>
        <w:t xml:space="preserve"> </w:t>
      </w:r>
      <w:proofErr w:type="spellStart"/>
      <w:r w:rsidRPr="002F1896">
        <w:rPr>
          <w:rFonts w:eastAsia="Times New Roman" w:cs="Times New Roman"/>
          <w:sz w:val="20"/>
          <w:szCs w:val="20"/>
        </w:rPr>
        <w:t>հսկողության</w:t>
      </w:r>
      <w:proofErr w:type="spellEnd"/>
      <w:r w:rsidRPr="002F1896">
        <w:rPr>
          <w:rFonts w:eastAsia="Times New Roman" w:cs="Times New Roman"/>
          <w:sz w:val="20"/>
          <w:szCs w:val="20"/>
          <w:lang w:val="af-ZA"/>
        </w:rPr>
        <w:t xml:space="preserve"> </w:t>
      </w:r>
      <w:proofErr w:type="spellStart"/>
      <w:r w:rsidRPr="002F1896">
        <w:rPr>
          <w:rFonts w:eastAsia="Times New Roman" w:cs="Times New Roman"/>
          <w:sz w:val="20"/>
          <w:szCs w:val="20"/>
        </w:rPr>
        <w:t>ծառայություն</w:t>
      </w:r>
      <w:proofErr w:type="spellEnd"/>
      <w:r w:rsidRPr="002F1896">
        <w:rPr>
          <w:rFonts w:eastAsia="Times New Roman" w:cs="Times New Roman"/>
          <w:lang w:val="af-ZA"/>
        </w:rPr>
        <w:t xml:space="preserve"> </w:t>
      </w:r>
      <w:r w:rsidRPr="00FE6846">
        <w:rPr>
          <w:rFonts w:eastAsia="Calibri"/>
          <w:sz w:val="20"/>
          <w:szCs w:val="20"/>
          <w:lang w:val="ru-RU"/>
        </w:rPr>
        <w:t>ձեռքբերումը</w:t>
      </w:r>
      <w:r w:rsidRPr="00FE6846">
        <w:rPr>
          <w:rFonts w:eastAsia="Calibri"/>
          <w:sz w:val="20"/>
          <w:szCs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82"/>
        <w:gridCol w:w="1542"/>
        <w:gridCol w:w="2302"/>
        <w:gridCol w:w="2373"/>
        <w:gridCol w:w="2772"/>
      </w:tblGrid>
      <w:tr w:rsidR="00721005" w:rsidRPr="00FE6846" w:rsidTr="00FC70F5">
        <w:trPr>
          <w:trHeight w:val="626"/>
          <w:jc w:val="center"/>
        </w:trPr>
        <w:tc>
          <w:tcPr>
            <w:tcW w:w="599" w:type="dxa"/>
            <w:shd w:val="clear" w:color="auto" w:fill="auto"/>
            <w:vAlign w:val="center"/>
          </w:tcPr>
          <w:p w:rsidR="00721005" w:rsidRPr="00FE6846" w:rsidRDefault="00721005" w:rsidP="00FC70F5">
            <w:pPr>
              <w:rPr>
                <w:rFonts w:eastAsia="Calibri"/>
                <w:sz w:val="20"/>
                <w:szCs w:val="20"/>
                <w:lang w:val="af-ZA"/>
              </w:rPr>
            </w:pPr>
            <w:r w:rsidRPr="00FE6846">
              <w:rPr>
                <w:rFonts w:eastAsia="Calibri"/>
                <w:sz w:val="20"/>
                <w:szCs w:val="20"/>
                <w:lang w:val="af-ZA"/>
              </w:rPr>
              <w:t>Հ/Հ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721005" w:rsidRPr="00FE6846" w:rsidRDefault="00721005" w:rsidP="00FC70F5">
            <w:pPr>
              <w:rPr>
                <w:rFonts w:eastAsia="Calibri"/>
                <w:sz w:val="20"/>
                <w:szCs w:val="20"/>
                <w:lang w:val="af-ZA"/>
              </w:rPr>
            </w:pPr>
            <w:r w:rsidRPr="00FE6846">
              <w:rPr>
                <w:rFonts w:eastAsia="Calibri"/>
                <w:sz w:val="20"/>
                <w:szCs w:val="20"/>
                <w:lang w:val="af-ZA"/>
              </w:rPr>
              <w:t xml:space="preserve">Մասնակցի անվանումը </w:t>
            </w:r>
          </w:p>
          <w:p w:rsidR="00721005" w:rsidRPr="00FE6846" w:rsidRDefault="00721005" w:rsidP="00FC70F5">
            <w:pPr>
              <w:rPr>
                <w:rFonts w:eastAsia="Calibri"/>
                <w:sz w:val="20"/>
                <w:szCs w:val="20"/>
                <w:lang w:val="af-ZA"/>
              </w:rPr>
            </w:pPr>
          </w:p>
        </w:tc>
        <w:tc>
          <w:tcPr>
            <w:tcW w:w="2395" w:type="dxa"/>
            <w:shd w:val="clear" w:color="auto" w:fill="auto"/>
            <w:vAlign w:val="center"/>
          </w:tcPr>
          <w:p w:rsidR="00721005" w:rsidRPr="00FE6846" w:rsidRDefault="00721005" w:rsidP="00FC70F5">
            <w:pPr>
              <w:rPr>
                <w:rFonts w:eastAsia="Calibri"/>
                <w:sz w:val="20"/>
                <w:szCs w:val="20"/>
                <w:lang w:val="af-ZA"/>
              </w:rPr>
            </w:pPr>
            <w:r w:rsidRPr="00FE6846">
              <w:rPr>
                <w:rFonts w:eastAsia="Calibri"/>
                <w:sz w:val="20"/>
                <w:szCs w:val="20"/>
                <w:lang w:val="af-ZA"/>
              </w:rPr>
              <w:t xml:space="preserve">Հրավերի պահանջներին համապատասխանող հայտեր </w:t>
            </w:r>
          </w:p>
          <w:p w:rsidR="00721005" w:rsidRPr="00FE6846" w:rsidRDefault="00721005" w:rsidP="00FC70F5">
            <w:pPr>
              <w:rPr>
                <w:rFonts w:eastAsia="Calibri"/>
                <w:sz w:val="20"/>
                <w:szCs w:val="20"/>
                <w:lang w:val="af-ZA"/>
              </w:rPr>
            </w:pPr>
            <w:r w:rsidRPr="00FE6846">
              <w:rPr>
                <w:rFonts w:eastAsia="Calibri"/>
                <w:sz w:val="20"/>
                <w:szCs w:val="20"/>
                <w:lang w:val="af-ZA"/>
              </w:rPr>
              <w:t>/համապատասխանելու դեպքում նշել “X”/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721005" w:rsidRPr="00FE6846" w:rsidRDefault="00721005" w:rsidP="00FC70F5">
            <w:pPr>
              <w:rPr>
                <w:rFonts w:eastAsia="Calibri"/>
                <w:sz w:val="20"/>
                <w:szCs w:val="20"/>
                <w:lang w:val="af-ZA"/>
              </w:rPr>
            </w:pPr>
            <w:r w:rsidRPr="00FE6846">
              <w:rPr>
                <w:rFonts w:eastAsia="Calibri"/>
                <w:sz w:val="20"/>
                <w:szCs w:val="20"/>
                <w:lang w:val="af-ZA"/>
              </w:rPr>
              <w:t>Հրավերի պահանջներին չհամապատասխանող հայտեր</w:t>
            </w:r>
          </w:p>
          <w:p w:rsidR="00721005" w:rsidRPr="00FE6846" w:rsidRDefault="00721005" w:rsidP="00FC70F5">
            <w:pPr>
              <w:rPr>
                <w:rFonts w:eastAsia="Calibri"/>
                <w:sz w:val="20"/>
                <w:szCs w:val="20"/>
                <w:lang w:val="af-ZA"/>
              </w:rPr>
            </w:pPr>
            <w:r w:rsidRPr="00FE6846">
              <w:rPr>
                <w:rFonts w:eastAsia="Calibri"/>
                <w:sz w:val="20"/>
                <w:szCs w:val="20"/>
                <w:lang w:val="af-ZA"/>
              </w:rPr>
              <w:t>/չհամապատասխանելու դեպքում նշել “X”/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721005" w:rsidRPr="00FE6846" w:rsidRDefault="00721005" w:rsidP="00FC70F5">
            <w:pPr>
              <w:rPr>
                <w:rFonts w:eastAsia="Calibri"/>
                <w:sz w:val="20"/>
                <w:szCs w:val="20"/>
                <w:lang w:val="af-ZA"/>
              </w:rPr>
            </w:pPr>
            <w:r w:rsidRPr="00FE6846">
              <w:rPr>
                <w:rFonts w:eastAsia="Calibri"/>
                <w:sz w:val="20"/>
                <w:szCs w:val="20"/>
                <w:lang w:val="af-ZA"/>
              </w:rPr>
              <w:t>Անհամապատասխանության համառոտ նկարագրույթուն</w:t>
            </w:r>
          </w:p>
        </w:tc>
      </w:tr>
      <w:tr w:rsidR="00721005" w:rsidRPr="00FE6846" w:rsidTr="00FC70F5">
        <w:trPr>
          <w:trHeight w:val="626"/>
          <w:jc w:val="center"/>
        </w:trPr>
        <w:tc>
          <w:tcPr>
            <w:tcW w:w="599" w:type="dxa"/>
            <w:shd w:val="clear" w:color="auto" w:fill="auto"/>
            <w:vAlign w:val="center"/>
          </w:tcPr>
          <w:p w:rsidR="00721005" w:rsidRPr="001718C7" w:rsidRDefault="00721005" w:rsidP="00FC70F5">
            <w:pPr>
              <w:spacing w:after="120"/>
              <w:ind w:left="283"/>
              <w:rPr>
                <w:rFonts w:eastAsia="Calibri" w:cs="Sylfaen"/>
                <w:bCs/>
                <w:sz w:val="20"/>
                <w:szCs w:val="20"/>
                <w:lang w:val="ru-RU"/>
              </w:rPr>
            </w:pPr>
            <w:r w:rsidRPr="001718C7">
              <w:rPr>
                <w:rFonts w:eastAsia="Calibri" w:cs="Sylfaen"/>
                <w:bCs/>
                <w:sz w:val="20"/>
                <w:szCs w:val="20"/>
                <w:lang w:val="ru-RU"/>
              </w:rPr>
              <w:t>1</w:t>
            </w:r>
          </w:p>
        </w:tc>
        <w:tc>
          <w:tcPr>
            <w:tcW w:w="1983" w:type="dxa"/>
            <w:shd w:val="clear" w:color="auto" w:fill="auto"/>
          </w:tcPr>
          <w:p w:rsidR="00721005" w:rsidRPr="00D56356" w:rsidRDefault="00721005" w:rsidP="00FC70F5">
            <w:pPr>
              <w:rPr>
                <w:sz w:val="20"/>
                <w:szCs w:val="20"/>
                <w:lang w:val="ru-RU"/>
              </w:rPr>
            </w:pPr>
            <w:r w:rsidRPr="004F1E97">
              <w:rPr>
                <w:bCs/>
                <w:sz w:val="20"/>
                <w:szCs w:val="20"/>
                <w:lang w:val="hy-AM"/>
              </w:rPr>
              <w:t>«Թերմոշինթել» ՍՊԸ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721005" w:rsidRPr="001718C7" w:rsidRDefault="00721005" w:rsidP="00FC70F5">
            <w:pPr>
              <w:spacing w:after="120"/>
              <w:ind w:left="283"/>
              <w:rPr>
                <w:rFonts w:eastAsia="Calibri" w:cs="Sylfaen"/>
                <w:sz w:val="20"/>
                <w:szCs w:val="20"/>
                <w:lang w:val="ru-RU"/>
              </w:rPr>
            </w:pPr>
            <w:r w:rsidRPr="00C0415E">
              <w:rPr>
                <w:rFonts w:eastAsia="Calibri" w:cs="Sylfaen"/>
                <w:sz w:val="20"/>
                <w:szCs w:val="20"/>
                <w:lang w:val="ru-RU"/>
              </w:rPr>
              <w:t>“X”</w:t>
            </w:r>
          </w:p>
        </w:tc>
        <w:tc>
          <w:tcPr>
            <w:tcW w:w="2469" w:type="dxa"/>
            <w:shd w:val="clear" w:color="auto" w:fill="auto"/>
            <w:vAlign w:val="center"/>
          </w:tcPr>
          <w:p w:rsidR="00721005" w:rsidRPr="001718C7" w:rsidRDefault="00721005" w:rsidP="00FC70F5">
            <w:pPr>
              <w:spacing w:after="120"/>
              <w:ind w:left="283"/>
              <w:rPr>
                <w:rFonts w:eastAsia="Calibri" w:cs="Sylfaen"/>
                <w:sz w:val="20"/>
                <w:szCs w:val="20"/>
                <w:lang w:val="ru-RU"/>
              </w:rPr>
            </w:pPr>
          </w:p>
        </w:tc>
        <w:tc>
          <w:tcPr>
            <w:tcW w:w="2886" w:type="dxa"/>
            <w:shd w:val="clear" w:color="auto" w:fill="auto"/>
            <w:vAlign w:val="center"/>
          </w:tcPr>
          <w:p w:rsidR="00721005" w:rsidRPr="00175D3F" w:rsidRDefault="00721005" w:rsidP="00FC70F5">
            <w:pPr>
              <w:spacing w:after="120"/>
              <w:ind w:left="283"/>
              <w:rPr>
                <w:rFonts w:eastAsia="Calibri" w:cs="Sylfaen"/>
                <w:sz w:val="20"/>
                <w:szCs w:val="20"/>
                <w:lang w:val="ru-RU"/>
              </w:rPr>
            </w:pPr>
          </w:p>
        </w:tc>
      </w:tr>
    </w:tbl>
    <w:p w:rsidR="00721005" w:rsidRPr="00FE6846" w:rsidRDefault="00721005" w:rsidP="00721005">
      <w:pPr>
        <w:jc w:val="both"/>
        <w:rPr>
          <w:rFonts w:eastAsia="Calibri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702"/>
        <w:gridCol w:w="1947"/>
        <w:gridCol w:w="3385"/>
        <w:gridCol w:w="2537"/>
      </w:tblGrid>
      <w:tr w:rsidR="00721005" w:rsidRPr="002E419D" w:rsidTr="00FC70F5">
        <w:trPr>
          <w:trHeight w:val="626"/>
          <w:jc w:val="center"/>
        </w:trPr>
        <w:tc>
          <w:tcPr>
            <w:tcW w:w="1702" w:type="dxa"/>
            <w:shd w:val="clear" w:color="auto" w:fill="auto"/>
            <w:vAlign w:val="center"/>
          </w:tcPr>
          <w:p w:rsidR="00721005" w:rsidRPr="00FE6846" w:rsidRDefault="00721005" w:rsidP="00FC70F5">
            <w:pPr>
              <w:rPr>
                <w:rFonts w:eastAsia="Calibri"/>
                <w:sz w:val="20"/>
                <w:szCs w:val="20"/>
                <w:lang w:val="af-ZA"/>
              </w:rPr>
            </w:pPr>
            <w:r w:rsidRPr="00FE6846">
              <w:rPr>
                <w:rFonts w:eastAsia="Calibri"/>
                <w:sz w:val="20"/>
                <w:szCs w:val="20"/>
                <w:lang w:val="af-ZA"/>
              </w:rPr>
              <w:t>Մասնակիցների զբաղեցրած տեղերը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721005" w:rsidRPr="00FE6846" w:rsidRDefault="00721005" w:rsidP="00FC70F5">
            <w:pPr>
              <w:rPr>
                <w:rFonts w:eastAsia="Calibri"/>
                <w:sz w:val="20"/>
                <w:szCs w:val="20"/>
                <w:lang w:val="af-ZA"/>
              </w:rPr>
            </w:pPr>
            <w:r w:rsidRPr="00FE6846">
              <w:rPr>
                <w:rFonts w:eastAsia="Calibri"/>
                <w:sz w:val="20"/>
                <w:szCs w:val="20"/>
                <w:lang w:val="af-ZA"/>
              </w:rPr>
              <w:t xml:space="preserve">Մասնակցի անվանումը </w:t>
            </w:r>
          </w:p>
        </w:tc>
        <w:tc>
          <w:tcPr>
            <w:tcW w:w="3519" w:type="dxa"/>
            <w:shd w:val="clear" w:color="auto" w:fill="auto"/>
            <w:vAlign w:val="center"/>
          </w:tcPr>
          <w:p w:rsidR="00721005" w:rsidRPr="00FE6846" w:rsidRDefault="00721005" w:rsidP="00FC70F5">
            <w:pPr>
              <w:rPr>
                <w:rFonts w:eastAsia="Calibri"/>
                <w:sz w:val="20"/>
                <w:szCs w:val="20"/>
                <w:lang w:val="af-ZA"/>
              </w:rPr>
            </w:pPr>
            <w:r w:rsidRPr="00FE6846">
              <w:rPr>
                <w:rFonts w:eastAsia="Calibri"/>
                <w:sz w:val="20"/>
                <w:szCs w:val="20"/>
                <w:lang w:val="af-ZA"/>
              </w:rPr>
              <w:t>Ընտրված մասնակից /ընտրված մասնակցի համար նշել “X”/</w:t>
            </w:r>
          </w:p>
        </w:tc>
        <w:tc>
          <w:tcPr>
            <w:tcW w:w="2607" w:type="dxa"/>
            <w:shd w:val="clear" w:color="auto" w:fill="auto"/>
            <w:vAlign w:val="center"/>
          </w:tcPr>
          <w:p w:rsidR="00721005" w:rsidRPr="00FE6846" w:rsidRDefault="00721005" w:rsidP="00FC70F5">
            <w:pPr>
              <w:rPr>
                <w:rFonts w:eastAsia="Calibri"/>
                <w:sz w:val="20"/>
                <w:szCs w:val="20"/>
                <w:lang w:val="af-ZA"/>
              </w:rPr>
            </w:pPr>
            <w:r w:rsidRPr="00FE6846">
              <w:rPr>
                <w:rFonts w:eastAsia="Calibri"/>
                <w:sz w:val="20"/>
                <w:szCs w:val="20"/>
                <w:lang w:val="af-ZA"/>
              </w:rPr>
              <w:t>Մասնակցի առաջարկած գին</w:t>
            </w:r>
          </w:p>
          <w:p w:rsidR="00721005" w:rsidRPr="00FE6846" w:rsidRDefault="00721005" w:rsidP="00FC70F5">
            <w:pPr>
              <w:rPr>
                <w:rFonts w:eastAsia="Calibri"/>
                <w:sz w:val="20"/>
                <w:szCs w:val="20"/>
                <w:lang w:val="af-ZA"/>
              </w:rPr>
            </w:pPr>
            <w:r w:rsidRPr="00FE6846">
              <w:rPr>
                <w:rFonts w:eastAsia="Calibri"/>
                <w:sz w:val="20"/>
                <w:szCs w:val="20"/>
                <w:lang w:val="af-ZA"/>
              </w:rPr>
              <w:t>/առանց ԱՀՀ, հազ. դրամ/</w:t>
            </w:r>
          </w:p>
        </w:tc>
      </w:tr>
      <w:tr w:rsidR="00721005" w:rsidRPr="00FE6846" w:rsidTr="00FC70F5">
        <w:trPr>
          <w:trHeight w:val="464"/>
          <w:jc w:val="center"/>
        </w:trPr>
        <w:tc>
          <w:tcPr>
            <w:tcW w:w="1702" w:type="dxa"/>
            <w:shd w:val="clear" w:color="auto" w:fill="auto"/>
            <w:vAlign w:val="center"/>
          </w:tcPr>
          <w:p w:rsidR="00721005" w:rsidRPr="00FE6846" w:rsidRDefault="00721005" w:rsidP="00FC70F5">
            <w:pPr>
              <w:rPr>
                <w:rFonts w:eastAsia="Calibri"/>
                <w:sz w:val="20"/>
                <w:szCs w:val="20"/>
                <w:lang w:val="af-ZA"/>
              </w:rPr>
            </w:pPr>
            <w:r w:rsidRPr="00FE6846">
              <w:rPr>
                <w:rFonts w:eastAsia="Calibri"/>
                <w:sz w:val="20"/>
                <w:szCs w:val="20"/>
                <w:lang w:val="af-ZA"/>
              </w:rPr>
              <w:t>1</w:t>
            </w:r>
          </w:p>
        </w:tc>
        <w:tc>
          <w:tcPr>
            <w:tcW w:w="1968" w:type="dxa"/>
            <w:shd w:val="clear" w:color="auto" w:fill="auto"/>
          </w:tcPr>
          <w:p w:rsidR="00721005" w:rsidRPr="00D56356" w:rsidRDefault="00721005" w:rsidP="00FC70F5">
            <w:pPr>
              <w:rPr>
                <w:sz w:val="20"/>
                <w:szCs w:val="20"/>
                <w:lang w:val="ru-RU"/>
              </w:rPr>
            </w:pPr>
            <w:r w:rsidRPr="004F1E97">
              <w:rPr>
                <w:bCs/>
                <w:sz w:val="20"/>
                <w:szCs w:val="20"/>
                <w:lang w:val="hy-AM"/>
              </w:rPr>
              <w:t>«Թերմոշինթել» ՍՊԸ</w:t>
            </w:r>
          </w:p>
        </w:tc>
        <w:tc>
          <w:tcPr>
            <w:tcW w:w="3519" w:type="dxa"/>
            <w:shd w:val="clear" w:color="auto" w:fill="auto"/>
            <w:vAlign w:val="center"/>
          </w:tcPr>
          <w:p w:rsidR="00721005" w:rsidRPr="00FE6846" w:rsidRDefault="00721005" w:rsidP="00FC70F5">
            <w:pPr>
              <w:rPr>
                <w:rFonts w:eastAsia="Calibri"/>
                <w:sz w:val="20"/>
                <w:szCs w:val="20"/>
                <w:lang w:val="af-ZA"/>
              </w:rPr>
            </w:pPr>
            <w:r w:rsidRPr="008B6567">
              <w:rPr>
                <w:rFonts w:eastAsia="Calibri"/>
                <w:sz w:val="20"/>
                <w:szCs w:val="20"/>
                <w:lang w:val="af-ZA"/>
              </w:rPr>
              <w:t>“X”</w:t>
            </w:r>
          </w:p>
        </w:tc>
        <w:tc>
          <w:tcPr>
            <w:tcW w:w="2607" w:type="dxa"/>
            <w:shd w:val="clear" w:color="auto" w:fill="auto"/>
          </w:tcPr>
          <w:p w:rsidR="00721005" w:rsidRPr="00622DA2" w:rsidRDefault="00721005" w:rsidP="00FC70F5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240.000</w:t>
            </w:r>
          </w:p>
        </w:tc>
      </w:tr>
    </w:tbl>
    <w:p w:rsidR="00721005" w:rsidRPr="00FE6846" w:rsidRDefault="00721005" w:rsidP="00721005">
      <w:pPr>
        <w:rPr>
          <w:rFonts w:eastAsia="Calibri"/>
          <w:sz w:val="20"/>
          <w:szCs w:val="20"/>
          <w:lang w:val="af-ZA"/>
        </w:rPr>
      </w:pPr>
      <w:r w:rsidRPr="00FE6846">
        <w:rPr>
          <w:rFonts w:eastAsia="Calibri"/>
          <w:sz w:val="20"/>
          <w:szCs w:val="20"/>
          <w:lang w:val="af-ZA"/>
        </w:rPr>
        <w:t>Ընտրված մասնակցին որոշելու համար կիրառված չափանիշ՝</w:t>
      </w:r>
      <w:r w:rsidRPr="00895E05">
        <w:rPr>
          <w:rFonts w:eastAsia="Calibri" w:cs="Sylfaen"/>
          <w:sz w:val="20"/>
          <w:szCs w:val="20"/>
          <w:lang w:val="af-ZA"/>
        </w:rPr>
        <w:t>հրավերով սահմանված պահանջներին համապատասխան և բավարար գնային առաջարկ ներկայացրած միակ հայտ:</w:t>
      </w:r>
    </w:p>
    <w:p w:rsidR="00721005" w:rsidRPr="000D746F" w:rsidRDefault="00721005" w:rsidP="00721005">
      <w:pPr>
        <w:rPr>
          <w:rFonts w:eastAsia="Calibri"/>
          <w:sz w:val="20"/>
          <w:szCs w:val="20"/>
          <w:lang w:val="af-ZA"/>
        </w:rPr>
      </w:pPr>
      <w:r w:rsidRPr="000D746F">
        <w:rPr>
          <w:rFonts w:eastAsia="Calibri"/>
          <w:sz w:val="20"/>
          <w:szCs w:val="20"/>
          <w:lang w:val="af-ZA"/>
        </w:rPr>
        <w:t xml:space="preserve">“Գնումների մասին” ՀՀ օրենքի 9-րդ հոդվածի համաձայն` անգործության ժամկետ  չի սահմանվում: </w:t>
      </w:r>
    </w:p>
    <w:p w:rsidR="00721005" w:rsidRPr="000D746F" w:rsidRDefault="00721005" w:rsidP="00721005">
      <w:pPr>
        <w:rPr>
          <w:rFonts w:eastAsia="Calibri"/>
          <w:sz w:val="20"/>
          <w:szCs w:val="20"/>
          <w:lang w:val="af-ZA"/>
        </w:rPr>
      </w:pPr>
      <w:r w:rsidRPr="000D746F">
        <w:rPr>
          <w:rFonts w:eastAsia="Calibri"/>
          <w:sz w:val="20"/>
          <w:szCs w:val="20"/>
          <w:lang w:val="ru-RU"/>
        </w:rPr>
        <w:t>Ընտրված</w:t>
      </w:r>
      <w:r w:rsidRPr="005928DC">
        <w:rPr>
          <w:rFonts w:eastAsia="Calibri"/>
          <w:sz w:val="20"/>
          <w:szCs w:val="20"/>
          <w:lang w:val="af-ZA"/>
        </w:rPr>
        <w:t xml:space="preserve"> </w:t>
      </w:r>
      <w:r w:rsidRPr="000D746F">
        <w:rPr>
          <w:rFonts w:eastAsia="Calibri"/>
          <w:sz w:val="20"/>
          <w:szCs w:val="20"/>
          <w:lang w:val="ru-RU"/>
        </w:rPr>
        <w:t>մասնակցի</w:t>
      </w:r>
      <w:r w:rsidRPr="005928DC">
        <w:rPr>
          <w:rFonts w:eastAsia="Calibri"/>
          <w:sz w:val="20"/>
          <w:szCs w:val="20"/>
          <w:lang w:val="af-ZA"/>
        </w:rPr>
        <w:t xml:space="preserve"> </w:t>
      </w:r>
      <w:r w:rsidRPr="000D746F">
        <w:rPr>
          <w:rFonts w:eastAsia="Calibri"/>
          <w:sz w:val="20"/>
          <w:szCs w:val="20"/>
          <w:lang w:val="ru-RU"/>
        </w:rPr>
        <w:t>հետ</w:t>
      </w:r>
      <w:r w:rsidRPr="005928DC">
        <w:rPr>
          <w:rFonts w:eastAsia="Calibri"/>
          <w:sz w:val="20"/>
          <w:szCs w:val="20"/>
          <w:lang w:val="af-ZA"/>
        </w:rPr>
        <w:t xml:space="preserve"> </w:t>
      </w:r>
      <w:r w:rsidRPr="000D746F">
        <w:rPr>
          <w:rFonts w:eastAsia="Calibri"/>
          <w:sz w:val="20"/>
          <w:szCs w:val="20"/>
          <w:lang w:val="ru-RU"/>
        </w:rPr>
        <w:t>պայմանագիրը</w:t>
      </w:r>
      <w:r w:rsidRPr="005928DC">
        <w:rPr>
          <w:rFonts w:eastAsia="Calibri"/>
          <w:sz w:val="20"/>
          <w:szCs w:val="20"/>
          <w:lang w:val="af-ZA"/>
        </w:rPr>
        <w:t xml:space="preserve"> </w:t>
      </w:r>
      <w:r w:rsidRPr="000D746F">
        <w:rPr>
          <w:rFonts w:eastAsia="Calibri"/>
          <w:sz w:val="20"/>
          <w:szCs w:val="20"/>
          <w:lang w:val="ru-RU"/>
        </w:rPr>
        <w:t>կնքվելու</w:t>
      </w:r>
      <w:r w:rsidRPr="005928DC">
        <w:rPr>
          <w:rFonts w:eastAsia="Calibri"/>
          <w:sz w:val="20"/>
          <w:szCs w:val="20"/>
          <w:lang w:val="af-ZA"/>
        </w:rPr>
        <w:t xml:space="preserve"> </w:t>
      </w:r>
      <w:r w:rsidRPr="000D746F">
        <w:rPr>
          <w:rFonts w:eastAsia="Calibri"/>
          <w:sz w:val="20"/>
          <w:szCs w:val="20"/>
          <w:lang w:val="ru-RU"/>
        </w:rPr>
        <w:t>է</w:t>
      </w:r>
      <w:r w:rsidRPr="005928DC">
        <w:rPr>
          <w:rFonts w:eastAsia="Calibri"/>
          <w:sz w:val="20"/>
          <w:szCs w:val="20"/>
          <w:lang w:val="af-ZA"/>
        </w:rPr>
        <w:t xml:space="preserve"> </w:t>
      </w:r>
      <w:r>
        <w:rPr>
          <w:rFonts w:eastAsia="Calibri"/>
          <w:sz w:val="20"/>
          <w:szCs w:val="20"/>
          <w:lang w:val="af-ZA"/>
        </w:rPr>
        <w:t xml:space="preserve">5 </w:t>
      </w:r>
      <w:r w:rsidRPr="000D746F">
        <w:rPr>
          <w:rFonts w:eastAsia="Calibri"/>
          <w:sz w:val="20"/>
          <w:szCs w:val="20"/>
          <w:lang w:val="ru-RU"/>
        </w:rPr>
        <w:t>աշխատանքային</w:t>
      </w:r>
      <w:r w:rsidRPr="005928DC">
        <w:rPr>
          <w:rFonts w:eastAsia="Calibri"/>
          <w:sz w:val="20"/>
          <w:szCs w:val="20"/>
          <w:lang w:val="af-ZA"/>
        </w:rPr>
        <w:t xml:space="preserve"> </w:t>
      </w:r>
      <w:r w:rsidRPr="000D746F">
        <w:rPr>
          <w:rFonts w:eastAsia="Calibri"/>
          <w:sz w:val="20"/>
          <w:szCs w:val="20"/>
          <w:lang w:val="ru-RU"/>
        </w:rPr>
        <w:t>օրվա</w:t>
      </w:r>
      <w:r w:rsidRPr="005928DC">
        <w:rPr>
          <w:rFonts w:eastAsia="Calibri"/>
          <w:sz w:val="20"/>
          <w:szCs w:val="20"/>
          <w:lang w:val="af-ZA"/>
        </w:rPr>
        <w:t xml:space="preserve"> </w:t>
      </w:r>
      <w:r w:rsidRPr="000D746F">
        <w:rPr>
          <w:rFonts w:eastAsia="Calibri"/>
          <w:sz w:val="20"/>
          <w:szCs w:val="20"/>
          <w:lang w:val="ru-RU"/>
        </w:rPr>
        <w:t>ընթացքում</w:t>
      </w:r>
      <w:r w:rsidRPr="000D746F">
        <w:rPr>
          <w:rFonts w:eastAsia="Calibri"/>
          <w:sz w:val="20"/>
          <w:szCs w:val="20"/>
          <w:lang w:val="af-ZA"/>
        </w:rPr>
        <w:t xml:space="preserve">: </w:t>
      </w:r>
    </w:p>
    <w:p w:rsidR="00721005" w:rsidRPr="009708FC" w:rsidRDefault="00721005" w:rsidP="00721005">
      <w:pPr>
        <w:rPr>
          <w:rFonts w:eastAsia="Calibri"/>
          <w:sz w:val="20"/>
          <w:szCs w:val="20"/>
          <w:lang w:val="af-ZA"/>
        </w:rPr>
      </w:pPr>
      <w:r w:rsidRPr="009708FC">
        <w:rPr>
          <w:rFonts w:eastAsia="Calibri"/>
          <w:sz w:val="20"/>
          <w:szCs w:val="20"/>
          <w:lang w:val="ru-RU"/>
        </w:rPr>
        <w:t>Սույն</w:t>
      </w:r>
      <w:r w:rsidRPr="005928DC">
        <w:rPr>
          <w:rFonts w:eastAsia="Calibri"/>
          <w:sz w:val="20"/>
          <w:szCs w:val="20"/>
          <w:lang w:val="af-ZA"/>
        </w:rPr>
        <w:t xml:space="preserve"> </w:t>
      </w:r>
      <w:r w:rsidRPr="009708FC">
        <w:rPr>
          <w:rFonts w:eastAsia="Calibri"/>
          <w:sz w:val="20"/>
          <w:szCs w:val="20"/>
          <w:lang w:val="ru-RU"/>
        </w:rPr>
        <w:t>հայտարարության</w:t>
      </w:r>
      <w:r w:rsidRPr="005928DC">
        <w:rPr>
          <w:rFonts w:eastAsia="Calibri"/>
          <w:sz w:val="20"/>
          <w:szCs w:val="20"/>
          <w:lang w:val="af-ZA"/>
        </w:rPr>
        <w:t xml:space="preserve"> </w:t>
      </w:r>
      <w:r w:rsidRPr="009708FC">
        <w:rPr>
          <w:rFonts w:eastAsia="Calibri"/>
          <w:sz w:val="20"/>
          <w:szCs w:val="20"/>
          <w:lang w:val="ru-RU"/>
        </w:rPr>
        <w:t>հետ</w:t>
      </w:r>
      <w:r w:rsidRPr="005928DC">
        <w:rPr>
          <w:rFonts w:eastAsia="Calibri"/>
          <w:sz w:val="20"/>
          <w:szCs w:val="20"/>
          <w:lang w:val="af-ZA"/>
        </w:rPr>
        <w:t xml:space="preserve"> </w:t>
      </w:r>
      <w:r w:rsidRPr="009708FC">
        <w:rPr>
          <w:rFonts w:eastAsia="Calibri"/>
          <w:sz w:val="20"/>
          <w:szCs w:val="20"/>
          <w:lang w:val="ru-RU"/>
        </w:rPr>
        <w:t>կապված</w:t>
      </w:r>
      <w:r w:rsidRPr="005928DC">
        <w:rPr>
          <w:rFonts w:eastAsia="Calibri"/>
          <w:sz w:val="20"/>
          <w:szCs w:val="20"/>
          <w:lang w:val="af-ZA"/>
        </w:rPr>
        <w:t xml:space="preserve"> </w:t>
      </w:r>
      <w:r w:rsidRPr="009708FC">
        <w:rPr>
          <w:rFonts w:eastAsia="Calibri"/>
          <w:sz w:val="20"/>
          <w:szCs w:val="20"/>
          <w:lang w:val="ru-RU"/>
        </w:rPr>
        <w:t>լրացուցիչ</w:t>
      </w:r>
      <w:r w:rsidRPr="005928DC">
        <w:rPr>
          <w:rFonts w:eastAsia="Calibri"/>
          <w:sz w:val="20"/>
          <w:szCs w:val="20"/>
          <w:lang w:val="af-ZA"/>
        </w:rPr>
        <w:t xml:space="preserve"> </w:t>
      </w:r>
      <w:r w:rsidRPr="009708FC">
        <w:rPr>
          <w:rFonts w:eastAsia="Calibri"/>
          <w:sz w:val="20"/>
          <w:szCs w:val="20"/>
          <w:lang w:val="ru-RU"/>
        </w:rPr>
        <w:t>տեղեկություններ</w:t>
      </w:r>
      <w:r w:rsidRPr="005928DC">
        <w:rPr>
          <w:rFonts w:eastAsia="Calibri"/>
          <w:sz w:val="20"/>
          <w:szCs w:val="20"/>
          <w:lang w:val="af-ZA"/>
        </w:rPr>
        <w:t xml:space="preserve"> </w:t>
      </w:r>
      <w:r w:rsidRPr="009708FC">
        <w:rPr>
          <w:rFonts w:eastAsia="Calibri"/>
          <w:sz w:val="20"/>
          <w:szCs w:val="20"/>
          <w:lang w:val="ru-RU"/>
        </w:rPr>
        <w:t>ստանալու</w:t>
      </w:r>
      <w:r w:rsidRPr="005928DC">
        <w:rPr>
          <w:rFonts w:eastAsia="Calibri"/>
          <w:sz w:val="20"/>
          <w:szCs w:val="20"/>
          <w:lang w:val="af-ZA"/>
        </w:rPr>
        <w:t xml:space="preserve"> </w:t>
      </w:r>
      <w:r w:rsidRPr="009708FC">
        <w:rPr>
          <w:rFonts w:eastAsia="Calibri"/>
          <w:sz w:val="20"/>
          <w:szCs w:val="20"/>
          <w:lang w:val="ru-RU"/>
        </w:rPr>
        <w:t>համար</w:t>
      </w:r>
      <w:r w:rsidRPr="005928DC">
        <w:rPr>
          <w:rFonts w:eastAsia="Calibri"/>
          <w:sz w:val="20"/>
          <w:szCs w:val="20"/>
          <w:lang w:val="af-ZA"/>
        </w:rPr>
        <w:t xml:space="preserve"> </w:t>
      </w:r>
      <w:r w:rsidRPr="009708FC">
        <w:rPr>
          <w:rFonts w:eastAsia="Calibri"/>
          <w:sz w:val="20"/>
          <w:szCs w:val="20"/>
          <w:lang w:val="ru-RU"/>
        </w:rPr>
        <w:t>կարող</w:t>
      </w:r>
      <w:r w:rsidRPr="005928DC">
        <w:rPr>
          <w:rFonts w:eastAsia="Calibri"/>
          <w:sz w:val="20"/>
          <w:szCs w:val="20"/>
          <w:lang w:val="af-ZA"/>
        </w:rPr>
        <w:t xml:space="preserve"> </w:t>
      </w:r>
      <w:r w:rsidRPr="009708FC">
        <w:rPr>
          <w:rFonts w:eastAsia="Calibri"/>
          <w:sz w:val="20"/>
          <w:szCs w:val="20"/>
          <w:lang w:val="ru-RU"/>
        </w:rPr>
        <w:t>եք</w:t>
      </w:r>
      <w:r w:rsidRPr="005928DC">
        <w:rPr>
          <w:rFonts w:eastAsia="Calibri"/>
          <w:sz w:val="20"/>
          <w:szCs w:val="20"/>
          <w:lang w:val="af-ZA"/>
        </w:rPr>
        <w:t xml:space="preserve"> </w:t>
      </w:r>
      <w:r w:rsidRPr="009708FC">
        <w:rPr>
          <w:rFonts w:eastAsia="Calibri"/>
          <w:sz w:val="20"/>
          <w:szCs w:val="20"/>
          <w:lang w:val="ru-RU"/>
        </w:rPr>
        <w:t>դիմել</w:t>
      </w:r>
      <w:r w:rsidRPr="005928DC">
        <w:rPr>
          <w:rFonts w:eastAsia="Calibri"/>
          <w:sz w:val="20"/>
          <w:szCs w:val="20"/>
          <w:lang w:val="af-ZA"/>
        </w:rPr>
        <w:t xml:space="preserve"> </w:t>
      </w:r>
      <w:r w:rsidRPr="009708FC">
        <w:rPr>
          <w:rFonts w:eastAsia="Calibri"/>
          <w:sz w:val="20"/>
          <w:szCs w:val="20"/>
          <w:lang w:val="ru-RU"/>
        </w:rPr>
        <w:t>գնումների</w:t>
      </w:r>
      <w:r w:rsidRPr="005928DC">
        <w:rPr>
          <w:rFonts w:eastAsia="Calibri"/>
          <w:sz w:val="20"/>
          <w:szCs w:val="20"/>
          <w:lang w:val="af-ZA"/>
        </w:rPr>
        <w:t xml:space="preserve"> </w:t>
      </w:r>
      <w:r w:rsidRPr="009708FC">
        <w:rPr>
          <w:rFonts w:eastAsia="Calibri"/>
          <w:sz w:val="20"/>
          <w:szCs w:val="20"/>
          <w:lang w:val="ru-RU"/>
        </w:rPr>
        <w:t>համակարգող</w:t>
      </w:r>
      <w:r w:rsidRPr="009708FC">
        <w:rPr>
          <w:rFonts w:eastAsia="Calibri"/>
          <w:sz w:val="20"/>
          <w:szCs w:val="20"/>
          <w:lang w:val="af-ZA"/>
        </w:rPr>
        <w:t xml:space="preserve">` </w:t>
      </w:r>
      <w:proofErr w:type="spellStart"/>
      <w:r w:rsidRPr="009708FC">
        <w:rPr>
          <w:rFonts w:eastAsia="Calibri"/>
          <w:sz w:val="20"/>
          <w:szCs w:val="20"/>
        </w:rPr>
        <w:t>Արփինե</w:t>
      </w:r>
      <w:proofErr w:type="spellEnd"/>
      <w:r w:rsidR="002E419D" w:rsidRPr="002E419D">
        <w:rPr>
          <w:rFonts w:eastAsia="Calibri"/>
          <w:sz w:val="20"/>
          <w:szCs w:val="20"/>
          <w:lang w:val="af-ZA"/>
        </w:rPr>
        <w:t xml:space="preserve"> </w:t>
      </w:r>
      <w:proofErr w:type="spellStart"/>
      <w:r w:rsidRPr="009708FC">
        <w:rPr>
          <w:rFonts w:eastAsia="Calibri"/>
          <w:sz w:val="20"/>
          <w:szCs w:val="20"/>
        </w:rPr>
        <w:t>Ավետիսյանին</w:t>
      </w:r>
      <w:proofErr w:type="spellEnd"/>
      <w:r w:rsidRPr="009708FC">
        <w:rPr>
          <w:rFonts w:eastAsia="Calibri"/>
          <w:sz w:val="20"/>
          <w:szCs w:val="20"/>
          <w:lang w:val="ru-RU"/>
        </w:rPr>
        <w:t>։</w:t>
      </w:r>
    </w:p>
    <w:p w:rsidR="00721005" w:rsidRPr="009708FC" w:rsidRDefault="00721005" w:rsidP="00721005">
      <w:pPr>
        <w:rPr>
          <w:rFonts w:eastAsia="Calibri"/>
          <w:sz w:val="20"/>
          <w:szCs w:val="20"/>
          <w:lang w:val="af-ZA"/>
        </w:rPr>
      </w:pPr>
      <w:r w:rsidRPr="009708FC">
        <w:rPr>
          <w:rFonts w:eastAsia="Calibri"/>
          <w:sz w:val="20"/>
          <w:szCs w:val="20"/>
          <w:lang w:val="ru-RU"/>
        </w:rPr>
        <w:t>Հեռախոս</w:t>
      </w:r>
      <w:r w:rsidRPr="009708FC">
        <w:rPr>
          <w:rFonts w:eastAsia="Calibri"/>
          <w:sz w:val="20"/>
          <w:szCs w:val="20"/>
          <w:lang w:val="af-ZA"/>
        </w:rPr>
        <w:t>`  022360402</w:t>
      </w:r>
    </w:p>
    <w:p w:rsidR="00721005" w:rsidRPr="009708FC" w:rsidRDefault="00721005" w:rsidP="00721005">
      <w:pPr>
        <w:rPr>
          <w:rFonts w:eastAsia="Calibri"/>
          <w:sz w:val="20"/>
          <w:szCs w:val="20"/>
          <w:lang w:val="af-ZA"/>
        </w:rPr>
      </w:pPr>
      <w:r w:rsidRPr="009708FC">
        <w:rPr>
          <w:rFonts w:eastAsia="Calibri"/>
          <w:sz w:val="20"/>
          <w:szCs w:val="20"/>
          <w:lang w:val="ru-RU"/>
        </w:rPr>
        <w:t>Էլ</w:t>
      </w:r>
      <w:r w:rsidRPr="009708FC">
        <w:rPr>
          <w:rFonts w:eastAsia="Calibri"/>
          <w:sz w:val="20"/>
          <w:szCs w:val="20"/>
          <w:lang w:val="af-ZA"/>
        </w:rPr>
        <w:t>.</w:t>
      </w:r>
      <w:r w:rsidRPr="009708FC">
        <w:rPr>
          <w:rFonts w:eastAsia="Calibri"/>
          <w:sz w:val="20"/>
          <w:szCs w:val="20"/>
          <w:lang w:val="ru-RU"/>
        </w:rPr>
        <w:t>փոստ</w:t>
      </w:r>
      <w:r w:rsidRPr="009708FC">
        <w:rPr>
          <w:rFonts w:eastAsia="Calibri"/>
          <w:sz w:val="20"/>
          <w:szCs w:val="20"/>
          <w:lang w:val="af-ZA"/>
        </w:rPr>
        <w:t>`  meria@tsakhkadzor.am</w:t>
      </w:r>
    </w:p>
    <w:p w:rsidR="00B13244" w:rsidRPr="00721005" w:rsidRDefault="00721005" w:rsidP="00721005">
      <w:pPr>
        <w:rPr>
          <w:rFonts w:eastAsia="Calibri"/>
          <w:sz w:val="20"/>
          <w:szCs w:val="20"/>
          <w:lang w:val="af-ZA"/>
        </w:rPr>
      </w:pPr>
      <w:r w:rsidRPr="009708FC">
        <w:rPr>
          <w:rFonts w:eastAsia="Calibri"/>
          <w:sz w:val="20"/>
          <w:szCs w:val="20"/>
          <w:lang w:val="ru-RU"/>
        </w:rPr>
        <w:t>Պատվիրատու</w:t>
      </w:r>
      <w:r w:rsidRPr="009708FC">
        <w:rPr>
          <w:rFonts w:eastAsia="Calibri"/>
          <w:sz w:val="20"/>
          <w:szCs w:val="20"/>
          <w:lang w:val="af-ZA"/>
        </w:rPr>
        <w:t xml:space="preserve">` </w:t>
      </w:r>
      <w:r w:rsidRPr="009708FC">
        <w:rPr>
          <w:rFonts w:eastAsia="Calibri"/>
          <w:sz w:val="20"/>
          <w:szCs w:val="20"/>
          <w:lang w:val="ru-RU"/>
        </w:rPr>
        <w:t>Ծաղկաձորի</w:t>
      </w:r>
      <w:r w:rsidRPr="00B8000E">
        <w:rPr>
          <w:rFonts w:eastAsia="Calibri"/>
          <w:sz w:val="20"/>
          <w:szCs w:val="20"/>
          <w:lang w:val="af-ZA"/>
        </w:rPr>
        <w:t xml:space="preserve"> </w:t>
      </w:r>
      <w:proofErr w:type="spellStart"/>
      <w:r>
        <w:rPr>
          <w:rFonts w:eastAsia="Calibri"/>
          <w:sz w:val="20"/>
          <w:szCs w:val="20"/>
        </w:rPr>
        <w:t>համայն</w:t>
      </w:r>
      <w:proofErr w:type="spellEnd"/>
      <w:r w:rsidRPr="009708FC">
        <w:rPr>
          <w:rFonts w:eastAsia="Calibri"/>
          <w:sz w:val="20"/>
          <w:szCs w:val="20"/>
          <w:lang w:val="ru-RU"/>
        </w:rPr>
        <w:t>քապետարան</w:t>
      </w:r>
    </w:p>
    <w:sectPr w:rsidR="00B13244" w:rsidRPr="00721005" w:rsidSect="00721005">
      <w:pgSz w:w="11906" w:h="16838"/>
      <w:pgMar w:top="45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1005"/>
    <w:rsid w:val="000C5D44"/>
    <w:rsid w:val="002E419D"/>
    <w:rsid w:val="00721005"/>
    <w:rsid w:val="00873FC9"/>
    <w:rsid w:val="00B13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005"/>
    <w:pPr>
      <w:spacing w:line="240" w:lineRule="auto"/>
      <w:jc w:val="center"/>
    </w:pPr>
    <w:rPr>
      <w:rFonts w:ascii="Sylfaen" w:hAnsi="Sylfae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1608</Characters>
  <Application>Microsoft Office Word</Application>
  <DocSecurity>0</DocSecurity>
  <Lines>13</Lines>
  <Paragraphs>3</Paragraphs>
  <ScaleCrop>false</ScaleCrop>
  <Company>Grizli777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2016-07-25T10:05:00Z</cp:lastPrinted>
  <dcterms:created xsi:type="dcterms:W3CDTF">2016-07-25T10:03:00Z</dcterms:created>
  <dcterms:modified xsi:type="dcterms:W3CDTF">2016-07-25T10:05:00Z</dcterms:modified>
</cp:coreProperties>
</file>