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79F" w:rsidRPr="007839E1" w:rsidRDefault="007839E1" w:rsidP="007839E1">
      <w:pPr>
        <w:jc w:val="center"/>
        <w:rPr>
          <w:rFonts w:ascii="Sylfaen" w:hAnsi="Sylfaen"/>
          <w:b/>
        </w:rPr>
      </w:pPr>
      <w:r w:rsidRPr="007839E1">
        <w:rPr>
          <w:b/>
        </w:rPr>
        <w:t>“</w:t>
      </w:r>
      <w:r w:rsidRPr="007839E1">
        <w:rPr>
          <w:rFonts w:ascii="Sylfaen" w:hAnsi="Sylfaen"/>
          <w:b/>
        </w:rPr>
        <w:t>ԱՐՄԵՆՏԵԼ” ՓԲԸ ԲԱՑ ՈՐԱԿԱՎՈՐՈՒՄ` ՈՒՂՂՎԱԾ 3 ՏԱՐԻ ԺԱՄԿԵՏՈՎ ԼԱՅՆՖՈՐՄԱՏ ՏՊԱԳՐՈՒԹՅԱՆ ԾԱՌԱՅՈՒԹՅՈՒՆՆԵՐԻ ՄԱՏԱԿԱՐԱՐՆԵՐԻ ՄՐՑԱԿՑԱՅԻՆ ԸՆՏՐՈՒԹՅԱՆ ՄԱՍՆԱԿԻՑՆԵՐԻ ՑՈՒՑԱԿԻ ՁԵՎԱՎՈՐՄԱՆԸ</w:t>
      </w:r>
    </w:p>
    <w:p w:rsidR="007839E1" w:rsidRDefault="007839E1" w:rsidP="007839E1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proofErr w:type="spellStart"/>
      <w:r w:rsidRPr="007839E1">
        <w:rPr>
          <w:rFonts w:ascii="Times New Roman" w:hAnsi="Sylfaen" w:cs="Times New Roman"/>
          <w:color w:val="000000" w:themeColor="text1"/>
        </w:rPr>
        <w:t>ԱրմենՏել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» </w:t>
      </w:r>
      <w:r w:rsidRPr="007839E1">
        <w:rPr>
          <w:rFonts w:ascii="Times New Roman" w:hAnsi="Sylfaen" w:cs="Times New Roman"/>
          <w:color w:val="000000" w:themeColor="text1"/>
        </w:rPr>
        <w:t>ՓԲԸ</w:t>
      </w:r>
      <w:r w:rsidRPr="007839E1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այսուհետ</w:t>
      </w:r>
      <w:proofErr w:type="spellEnd"/>
      <w:r w:rsidRPr="007839E1">
        <w:rPr>
          <w:rFonts w:ascii="Times New Roman" w:hAnsi="Sylfaen" w:cs="Times New Roman"/>
          <w:color w:val="000000" w:themeColor="text1"/>
        </w:rPr>
        <w:t>՝</w:t>
      </w:r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Պատվիրատու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),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որը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գտնվում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r w:rsidRPr="007839E1">
        <w:rPr>
          <w:rFonts w:ascii="Times New Roman" w:hAnsi="Sylfaen" w:cs="Times New Roman"/>
          <w:color w:val="000000" w:themeColor="text1"/>
        </w:rPr>
        <w:t>է</w:t>
      </w:r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r w:rsidRPr="007839E1">
        <w:rPr>
          <w:rFonts w:ascii="Times New Roman" w:hAnsi="Sylfaen" w:cs="Times New Roman"/>
          <w:color w:val="000000" w:themeColor="text1"/>
        </w:rPr>
        <w:t>ՀՀ</w:t>
      </w:r>
      <w:r w:rsidRPr="007839E1">
        <w:rPr>
          <w:rFonts w:ascii="Times New Roman" w:hAnsi="Times New Roman" w:cs="Times New Roman"/>
          <w:color w:val="000000" w:themeColor="text1"/>
        </w:rPr>
        <w:t xml:space="preserve">, </w:t>
      </w:r>
      <w:r w:rsidRPr="007839E1">
        <w:rPr>
          <w:rFonts w:ascii="Times New Roman" w:hAnsi="Sylfaen" w:cs="Times New Roman"/>
          <w:color w:val="000000" w:themeColor="text1"/>
        </w:rPr>
        <w:t>ք</w:t>
      </w:r>
      <w:r w:rsidRPr="007839E1">
        <w:rPr>
          <w:rFonts w:ascii="Times New Roman" w:hAnsi="Times New Roman" w:cs="Times New Roman"/>
          <w:color w:val="000000" w:themeColor="text1"/>
        </w:rPr>
        <w:t xml:space="preserve">.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Երևան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Ահարոնյան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2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հասցեում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հրավիրում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r w:rsidRPr="007839E1">
        <w:rPr>
          <w:rFonts w:ascii="Times New Roman" w:hAnsi="Sylfaen" w:cs="Times New Roman"/>
          <w:color w:val="000000" w:themeColor="text1"/>
        </w:rPr>
        <w:t>է</w:t>
      </w:r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կազմակերպություններին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մասնակցել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բաց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որակավորման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գործընթացին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r w:rsidRPr="007839E1">
        <w:rPr>
          <w:rStyle w:val="bigger2"/>
          <w:rFonts w:ascii="Times New Roman" w:hAnsi="Times New Roman" w:cs="Times New Roman"/>
          <w:color w:val="000000" w:themeColor="text1"/>
        </w:rPr>
        <w:t>(</w:t>
      </w:r>
      <w:proofErr w:type="spellStart"/>
      <w:r w:rsidRPr="007839E1">
        <w:rPr>
          <w:rStyle w:val="bigger2"/>
          <w:rFonts w:ascii="Times New Roman" w:hAnsi="Sylfaen" w:cs="Times New Roman"/>
          <w:color w:val="000000" w:themeColor="text1"/>
        </w:rPr>
        <w:t>այսուհետ</w:t>
      </w:r>
      <w:proofErr w:type="spellEnd"/>
      <w:r w:rsidRPr="007839E1">
        <w:rPr>
          <w:rStyle w:val="bigger2"/>
          <w:rFonts w:ascii="Times New Roman" w:hAnsi="Times New Roman" w:cs="Times New Roman"/>
          <w:color w:val="000000" w:themeColor="text1"/>
        </w:rPr>
        <w:t xml:space="preserve">`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Որակավորում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)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ուղղված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ԱրմենՏել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” </w:t>
      </w:r>
      <w:r w:rsidRPr="007839E1">
        <w:rPr>
          <w:rFonts w:ascii="Times New Roman" w:hAnsi="Sylfaen" w:cs="Times New Roman"/>
          <w:color w:val="000000" w:themeColor="text1"/>
        </w:rPr>
        <w:t>ՓԲԸ</w:t>
      </w:r>
      <w:r w:rsidRPr="007839E1">
        <w:rPr>
          <w:rFonts w:ascii="Times New Roman" w:hAnsi="Times New Roman" w:cs="Times New Roman"/>
          <w:color w:val="000000" w:themeColor="text1"/>
        </w:rPr>
        <w:t>-</w:t>
      </w:r>
      <w:r w:rsidRPr="007839E1">
        <w:rPr>
          <w:rFonts w:ascii="Times New Roman" w:hAnsi="Sylfaen" w:cs="Times New Roman"/>
          <w:color w:val="000000" w:themeColor="text1"/>
        </w:rPr>
        <w:t>ի</w:t>
      </w:r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համար</w:t>
      </w:r>
      <w:proofErr w:type="spellEnd"/>
      <w:r w:rsidRPr="007839E1">
        <w:rPr>
          <w:rFonts w:ascii="Times New Roman" w:hAnsi="Times New Roman" w:cs="Times New Roman"/>
          <w:color w:val="000000" w:themeColor="text1"/>
          <w:lang w:val="af-ZA"/>
        </w:rPr>
        <w:t xml:space="preserve"> </w:t>
      </w:r>
      <w:r w:rsidRPr="007839E1">
        <w:rPr>
          <w:rFonts w:ascii="Times New Roman" w:hAnsi="Times New Roman" w:cs="Times New Roman"/>
          <w:color w:val="000000" w:themeColor="text1"/>
        </w:rPr>
        <w:t xml:space="preserve">3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տարի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ժամկետով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լայնֆորմատ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տպագրության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ծառայությունների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մատակարարների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մրցակցային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ընտրության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մասնակիցների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ցուցակի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ձևավորմանը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>:</w:t>
      </w:r>
    </w:p>
    <w:p w:rsidR="007839E1" w:rsidRPr="007839E1" w:rsidRDefault="007839E1" w:rsidP="007839E1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</w:p>
    <w:p w:rsidR="007839E1" w:rsidRPr="007839E1" w:rsidRDefault="007839E1" w:rsidP="007839E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firstLine="720"/>
        <w:rPr>
          <w:rFonts w:ascii="Times New Roman" w:hAnsi="Times New Roman" w:cs="Times New Roman"/>
        </w:rPr>
      </w:pPr>
      <w:proofErr w:type="spellStart"/>
      <w:r w:rsidRPr="007839E1">
        <w:rPr>
          <w:rFonts w:ascii="Times New Roman" w:hAnsi="Sylfaen" w:cs="Times New Roman"/>
        </w:rPr>
        <w:t>Որակավորման</w:t>
      </w:r>
      <w:proofErr w:type="spellEnd"/>
      <w:r w:rsidRPr="007839E1">
        <w:rPr>
          <w:rFonts w:ascii="Times New Roman" w:hAnsi="Times New Roma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արդյունքներով</w:t>
      </w:r>
      <w:proofErr w:type="spellEnd"/>
      <w:r w:rsidRPr="007839E1">
        <w:rPr>
          <w:rFonts w:ascii="Times New Roman" w:hAnsi="Times New Roma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կկազմվի</w:t>
      </w:r>
      <w:proofErr w:type="spellEnd"/>
      <w:r w:rsidRPr="007839E1">
        <w:rPr>
          <w:rFonts w:ascii="Times New Roman" w:hAnsi="Times New Roma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որակավորված</w:t>
      </w:r>
      <w:proofErr w:type="spellEnd"/>
      <w:r w:rsidRPr="007839E1">
        <w:rPr>
          <w:rFonts w:ascii="Times New Roman" w:hAnsi="Times New Roman" w:cs="Times New Roman"/>
        </w:rPr>
        <w:t xml:space="preserve"> </w:t>
      </w:r>
      <w:r w:rsidRPr="007839E1">
        <w:rPr>
          <w:rFonts w:ascii="Times New Roman" w:hAnsi="Sylfaen" w:cs="Times New Roman"/>
        </w:rPr>
        <w:t>մատակարարների</w:t>
      </w:r>
      <w:r w:rsidRPr="007839E1">
        <w:rPr>
          <w:rFonts w:ascii="Times New Roman" w:hAnsi="Times New Roma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ցուցակը</w:t>
      </w:r>
      <w:proofErr w:type="spellEnd"/>
      <w:r w:rsidRPr="007839E1">
        <w:rPr>
          <w:rFonts w:ascii="Times New Roman" w:hAnsi="Times New Roman" w:cs="Times New Roman"/>
        </w:rPr>
        <w:t xml:space="preserve">, </w:t>
      </w:r>
      <w:proofErr w:type="spellStart"/>
      <w:r w:rsidRPr="007839E1">
        <w:rPr>
          <w:rFonts w:ascii="Times New Roman" w:hAnsi="Sylfaen" w:cs="Times New Roman"/>
        </w:rPr>
        <w:t>որոնք</w:t>
      </w:r>
      <w:proofErr w:type="spellEnd"/>
      <w:r w:rsidRPr="007839E1">
        <w:rPr>
          <w:rFonts w:ascii="Times New Roman" w:hAnsi="Times New Roma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կհրավիրվեն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ԱրմենՏել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” </w:t>
      </w:r>
      <w:r w:rsidRPr="007839E1">
        <w:rPr>
          <w:rFonts w:ascii="Times New Roman" w:hAnsi="Sylfaen" w:cs="Times New Roman"/>
          <w:color w:val="000000" w:themeColor="text1"/>
        </w:rPr>
        <w:t>ՓԲԸ</w:t>
      </w:r>
      <w:r w:rsidRPr="007839E1">
        <w:rPr>
          <w:rFonts w:ascii="Times New Roman" w:hAnsi="Times New Roman" w:cs="Times New Roman"/>
          <w:color w:val="000000" w:themeColor="text1"/>
        </w:rPr>
        <w:t>-</w:t>
      </w:r>
      <w:r w:rsidRPr="007839E1">
        <w:rPr>
          <w:rFonts w:ascii="Times New Roman" w:hAnsi="Sylfaen" w:cs="Times New Roman"/>
          <w:color w:val="000000" w:themeColor="text1"/>
        </w:rPr>
        <w:t>ի</w:t>
      </w:r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համար</w:t>
      </w:r>
      <w:proofErr w:type="spellEnd"/>
      <w:r w:rsidRPr="007839E1">
        <w:rPr>
          <w:rFonts w:ascii="Times New Roman" w:hAnsi="Times New Roman" w:cs="Times New Roman"/>
          <w:color w:val="000000" w:themeColor="text1"/>
          <w:lang w:val="af-ZA"/>
        </w:rPr>
        <w:t xml:space="preserve"> </w:t>
      </w:r>
      <w:r w:rsidRPr="007839E1">
        <w:rPr>
          <w:rFonts w:ascii="Times New Roman" w:hAnsi="Times New Roman" w:cs="Times New Roman"/>
          <w:color w:val="000000" w:themeColor="text1"/>
        </w:rPr>
        <w:t xml:space="preserve">3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տարի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ժամկետով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լայնֆորմատ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տպագրության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 w:themeColor="text1"/>
        </w:rPr>
        <w:t>ծառայությունների</w:t>
      </w:r>
      <w:proofErr w:type="spellEnd"/>
      <w:r w:rsidRPr="007839E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մատակարարների</w:t>
      </w:r>
      <w:proofErr w:type="spellEnd"/>
      <w:r w:rsidRPr="007839E1">
        <w:rPr>
          <w:rFonts w:ascii="Times New Roman" w:hAnsi="Times New Roma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մրցակցային</w:t>
      </w:r>
      <w:proofErr w:type="spellEnd"/>
      <w:r w:rsidRPr="007839E1">
        <w:rPr>
          <w:rFonts w:ascii="Times New Roman" w:hAnsi="Times New Roma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ընտրությանը</w:t>
      </w:r>
      <w:proofErr w:type="spellEnd"/>
      <w:r w:rsidRPr="007839E1">
        <w:rPr>
          <w:rFonts w:ascii="Times New Roman" w:hAnsi="Times New Roman" w:cs="Times New Roman"/>
        </w:rPr>
        <w:t>:</w:t>
      </w:r>
    </w:p>
    <w:p w:rsidR="007839E1" w:rsidRPr="007839E1" w:rsidRDefault="007839E1" w:rsidP="007839E1">
      <w:pPr>
        <w:ind w:firstLine="720"/>
        <w:rPr>
          <w:rFonts w:ascii="Times New Roman" w:hAnsi="Times New Roman" w:cs="Times New Roman"/>
        </w:rPr>
      </w:pP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Անհ</w:t>
      </w:r>
      <w:r w:rsidRPr="007839E1">
        <w:rPr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աժեշտ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է</w:t>
      </w:r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ո</w:t>
      </w:r>
      <w:r w:rsidRPr="007839E1">
        <w:rPr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ակավո</w:t>
      </w:r>
      <w:r w:rsidRPr="007839E1">
        <w:rPr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ման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տեղեկատվության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փաթեթը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նե</w:t>
      </w:r>
      <w:r w:rsidRPr="007839E1">
        <w:rPr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կայացնել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ո</w:t>
      </w:r>
      <w:r w:rsidRPr="007839E1">
        <w:rPr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ակավո</w:t>
      </w:r>
      <w:r w:rsidRPr="007839E1">
        <w:rPr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ման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հ</w:t>
      </w:r>
      <w:r w:rsidRPr="007839E1">
        <w:rPr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ավե</w:t>
      </w:r>
      <w:r w:rsidRPr="007839E1">
        <w:rPr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ի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մեջ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նշված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ձևով</w:t>
      </w:r>
      <w:proofErr w:type="spellEnd"/>
      <w:r w:rsidRPr="007839E1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2F2F2"/>
        </w:rPr>
        <w:t> 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մինչև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r w:rsidR="00500756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05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.0</w:t>
      </w:r>
      <w:r w:rsidR="00500756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8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.2016 1</w:t>
      </w:r>
      <w:r w:rsidR="00500756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6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:00 (</w:t>
      </w:r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ՀՀ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տեղական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ժամանակ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)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նե</w:t>
      </w:r>
      <w:r w:rsidRPr="007839E1">
        <w:rPr>
          <w:rStyle w:val="Strong"/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առյալ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:</w:t>
      </w:r>
      <w:r w:rsidRPr="007839E1">
        <w:rPr>
          <w:rStyle w:val="apple-converted-space"/>
          <w:rFonts w:ascii="Times New Roman" w:hAnsi="Times New Roman" w:cs="Times New Roman"/>
          <w:b/>
          <w:bCs/>
          <w:sz w:val="21"/>
          <w:szCs w:val="21"/>
          <w:shd w:val="clear" w:color="auto" w:fill="F2F2F2"/>
        </w:rPr>
        <w:t> </w:t>
      </w:r>
    </w:p>
    <w:sectPr w:rsidR="007839E1" w:rsidRPr="007839E1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839E1"/>
    <w:rsid w:val="00500756"/>
    <w:rsid w:val="007839E1"/>
    <w:rsid w:val="00A9379F"/>
    <w:rsid w:val="00FE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gger2">
    <w:name w:val="bigger2"/>
    <w:rsid w:val="007839E1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839E1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DefaultParagraphFont"/>
    <w:rsid w:val="007839E1"/>
  </w:style>
  <w:style w:type="character" w:styleId="Strong">
    <w:name w:val="Strong"/>
    <w:basedOn w:val="DefaultParagraphFont"/>
    <w:uiPriority w:val="22"/>
    <w:qFormat/>
    <w:rsid w:val="007839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Company>VIMPELCOM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2</cp:revision>
  <dcterms:created xsi:type="dcterms:W3CDTF">2016-07-25T12:48:00Z</dcterms:created>
  <dcterms:modified xsi:type="dcterms:W3CDTF">2016-07-25T13:07:00Z</dcterms:modified>
</cp:coreProperties>
</file>