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30255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5"/>
        <w:gridCol w:w="85"/>
        <w:gridCol w:w="267"/>
        <w:gridCol w:w="171"/>
        <w:gridCol w:w="805"/>
        <w:gridCol w:w="188"/>
        <w:gridCol w:w="473"/>
        <w:gridCol w:w="38"/>
        <w:gridCol w:w="18"/>
        <w:gridCol w:w="432"/>
        <w:gridCol w:w="29"/>
        <w:gridCol w:w="225"/>
        <w:gridCol w:w="327"/>
        <w:gridCol w:w="235"/>
        <w:gridCol w:w="113"/>
        <w:gridCol w:w="168"/>
        <w:gridCol w:w="106"/>
        <w:gridCol w:w="363"/>
        <w:gridCol w:w="54"/>
        <w:gridCol w:w="90"/>
        <w:gridCol w:w="659"/>
        <w:gridCol w:w="97"/>
        <w:gridCol w:w="54"/>
        <w:gridCol w:w="261"/>
        <w:gridCol w:w="151"/>
        <w:gridCol w:w="38"/>
        <w:gridCol w:w="486"/>
        <w:gridCol w:w="190"/>
        <w:gridCol w:w="81"/>
        <w:gridCol w:w="549"/>
        <w:gridCol w:w="87"/>
        <w:gridCol w:w="173"/>
        <w:gridCol w:w="144"/>
        <w:gridCol w:w="6"/>
        <w:gridCol w:w="127"/>
        <w:gridCol w:w="235"/>
        <w:gridCol w:w="40"/>
        <w:gridCol w:w="264"/>
        <w:gridCol w:w="388"/>
        <w:gridCol w:w="380"/>
        <w:gridCol w:w="42"/>
        <w:gridCol w:w="539"/>
        <w:gridCol w:w="15"/>
        <w:gridCol w:w="82"/>
        <w:gridCol w:w="522"/>
        <w:gridCol w:w="1271"/>
        <w:gridCol w:w="18562"/>
      </w:tblGrid>
      <w:tr w:rsidR="00B2575F" w:rsidTr="00B2575F">
        <w:trPr>
          <w:gridAfter w:val="1"/>
          <w:wAfter w:w="18562" w:type="dxa"/>
          <w:trHeight w:val="142"/>
        </w:trPr>
        <w:tc>
          <w:tcPr>
            <w:tcW w:w="11693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2575F" w:rsidRDefault="00B2575F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B2575F" w:rsidTr="00B2575F">
        <w:trPr>
          <w:gridAfter w:val="1"/>
          <w:wAfter w:w="18562" w:type="dxa"/>
          <w:trHeight w:val="142"/>
        </w:trPr>
        <w:tc>
          <w:tcPr>
            <w:tcW w:w="11693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2575F" w:rsidRDefault="009D1AB5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ԲԱՆԱԿՑԱՅԻՆ ԸՆԹԱՑԱԿԱՐԳ ԱՌԱՆՑ ՀԱՅՏԱՐԱՐՈՒԹՅԱՆ</w:t>
            </w:r>
            <w:r w:rsidR="00B2575F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ԳՆՈՒՄՆԵՐ ԿԱՏԱՐԵԼՈՒ</w:t>
            </w:r>
          </w:p>
        </w:tc>
      </w:tr>
      <w:tr w:rsidR="00B2575F" w:rsidTr="00B2575F">
        <w:trPr>
          <w:gridAfter w:val="1"/>
          <w:wAfter w:w="18562" w:type="dxa"/>
          <w:trHeight w:val="142"/>
        </w:trPr>
        <w:tc>
          <w:tcPr>
            <w:tcW w:w="11693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2575F" w:rsidRDefault="00B2575F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B2575F" w:rsidTr="00B2575F">
        <w:trPr>
          <w:gridAfter w:val="1"/>
          <w:wAfter w:w="18562" w:type="dxa"/>
          <w:trHeight w:val="142"/>
        </w:trPr>
        <w:tc>
          <w:tcPr>
            <w:tcW w:w="11693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2575F" w:rsidRDefault="00B2575F" w:rsidP="00B2575F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ԸՆԹԱՑԱԿԱՐԳԻ ԾԱԾԿԱԳԻՐԸ՝ ՀՊՏՀ-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ԲԸԱՀ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ԱՇՁԲ-16/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02</w:t>
            </w:r>
          </w:p>
        </w:tc>
      </w:tr>
      <w:tr w:rsidR="00B2575F" w:rsidTr="00B2575F">
        <w:trPr>
          <w:gridAfter w:val="1"/>
          <w:wAfter w:w="18562" w:type="dxa"/>
          <w:trHeight w:val="319"/>
        </w:trPr>
        <w:tc>
          <w:tcPr>
            <w:tcW w:w="11693" w:type="dxa"/>
            <w:gridSpan w:val="4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F" w:rsidRDefault="00B2575F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Հայաստանի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պետական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տնտեսագիտական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համալսարան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>» ՊՈԱԿ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Նալբանդյան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128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ՀՊՏՀ-ԲԸԱՀԱՇՁԲ-16/02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</w:tc>
      </w:tr>
      <w:tr w:rsidR="00B2575F" w:rsidTr="00B2575F">
        <w:trPr>
          <w:gridAfter w:val="1"/>
          <w:wAfter w:w="18562" w:type="dxa"/>
          <w:trHeight w:val="192"/>
        </w:trPr>
        <w:tc>
          <w:tcPr>
            <w:tcW w:w="1169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5F" w:rsidRDefault="00B2575F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B2575F" w:rsidTr="00B2575F">
        <w:trPr>
          <w:gridAfter w:val="1"/>
          <w:wAfter w:w="18562" w:type="dxa"/>
          <w:trHeight w:val="355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10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1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1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01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նախատեսված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բնութագիր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B2575F" w:rsidTr="00B2575F">
        <w:trPr>
          <w:gridAfter w:val="1"/>
          <w:wAfter w:w="18562" w:type="dxa"/>
          <w:trHeight w:val="383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2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01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bookmarkStart w:id="0" w:name="_GoBack"/>
        <w:bookmarkEnd w:id="0"/>
      </w:tr>
      <w:tr w:rsidR="00B2575F" w:rsidRPr="00B2575F" w:rsidTr="00B2575F">
        <w:trPr>
          <w:gridAfter w:val="1"/>
          <w:wAfter w:w="18562" w:type="dxa"/>
          <w:trHeight w:val="23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Pr="00001A68" w:rsidRDefault="00B2575F">
            <w:pPr>
              <w:rPr>
                <w:rFonts w:ascii="Sylfaen" w:hAnsi="Sylfaen" w:cs="Calibri"/>
                <w:color w:val="000000"/>
                <w:sz w:val="18"/>
                <w:lang w:val="af-ZA"/>
              </w:rPr>
            </w:pPr>
            <w:r w:rsidRPr="00001A68">
              <w:rPr>
                <w:rFonts w:ascii="GHEA Grapalat" w:hAnsi="GHEA Grapalat"/>
                <w:sz w:val="18"/>
              </w:rPr>
              <w:t>ՀՊՏՀ</w:t>
            </w:r>
            <w:r w:rsidRPr="00001A6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proofErr w:type="spellStart"/>
            <w:r w:rsidRPr="00001A68">
              <w:rPr>
                <w:rFonts w:ascii="GHEA Grapalat" w:hAnsi="GHEA Grapalat"/>
                <w:sz w:val="18"/>
              </w:rPr>
              <w:t>քոլեջի</w:t>
            </w:r>
            <w:proofErr w:type="spellEnd"/>
            <w:r w:rsidRPr="00001A6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proofErr w:type="spellStart"/>
            <w:r w:rsidRPr="00001A68">
              <w:rPr>
                <w:rFonts w:ascii="GHEA Grapalat" w:hAnsi="GHEA Grapalat"/>
                <w:sz w:val="18"/>
              </w:rPr>
              <w:t>գազաֆիկացման</w:t>
            </w:r>
            <w:proofErr w:type="spellEnd"/>
            <w:r w:rsidRPr="00001A6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proofErr w:type="spellStart"/>
            <w:r w:rsidRPr="00001A68">
              <w:rPr>
                <w:rFonts w:ascii="GHEA Grapalat" w:hAnsi="GHEA Grapalat"/>
                <w:sz w:val="18"/>
              </w:rPr>
              <w:t>նախագծա</w:t>
            </w:r>
            <w:proofErr w:type="spellEnd"/>
            <w:r w:rsidRPr="00001A68">
              <w:rPr>
                <w:rFonts w:ascii="GHEA Grapalat" w:hAnsi="GHEA Grapalat"/>
                <w:sz w:val="18"/>
                <w:lang w:val="af-ZA"/>
              </w:rPr>
              <w:t>-</w:t>
            </w:r>
            <w:proofErr w:type="spellStart"/>
            <w:r w:rsidRPr="00001A68">
              <w:rPr>
                <w:rFonts w:ascii="GHEA Grapalat" w:hAnsi="GHEA Grapalat"/>
                <w:sz w:val="18"/>
              </w:rPr>
              <w:t>նախահաշվային</w:t>
            </w:r>
            <w:proofErr w:type="spellEnd"/>
            <w:r w:rsidRPr="00001A6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proofErr w:type="spellStart"/>
            <w:r w:rsidRPr="00001A68">
              <w:rPr>
                <w:rFonts w:ascii="GHEA Grapalat" w:hAnsi="GHEA Grapalat"/>
                <w:sz w:val="18"/>
              </w:rPr>
              <w:t>աշխատանքների</w:t>
            </w:r>
            <w:proofErr w:type="spellEnd"/>
            <w:r w:rsidRPr="00001A6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proofErr w:type="spellStart"/>
            <w:r w:rsidRPr="00001A68">
              <w:rPr>
                <w:rFonts w:ascii="GHEA Grapalat" w:hAnsi="GHEA Grapalat"/>
                <w:sz w:val="18"/>
              </w:rPr>
              <w:t>ձեռքբերում</w:t>
            </w:r>
            <w:proofErr w:type="spellEnd"/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5F" w:rsidRPr="00001A68" w:rsidRDefault="00B2575F">
            <w:pPr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5F" w:rsidRPr="00001A68" w:rsidRDefault="00B2575F">
            <w:pPr>
              <w:jc w:val="center"/>
              <w:rPr>
                <w:rFonts w:cs="Calibri"/>
                <w:color w:val="000000"/>
                <w:sz w:val="18"/>
                <w:szCs w:val="20"/>
                <w:lang w:val="af-ZA"/>
              </w:rPr>
            </w:pPr>
            <w:r w:rsidRPr="00001A68">
              <w:rPr>
                <w:rFonts w:cs="Calibri"/>
                <w:color w:val="000000"/>
                <w:sz w:val="18"/>
                <w:szCs w:val="20"/>
                <w:lang w:val="af-ZA"/>
              </w:rPr>
              <w:t>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5F" w:rsidRPr="00001A68" w:rsidRDefault="00B2575F">
            <w:pPr>
              <w:jc w:val="center"/>
              <w:rPr>
                <w:rFonts w:cs="Calibri"/>
                <w:color w:val="000000"/>
                <w:sz w:val="18"/>
                <w:szCs w:val="20"/>
                <w:lang w:val="af-ZA"/>
              </w:rPr>
            </w:pPr>
            <w:r w:rsidRPr="00001A68">
              <w:rPr>
                <w:rFonts w:cs="Calibri"/>
                <w:color w:val="000000"/>
                <w:sz w:val="18"/>
                <w:szCs w:val="20"/>
                <w:lang w:val="af-ZA"/>
              </w:rPr>
              <w:t>1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5F" w:rsidRPr="00001A68" w:rsidRDefault="00B2575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001A68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450000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5F" w:rsidRPr="00001A68" w:rsidRDefault="00B2575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001A68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450000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5F" w:rsidRPr="00001A68" w:rsidRDefault="00B2575F">
            <w:pPr>
              <w:jc w:val="center"/>
              <w:rPr>
                <w:rFonts w:ascii="Sylfaen" w:hAnsi="Sylfaen" w:cs="Calibri"/>
                <w:sz w:val="18"/>
                <w:szCs w:val="18"/>
                <w:lang w:val="af-ZA"/>
              </w:rPr>
            </w:pPr>
            <w:r w:rsidRPr="00001A68">
              <w:rPr>
                <w:rFonts w:ascii="GHEA Grapalat" w:hAnsi="GHEA Grapalat" w:cs="Sylfaen"/>
                <w:sz w:val="18"/>
                <w:lang w:val="af-ZA"/>
              </w:rPr>
              <w:t>«ՀՊՏՀ» քոլեջի գազաֆիկացման նախագծա-նախահաշվային աշխատանքներ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5F" w:rsidRPr="00001A68" w:rsidRDefault="00B2575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001A68">
              <w:rPr>
                <w:rFonts w:ascii="GHEA Grapalat" w:hAnsi="GHEA Grapalat" w:cs="Sylfaen"/>
                <w:sz w:val="18"/>
                <w:lang w:val="af-ZA"/>
              </w:rPr>
              <w:t>«ՀՊՏՀ» քոլեջի գազաֆիկացման նախագծա-նախահաշվային աշխատանքներ</w:t>
            </w:r>
          </w:p>
        </w:tc>
      </w:tr>
      <w:tr w:rsidR="00B2575F" w:rsidRPr="00B2575F" w:rsidTr="00B2575F">
        <w:trPr>
          <w:gridAfter w:val="1"/>
          <w:wAfter w:w="18562" w:type="dxa"/>
          <w:trHeight w:val="226"/>
        </w:trPr>
        <w:tc>
          <w:tcPr>
            <w:tcW w:w="46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70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“Գնումների մասին” ՀՀ օրենքի 17-րդ հոդվածի 4-րդ կետ</w:t>
            </w:r>
          </w:p>
        </w:tc>
      </w:tr>
      <w:tr w:rsidR="00B2575F" w:rsidRPr="00B2575F" w:rsidTr="00B2575F">
        <w:trPr>
          <w:gridAfter w:val="1"/>
          <w:wAfter w:w="18562" w:type="dxa"/>
          <w:trHeight w:val="127"/>
        </w:trPr>
        <w:tc>
          <w:tcPr>
            <w:tcW w:w="1169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Pr="00B2575F" w:rsidRDefault="00B2575F">
            <w:pPr>
              <w:rPr>
                <w:lang w:val="af-ZA"/>
              </w:rPr>
            </w:pPr>
          </w:p>
        </w:tc>
      </w:tr>
      <w:tr w:rsidR="00B2575F" w:rsidRPr="00B2575F" w:rsidTr="00B2575F">
        <w:trPr>
          <w:gridAfter w:val="1"/>
          <w:wAfter w:w="18562" w:type="dxa"/>
          <w:trHeight w:val="127"/>
        </w:trPr>
        <w:tc>
          <w:tcPr>
            <w:tcW w:w="1169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ֆինանսօավորման աղբյուրը` ըստ բյուջետային ծախսերի գործառական դասակարգման</w:t>
            </w:r>
          </w:p>
        </w:tc>
      </w:tr>
      <w:tr w:rsidR="00B2575F" w:rsidTr="00B2575F">
        <w:trPr>
          <w:gridAfter w:val="1"/>
          <w:wAfter w:w="18562" w:type="dxa"/>
          <w:trHeight w:val="191"/>
        </w:trPr>
        <w:tc>
          <w:tcPr>
            <w:tcW w:w="2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</w:p>
        </w:tc>
        <w:tc>
          <w:tcPr>
            <w:tcW w:w="4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B2575F" w:rsidTr="009D1AB5">
        <w:trPr>
          <w:gridAfter w:val="1"/>
          <w:wAfter w:w="18562" w:type="dxa"/>
          <w:trHeight w:val="404"/>
        </w:trPr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/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/>
        </w:tc>
        <w:tc>
          <w:tcPr>
            <w:tcW w:w="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/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/>
        </w:tc>
        <w:tc>
          <w:tcPr>
            <w:tcW w:w="1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/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/>
        </w:tc>
        <w:tc>
          <w:tcPr>
            <w:tcW w:w="4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575F" w:rsidRDefault="00B2575F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B2575F" w:rsidTr="009D1AB5">
        <w:trPr>
          <w:gridAfter w:val="1"/>
          <w:wAfter w:w="18562" w:type="dxa"/>
          <w:trHeight w:val="282"/>
        </w:trPr>
        <w:tc>
          <w:tcPr>
            <w:tcW w:w="46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70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5F" w:rsidRDefault="009D1AB5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highlight w:val="yellow"/>
              </w:rPr>
            </w:pPr>
            <w:r w:rsidRPr="009D1AB5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</w:rPr>
              <w:t>19.07.2016թ</w:t>
            </w:r>
          </w:p>
        </w:tc>
      </w:tr>
      <w:tr w:rsidR="00B2575F" w:rsidTr="00B2575F">
        <w:trPr>
          <w:gridAfter w:val="1"/>
          <w:wAfter w:w="18562" w:type="dxa"/>
          <w:trHeight w:val="296"/>
        </w:trPr>
        <w:tc>
          <w:tcPr>
            <w:tcW w:w="3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5F" w:rsidRDefault="00B2575F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B2575F" w:rsidTr="00B2575F">
        <w:trPr>
          <w:gridAfter w:val="1"/>
          <w:wAfter w:w="18562" w:type="dxa"/>
          <w:trHeight w:val="261"/>
        </w:trPr>
        <w:tc>
          <w:tcPr>
            <w:tcW w:w="335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/>
        </w:tc>
        <w:tc>
          <w:tcPr>
            <w:tcW w:w="27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4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B2575F" w:rsidTr="00B2575F">
        <w:trPr>
          <w:gridAfter w:val="1"/>
          <w:wAfter w:w="18562" w:type="dxa"/>
          <w:trHeight w:val="148"/>
        </w:trPr>
        <w:tc>
          <w:tcPr>
            <w:tcW w:w="335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B2575F" w:rsidTr="00B2575F">
        <w:trPr>
          <w:gridAfter w:val="1"/>
          <w:wAfter w:w="18562" w:type="dxa"/>
          <w:trHeight w:val="127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902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B2575F" w:rsidTr="00B2575F">
        <w:trPr>
          <w:gridAfter w:val="1"/>
          <w:wAfter w:w="18562" w:type="dxa"/>
          <w:trHeight w:val="289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4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7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B2575F" w:rsidTr="00B2575F">
        <w:trPr>
          <w:gridAfter w:val="1"/>
          <w:wAfter w:w="18562" w:type="dxa"/>
          <w:trHeight w:val="24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B2575F" w:rsidTr="00B2575F">
        <w:trPr>
          <w:gridAfter w:val="1"/>
          <w:wAfter w:w="18562" w:type="dxa"/>
          <w:trHeight w:val="24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 w:rsidP="00B2575F">
            <w:pPr>
              <w:jc w:val="center"/>
              <w:rPr>
                <w:rFonts w:ascii="Sylfaen" w:hAnsi="Sylfaen"/>
              </w:rPr>
            </w:pPr>
            <w:r>
              <w:rPr>
                <w:rFonts w:ascii="1Arzo Ani" w:hAnsi="1Arzo Ani"/>
              </w:rPr>
              <w:t xml:space="preserve">§ </w:t>
            </w:r>
            <w:proofErr w:type="spellStart"/>
            <w:r>
              <w:rPr>
                <w:rFonts w:ascii="Sylfaen" w:hAnsi="Sylfaen"/>
              </w:rPr>
              <w:t>Գազշին</w:t>
            </w:r>
            <w:proofErr w:type="spellEnd"/>
            <w:r>
              <w:rPr>
                <w:rFonts w:ascii="Sylfaen" w:hAnsi="Sylfaen"/>
              </w:rPr>
              <w:t xml:space="preserve"> ՄՁ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1Arzo Ani" w:hAnsi="1Arzo Ani"/>
              </w:rPr>
              <w:t>¦</w:t>
            </w:r>
            <w:r>
              <w:rPr>
                <w:rFonts w:ascii="1Arzo Ani" w:hAnsi="1Arzo Ani"/>
              </w:rPr>
              <w:t xml:space="preserve">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5F" w:rsidRDefault="00B2575F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375</w:t>
            </w:r>
            <w:r w:rsidR="009D1AB5">
              <w:rPr>
                <w:rFonts w:cs="Calibri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5F" w:rsidRDefault="00B2575F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375</w:t>
            </w:r>
            <w:r w:rsidR="009D1AB5">
              <w:rPr>
                <w:rFonts w:cs="Calibri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5F" w:rsidRDefault="00B2575F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75</w:t>
            </w:r>
            <w:r w:rsidR="009D1AB5">
              <w:rPr>
                <w:rFonts w:cs="Calibri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5F" w:rsidRDefault="00B2575F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75</w:t>
            </w:r>
            <w:r w:rsidR="009D1AB5">
              <w:rPr>
                <w:rFonts w:cs="Calibri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5F" w:rsidRDefault="00B2575F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450</w:t>
            </w:r>
            <w:r w:rsidR="009D1AB5">
              <w:rPr>
                <w:rFonts w:cs="Calibri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5F" w:rsidRDefault="00B257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450</w:t>
            </w:r>
            <w:r w:rsidR="009D1AB5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>000</w:t>
            </w:r>
          </w:p>
        </w:tc>
      </w:tr>
      <w:tr w:rsidR="00B2575F" w:rsidTr="00B2575F">
        <w:trPr>
          <w:gridAfter w:val="1"/>
          <w:wAfter w:w="18562" w:type="dxa"/>
          <w:trHeight w:val="480"/>
        </w:trPr>
        <w:tc>
          <w:tcPr>
            <w:tcW w:w="2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902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/>
        </w:tc>
      </w:tr>
      <w:tr w:rsidR="00B2575F" w:rsidTr="00B2575F">
        <w:trPr>
          <w:gridAfter w:val="1"/>
          <w:wAfter w:w="18562" w:type="dxa"/>
          <w:trHeight w:val="270"/>
        </w:trPr>
        <w:tc>
          <w:tcPr>
            <w:tcW w:w="1169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</w:tr>
      <w:tr w:rsidR="00B2575F" w:rsidTr="00B2575F">
        <w:trPr>
          <w:gridAfter w:val="1"/>
          <w:wAfter w:w="18562" w:type="dxa"/>
          <w:trHeight w:val="270"/>
        </w:trPr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4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 xml:space="preserve">Մասնակցի </w:t>
            </w: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lastRenderedPageBreak/>
              <w:t>անվանումը</w:t>
            </w:r>
          </w:p>
        </w:tc>
        <w:tc>
          <w:tcPr>
            <w:tcW w:w="9552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Գնահատման արդյունքները (անբավարար)</w:t>
            </w:r>
          </w:p>
        </w:tc>
      </w:tr>
      <w:tr w:rsidR="00B2575F" w:rsidTr="00B2575F">
        <w:trPr>
          <w:gridAfter w:val="1"/>
          <w:wAfter w:w="18562" w:type="dxa"/>
          <w:trHeight w:val="1800"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B2575F" w:rsidTr="00B2575F">
        <w:trPr>
          <w:gridAfter w:val="1"/>
          <w:wAfter w:w="18562" w:type="dxa"/>
          <w:trHeight w:val="665"/>
        </w:trPr>
        <w:tc>
          <w:tcPr>
            <w:tcW w:w="2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Այլ տեղեկություններ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B2575F" w:rsidTr="00B2575F">
        <w:trPr>
          <w:gridAfter w:val="1"/>
          <w:wAfter w:w="18562" w:type="dxa"/>
          <w:trHeight w:val="510"/>
        </w:trPr>
        <w:tc>
          <w:tcPr>
            <w:tcW w:w="11693" w:type="dxa"/>
            <w:gridSpan w:val="4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B2575F" w:rsidTr="00B2575F">
        <w:trPr>
          <w:trHeight w:val="795"/>
        </w:trPr>
        <w:tc>
          <w:tcPr>
            <w:tcW w:w="30255" w:type="dxa"/>
            <w:gridSpan w:val="4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/>
        </w:tc>
      </w:tr>
      <w:tr w:rsidR="00B2575F" w:rsidTr="00B2575F">
        <w:trPr>
          <w:gridAfter w:val="1"/>
          <w:wAfter w:w="18562" w:type="dxa"/>
          <w:trHeight w:val="270"/>
        </w:trPr>
        <w:tc>
          <w:tcPr>
            <w:tcW w:w="556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612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575F" w:rsidRDefault="00B2575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25.07.2016թ.</w:t>
            </w:r>
          </w:p>
        </w:tc>
      </w:tr>
      <w:tr w:rsidR="00B2575F" w:rsidTr="00B2575F">
        <w:trPr>
          <w:gridAfter w:val="1"/>
          <w:wAfter w:w="18562" w:type="dxa"/>
          <w:trHeight w:val="705"/>
        </w:trPr>
        <w:tc>
          <w:tcPr>
            <w:tcW w:w="5568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288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5F" w:rsidRDefault="00B2575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3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5F" w:rsidRDefault="00B2575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</w:tr>
      <w:tr w:rsidR="00B2575F" w:rsidTr="00B2575F">
        <w:trPr>
          <w:gridAfter w:val="1"/>
          <w:wAfter w:w="18562" w:type="dxa"/>
          <w:trHeight w:val="525"/>
        </w:trPr>
        <w:tc>
          <w:tcPr>
            <w:tcW w:w="5568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886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5F" w:rsidRDefault="00B2575F">
            <w:pPr>
              <w:rPr>
                <w:rFonts w:ascii="Sylfaen" w:hAnsi="Sylfaen"/>
              </w:rPr>
            </w:pPr>
          </w:p>
        </w:tc>
        <w:tc>
          <w:tcPr>
            <w:tcW w:w="323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5F" w:rsidRDefault="00B2575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</w:tr>
      <w:tr w:rsidR="00B2575F" w:rsidTr="00B2575F">
        <w:trPr>
          <w:gridAfter w:val="1"/>
          <w:wAfter w:w="18562" w:type="dxa"/>
          <w:trHeight w:val="270"/>
        </w:trPr>
        <w:tc>
          <w:tcPr>
            <w:tcW w:w="556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2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Sylfaen" w:hAnsi="Sylfaen"/>
              </w:rPr>
            </w:pPr>
            <w:r>
              <w:t>25</w:t>
            </w:r>
            <w:r>
              <w:t>.07.2016</w:t>
            </w:r>
            <w:r>
              <w:rPr>
                <w:rFonts w:ascii="Sylfaen" w:hAnsi="Sylfaen"/>
              </w:rPr>
              <w:t>թ</w:t>
            </w:r>
          </w:p>
        </w:tc>
      </w:tr>
      <w:tr w:rsidR="00B2575F" w:rsidTr="00B2575F">
        <w:trPr>
          <w:gridAfter w:val="1"/>
          <w:wAfter w:w="18562" w:type="dxa"/>
          <w:trHeight w:val="255"/>
        </w:trPr>
        <w:tc>
          <w:tcPr>
            <w:tcW w:w="556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2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26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.07.2016թ</w:t>
            </w:r>
          </w:p>
        </w:tc>
      </w:tr>
      <w:tr w:rsidR="00B2575F" w:rsidTr="00B2575F">
        <w:trPr>
          <w:gridAfter w:val="1"/>
          <w:wAfter w:w="18562" w:type="dxa"/>
          <w:trHeight w:val="255"/>
        </w:trPr>
        <w:tc>
          <w:tcPr>
            <w:tcW w:w="556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612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26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.07.2016թ</w:t>
            </w:r>
          </w:p>
        </w:tc>
      </w:tr>
      <w:tr w:rsidR="00B2575F" w:rsidTr="00B2575F">
        <w:trPr>
          <w:gridAfter w:val="1"/>
          <w:wAfter w:w="18562" w:type="dxa"/>
          <w:trHeight w:val="457"/>
        </w:trPr>
        <w:tc>
          <w:tcPr>
            <w:tcW w:w="11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95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59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/>
        </w:tc>
      </w:tr>
      <w:tr w:rsidR="00B2575F" w:rsidTr="00B2575F">
        <w:trPr>
          <w:gridAfter w:val="1"/>
          <w:wAfter w:w="18562" w:type="dxa"/>
          <w:trHeight w:val="340"/>
        </w:trPr>
        <w:tc>
          <w:tcPr>
            <w:tcW w:w="11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2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3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7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3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/>
        </w:tc>
      </w:tr>
      <w:tr w:rsidR="00B2575F" w:rsidTr="00B2575F">
        <w:trPr>
          <w:gridAfter w:val="1"/>
          <w:wAfter w:w="18562" w:type="dxa"/>
          <w:trHeight w:val="430"/>
        </w:trPr>
        <w:tc>
          <w:tcPr>
            <w:tcW w:w="11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B2575F" w:rsidTr="00B2575F">
        <w:trPr>
          <w:gridAfter w:val="1"/>
          <w:wAfter w:w="18562" w:type="dxa"/>
          <w:trHeight w:val="889"/>
        </w:trPr>
        <w:tc>
          <w:tcPr>
            <w:tcW w:w="11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B2575F" w:rsidTr="00B2575F">
        <w:trPr>
          <w:gridAfter w:val="1"/>
          <w:wAfter w:w="18562" w:type="dxa"/>
          <w:trHeight w:val="250"/>
        </w:trPr>
        <w:tc>
          <w:tcPr>
            <w:tcW w:w="1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9D1AB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1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 w:rsidP="00B2575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="1Arzo Ani" w:hAnsi="1Arzo Ani"/>
              </w:rPr>
              <w:t>§</w:t>
            </w:r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Գազշին</w:t>
            </w:r>
            <w:proofErr w:type="spellEnd"/>
            <w:r>
              <w:rPr>
                <w:rFonts w:ascii="Sylfaen" w:hAnsi="Sylfaen"/>
              </w:rPr>
              <w:t xml:space="preserve"> ՄՁ</w:t>
            </w:r>
            <w:r>
              <w:rPr>
                <w:rFonts w:ascii="1Arzo Ani" w:hAnsi="1Arzo Ani"/>
              </w:rPr>
              <w:t xml:space="preserve"> ¦</w:t>
            </w:r>
            <w:r w:rsidR="009D1AB5">
              <w:rPr>
                <w:rFonts w:ascii="1Arzo Ani" w:hAnsi="1Arzo Ani"/>
              </w:rPr>
              <w:t xml:space="preserve">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7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9D1AB5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ՀՊՏՀ-ԲԸԱՀԱՇՁԲ-16/02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9D1AB5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26</w:t>
            </w:r>
            <w:r w:rsidR="00B2575F"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.07.2016թ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 w:rsidP="009D1AB5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0</w:t>
            </w:r>
            <w:r w:rsidR="009D1AB5"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9.</w:t>
            </w:r>
            <w:r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08.2016թ</w:t>
            </w:r>
          </w:p>
        </w:tc>
        <w:tc>
          <w:tcPr>
            <w:tcW w:w="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9D1AB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450 000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9D1AB5" w:rsidP="009D1AB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450 000</w:t>
            </w:r>
          </w:p>
        </w:tc>
      </w:tr>
      <w:tr w:rsidR="00B2575F" w:rsidTr="00B2575F">
        <w:trPr>
          <w:gridAfter w:val="1"/>
          <w:wAfter w:w="18562" w:type="dxa"/>
          <w:trHeight w:val="250"/>
        </w:trPr>
        <w:tc>
          <w:tcPr>
            <w:tcW w:w="1169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20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B2575F" w:rsidRPr="00B2575F" w:rsidTr="00B2575F">
        <w:trPr>
          <w:gridAfter w:val="1"/>
          <w:wAfter w:w="18562" w:type="dxa"/>
          <w:trHeight w:val="250"/>
        </w:trPr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23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B2575F" w:rsidTr="009D1AB5">
        <w:trPr>
          <w:gridAfter w:val="1"/>
          <w:wAfter w:w="18562" w:type="dxa"/>
          <w:trHeight w:val="250"/>
        </w:trPr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9D1AB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1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9D1AB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="1Arzo Ani" w:hAnsi="1Arzo Ani"/>
              </w:rPr>
              <w:t>§</w:t>
            </w:r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Գազշին</w:t>
            </w:r>
            <w:proofErr w:type="spellEnd"/>
            <w:r>
              <w:rPr>
                <w:rFonts w:ascii="Sylfaen" w:hAnsi="Sylfaen"/>
              </w:rPr>
              <w:t xml:space="preserve"> ՄՁ</w:t>
            </w:r>
            <w:r>
              <w:rPr>
                <w:rFonts w:ascii="1Arzo Ani" w:hAnsi="1Arzo Ani"/>
              </w:rPr>
              <w:t xml:space="preserve"> ¦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9D1AB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ք. Երևան , Արին-Բերդի 5/1   091.40.82.40</w:t>
            </w:r>
          </w:p>
        </w:tc>
        <w:tc>
          <w:tcPr>
            <w:tcW w:w="23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9D1AB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gasshin@inbox.ru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575F" w:rsidRDefault="009D1AB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2380012195220100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575F" w:rsidRDefault="009D1AB5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02229549</w:t>
            </w:r>
          </w:p>
        </w:tc>
      </w:tr>
      <w:tr w:rsidR="00B2575F" w:rsidTr="00B2575F">
        <w:trPr>
          <w:gridAfter w:val="1"/>
          <w:wAfter w:w="18562" w:type="dxa"/>
          <w:trHeight w:val="394"/>
        </w:trPr>
        <w:tc>
          <w:tcPr>
            <w:tcW w:w="4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766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B2575F" w:rsidTr="00B2575F">
        <w:trPr>
          <w:gridAfter w:val="1"/>
          <w:wAfter w:w="18562" w:type="dxa"/>
          <w:trHeight w:val="1051"/>
        </w:trPr>
        <w:tc>
          <w:tcPr>
            <w:tcW w:w="4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66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B2575F" w:rsidTr="00B2575F">
        <w:trPr>
          <w:gridAfter w:val="1"/>
          <w:wAfter w:w="18562" w:type="dxa"/>
          <w:trHeight w:val="1042"/>
        </w:trPr>
        <w:tc>
          <w:tcPr>
            <w:tcW w:w="4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66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/>
        </w:tc>
      </w:tr>
      <w:tr w:rsidR="00B2575F" w:rsidTr="00B2575F">
        <w:trPr>
          <w:gridAfter w:val="1"/>
          <w:wAfter w:w="18562" w:type="dxa"/>
          <w:trHeight w:val="826"/>
        </w:trPr>
        <w:tc>
          <w:tcPr>
            <w:tcW w:w="4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66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/>
        </w:tc>
      </w:tr>
      <w:tr w:rsidR="00B2575F" w:rsidTr="00B2575F">
        <w:trPr>
          <w:gridAfter w:val="1"/>
          <w:wAfter w:w="18562" w:type="dxa"/>
          <w:trHeight w:val="331"/>
        </w:trPr>
        <w:tc>
          <w:tcPr>
            <w:tcW w:w="4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766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/>
        </w:tc>
      </w:tr>
      <w:tr w:rsidR="00B2575F" w:rsidTr="00B2575F">
        <w:trPr>
          <w:gridAfter w:val="1"/>
          <w:wAfter w:w="18562" w:type="dxa"/>
          <w:trHeight w:val="313"/>
        </w:trPr>
        <w:tc>
          <w:tcPr>
            <w:tcW w:w="1169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2575F" w:rsidTr="00B2575F">
        <w:trPr>
          <w:gridAfter w:val="1"/>
          <w:wAfter w:w="18562" w:type="dxa"/>
          <w:trHeight w:val="331"/>
        </w:trPr>
        <w:tc>
          <w:tcPr>
            <w:tcW w:w="4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481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2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B2575F" w:rsidTr="00B2575F">
        <w:trPr>
          <w:gridAfter w:val="1"/>
          <w:wAfter w:w="18562" w:type="dxa"/>
          <w:trHeight w:val="340"/>
        </w:trPr>
        <w:tc>
          <w:tcPr>
            <w:tcW w:w="4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481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2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B2575F" w:rsidTr="00B2575F">
        <w:trPr>
          <w:gridAfter w:val="1"/>
          <w:wAfter w:w="18562" w:type="dxa"/>
          <w:trHeight w:val="636"/>
        </w:trPr>
        <w:tc>
          <w:tcPr>
            <w:tcW w:w="1169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75F" w:rsidRDefault="00B2575F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B70212" w:rsidRDefault="00B70212"/>
    <w:sectPr w:rsidR="00B70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F9"/>
    <w:rsid w:val="00001A68"/>
    <w:rsid w:val="004E54F9"/>
    <w:rsid w:val="009D1AB5"/>
    <w:rsid w:val="00B2575F"/>
    <w:rsid w:val="00B7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75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57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75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57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3</cp:revision>
  <cp:lastPrinted>2016-07-26T12:08:00Z</cp:lastPrinted>
  <dcterms:created xsi:type="dcterms:W3CDTF">2016-07-26T12:08:00Z</dcterms:created>
  <dcterms:modified xsi:type="dcterms:W3CDTF">2016-07-26T12:09:00Z</dcterms:modified>
</cp:coreProperties>
</file>