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ACC" w:rsidRPr="00FF61A9" w:rsidRDefault="00D74ACC" w:rsidP="00D74ACC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D74ACC" w:rsidRPr="00161996" w:rsidRDefault="00D74ACC" w:rsidP="00D74ACC">
      <w:pPr>
        <w:spacing w:line="360" w:lineRule="auto"/>
        <w:ind w:left="720"/>
        <w:jc w:val="center"/>
        <w:rPr>
          <w:rFonts w:ascii="Helvetica" w:hAnsi="Helvetica"/>
          <w:b/>
          <w:color w:val="4B4F56"/>
          <w:sz w:val="20"/>
          <w:szCs w:val="20"/>
          <w:shd w:val="clear" w:color="auto" w:fill="F1F0F0"/>
          <w:lang w:val="ru-RU"/>
        </w:rPr>
      </w:pPr>
      <w:r w:rsidRPr="00161996">
        <w:rPr>
          <w:rFonts w:ascii="Helvetica" w:hAnsi="Helvetica"/>
          <w:b/>
          <w:color w:val="4B4F56"/>
          <w:sz w:val="20"/>
          <w:szCs w:val="20"/>
          <w:shd w:val="clear" w:color="auto" w:fill="F1F0F0"/>
          <w:lang w:val="ru-RU"/>
        </w:rPr>
        <w:t>ОБЪЯВЛЕНИЕ</w:t>
      </w:r>
    </w:p>
    <w:p w:rsidR="00D74ACC" w:rsidRPr="00161996" w:rsidRDefault="00D74ACC" w:rsidP="00D74ACC">
      <w:pPr>
        <w:spacing w:line="360" w:lineRule="auto"/>
        <w:ind w:left="720"/>
        <w:jc w:val="center"/>
        <w:rPr>
          <w:rFonts w:ascii="Helvetica" w:hAnsi="Helvetica"/>
          <w:b/>
          <w:color w:val="4B4F56"/>
          <w:sz w:val="20"/>
          <w:szCs w:val="20"/>
          <w:shd w:val="clear" w:color="auto" w:fill="F1F0F0"/>
          <w:lang w:val="ru-RU"/>
        </w:rPr>
      </w:pPr>
      <w:r w:rsidRPr="00161996">
        <w:rPr>
          <w:rFonts w:ascii="Helvetica" w:hAnsi="Helvetica"/>
          <w:b/>
          <w:color w:val="4B4F56"/>
          <w:sz w:val="20"/>
          <w:szCs w:val="20"/>
          <w:shd w:val="clear" w:color="auto" w:fill="F1F0F0"/>
          <w:lang w:val="ru-RU"/>
        </w:rPr>
        <w:t xml:space="preserve">Об открытой процедуре Данный текст утвержден решением №1 комиссии открытой процедуры от «10» </w:t>
      </w:r>
      <w:r w:rsidRPr="00161996">
        <w:rPr>
          <w:rFonts w:ascii="Helvetica" w:hAnsi="Helvetica"/>
          <w:b/>
          <w:color w:val="4B4F56"/>
          <w:sz w:val="20"/>
          <w:szCs w:val="20"/>
          <w:shd w:val="clear" w:color="auto" w:fill="F1F0F0"/>
        </w:rPr>
        <w:t>a</w:t>
      </w:r>
      <w:r w:rsidRPr="00161996">
        <w:rPr>
          <w:rFonts w:ascii="Helvetica" w:hAnsi="Helvetica"/>
          <w:b/>
          <w:color w:val="4B4F56"/>
          <w:sz w:val="20"/>
          <w:szCs w:val="20"/>
          <w:shd w:val="clear" w:color="auto" w:fill="F1F0F0"/>
          <w:lang w:val="ru-RU"/>
        </w:rPr>
        <w:t xml:space="preserve">вгуста 2016г. и публикуется согласно статье 24закона РА “О закупках” Код открытой процедуры </w:t>
      </w:r>
      <w:r w:rsidRPr="00161996">
        <w:rPr>
          <w:rFonts w:ascii="Sylfaen" w:hAnsi="Sylfaen" w:cs="Sylfaen"/>
          <w:b/>
          <w:color w:val="4B4F56"/>
          <w:sz w:val="20"/>
          <w:szCs w:val="20"/>
          <w:shd w:val="clear" w:color="auto" w:fill="F1F0F0"/>
        </w:rPr>
        <w:t>ԳՄՆԳՀ</w:t>
      </w:r>
      <w:r w:rsidRPr="00161996">
        <w:rPr>
          <w:rFonts w:ascii="Helvetica" w:hAnsi="Helvetica"/>
          <w:b/>
          <w:color w:val="4B4F56"/>
          <w:sz w:val="20"/>
          <w:szCs w:val="20"/>
          <w:shd w:val="clear" w:color="auto" w:fill="F1F0F0"/>
          <w:lang w:val="ru-RU"/>
        </w:rPr>
        <w:t>-</w:t>
      </w:r>
      <w:r w:rsidRPr="00161996">
        <w:rPr>
          <w:rFonts w:ascii="Sylfaen" w:hAnsi="Sylfaen" w:cs="Sylfaen"/>
          <w:b/>
          <w:color w:val="4B4F56"/>
          <w:sz w:val="20"/>
          <w:szCs w:val="20"/>
          <w:shd w:val="clear" w:color="auto" w:fill="F1F0F0"/>
        </w:rPr>
        <w:t>ԲԸԱՇՁԲ</w:t>
      </w:r>
      <w:r w:rsidRPr="00161996">
        <w:rPr>
          <w:rFonts w:ascii="Helvetica" w:hAnsi="Helvetica"/>
          <w:b/>
          <w:color w:val="4B4F56"/>
          <w:sz w:val="20"/>
          <w:szCs w:val="20"/>
          <w:shd w:val="clear" w:color="auto" w:fill="F1F0F0"/>
          <w:lang w:val="ru-RU"/>
        </w:rPr>
        <w:t>-16/20</w:t>
      </w:r>
    </w:p>
    <w:p w:rsidR="00D74ACC" w:rsidRPr="00AF2F71" w:rsidRDefault="00D74ACC" w:rsidP="00D74ACC">
      <w:pPr>
        <w:spacing w:line="360" w:lineRule="auto"/>
        <w:ind w:left="720"/>
        <w:jc w:val="both"/>
        <w:rPr>
          <w:rFonts w:ascii="Helvetica" w:hAnsi="Helvetica"/>
          <w:b/>
          <w:color w:val="4B4F56"/>
          <w:sz w:val="20"/>
          <w:szCs w:val="20"/>
          <w:shd w:val="clear" w:color="auto" w:fill="F1F0F0"/>
          <w:lang w:val="ru-RU"/>
        </w:rPr>
      </w:pPr>
      <w:r w:rsidRPr="00161996">
        <w:rPr>
          <w:rFonts w:ascii="Helvetica" w:hAnsi="Helvetica"/>
          <w:b/>
          <w:color w:val="4B4F56"/>
          <w:sz w:val="20"/>
          <w:szCs w:val="20"/>
          <w:shd w:val="clear" w:color="auto" w:fill="F1F0F0"/>
          <w:lang w:val="ru-RU"/>
        </w:rPr>
        <w:t xml:space="preserve">Заказчик, сельсовет Н. Геташена, находящийся по адресу: Гегаркуникская область, деревня Н. Геташен, центральный квартал 5/7 , объявляет открытую процедуру. Участнику, который выиграл в установленном порядке будет предложено подписать контракт для проведения работ по асфальтированию дорог и мостов на проспекте Неркин Дуран, 3 улица (далее - контракт). Согласно статье 6 закона РА «О закупках», любое лицо, независимо от того обстоятельства, является ли оно иностранным физическим лицом, организацией или лицом без гражданства, имеет равное право на участие в открытой процедуре. В открытой процедуре не имеют права участвовать лица, которые на момент представления заявки были признаны банкротами в судебном порядке, имеют просроченные долги по налоговым платежам и платежам обязательного социального обеспечения Республики Армения, представитель исполнительного органа который в течение трех лет, предшествующих моменту представления заявки, был осужден за преступление, направленное против экономической деятельности или государственной службы, за исключением случаев, когда судимость снята или погашена в установленном законом порядке, а также лица, которые включены в перечень участников, не имеющих право участия в процессе закупок. Участник для выполнения предусмотренных контрактом обязательств должен обладать профессиональным опытом, техническими средствами, финансовыми средствами и трудовыми ресурсами, которые требуются приглашением. Победивший участник отбирается по принципу предпочтения лица, предложившего оптимальное (наименьшее) ценовое предложение из числа участников, удовлетворивших условиям приглашения на конкурс, с которым далее будет подписан контракт. Для получения приглашения на участие в данной процедуре необходимо обратиться к Заказчику до «14.00» «41-ого дня», считая со дня опубликования данного объявления. При этом, для получения приглашения в документарной форме, необходимо представить Заказчику заявление в письменном виде. Заказчик обеспечивает выдачу приглашения в документарной форме бесплатно в течение следующего рабочего дня после получения такого требования. В случае закупок, превышающих пятидесятикратный размер базовой единицы закупок, заявки кроме армянского могут представляться также на русском и (или) английском языках. Для получения приглашения на английском или русском языке, заказчику необходимо предъявить письменное заявление. Заказчик предоставляет приглашение на английском или русском языке, </w:t>
      </w:r>
      <w:r w:rsidRPr="00161996">
        <w:rPr>
          <w:rFonts w:ascii="Helvetica" w:hAnsi="Helvetica"/>
          <w:b/>
          <w:color w:val="4B4F56"/>
          <w:sz w:val="20"/>
          <w:szCs w:val="20"/>
          <w:shd w:val="clear" w:color="auto" w:fill="F1F0F0"/>
          <w:lang w:val="ru-RU"/>
        </w:rPr>
        <w:lastRenderedPageBreak/>
        <w:t xml:space="preserve">в течение десяти рабочих дней, после предоставления чека об оплате 100000 </w:t>
      </w:r>
      <w:r w:rsidRPr="00161996">
        <w:rPr>
          <w:rFonts w:ascii="Helvetica" w:hAnsi="Helvetica"/>
          <w:b/>
          <w:color w:val="4B4F56"/>
          <w:sz w:val="20"/>
          <w:szCs w:val="20"/>
          <w:shd w:val="clear" w:color="auto" w:fill="F1F0F0"/>
        </w:rPr>
        <w:t>AMD</w:t>
      </w:r>
      <w:r w:rsidRPr="00161996">
        <w:rPr>
          <w:rFonts w:ascii="Helvetica" w:hAnsi="Helvetica"/>
          <w:b/>
          <w:color w:val="4B4F56"/>
          <w:sz w:val="20"/>
          <w:szCs w:val="20"/>
          <w:shd w:val="clear" w:color="auto" w:fill="F1F0F0"/>
          <w:lang w:val="ru-RU"/>
        </w:rPr>
        <w:t>, копии документа, выданной банком, которая подтверждает оплату суммы. Платежи должны осуществляться на счет 900145109055. В случае необходимости предоставления приглашения в электронном виде заказчик предоставляет данное приглашения в течение следующего рабочего дня после получения требования. Неполучение данного приглашения не ограничивает право участника на участие в данном конкурсе. Заявки на участие в открытой процедуре необходимо представить по адресу: Гегаркуникская область, деревня Н. Геташен, центральный квартал 5/7 до «2</w:t>
      </w:r>
      <w:r>
        <w:rPr>
          <w:b/>
          <w:color w:val="4B4F56"/>
          <w:sz w:val="20"/>
          <w:szCs w:val="20"/>
          <w:shd w:val="clear" w:color="auto" w:fill="F1F0F0"/>
          <w:lang w:val="ru-RU"/>
        </w:rPr>
        <w:t>1</w:t>
      </w:r>
      <w:r w:rsidRPr="00161996">
        <w:rPr>
          <w:rFonts w:ascii="Helvetica" w:hAnsi="Helvetica"/>
          <w:b/>
          <w:color w:val="4B4F56"/>
          <w:sz w:val="20"/>
          <w:szCs w:val="20"/>
          <w:shd w:val="clear" w:color="auto" w:fill="F1F0F0"/>
          <w:lang w:val="ru-RU"/>
        </w:rPr>
        <w:t>» сентября . Жалобы, связанные с данной процедурой, подаются в «Центр содействия закупкам», по адресу: г. Ереван, ул. Комитаса 54/б. Апелляция осуществляется в порядке, установленном в разделе 12 части 1 данного приглашения. Для оценки соответствия квалификационных характеристик участников условиям, установленным в приглашении на участие в данной процедуре, участники должны представить Заказчику документы, предусмотренные приглашением на участие в данной процедуре. Для получения дополнительной информации, связанной с данным объявлением, можете обращаться к координатору по закупкам А. Саркисяну:</w:t>
      </w:r>
    </w:p>
    <w:p w:rsidR="00D74ACC" w:rsidRPr="00AF2F71" w:rsidRDefault="00D74ACC" w:rsidP="00D74ACC">
      <w:pPr>
        <w:spacing w:line="360" w:lineRule="auto"/>
        <w:ind w:left="720"/>
        <w:jc w:val="center"/>
        <w:rPr>
          <w:rFonts w:ascii="Helvetica" w:hAnsi="Helvetica"/>
          <w:b/>
          <w:color w:val="4B4F56"/>
          <w:sz w:val="20"/>
          <w:szCs w:val="20"/>
          <w:shd w:val="clear" w:color="auto" w:fill="F1F0F0"/>
          <w:lang w:val="ru-RU"/>
        </w:rPr>
      </w:pPr>
      <w:r w:rsidRPr="00161996">
        <w:rPr>
          <w:rFonts w:ascii="Helvetica" w:hAnsi="Helvetica"/>
          <w:b/>
          <w:color w:val="4B4F56"/>
          <w:sz w:val="20"/>
          <w:szCs w:val="20"/>
          <w:shd w:val="clear" w:color="auto" w:fill="F1F0F0"/>
          <w:lang w:val="ru-RU"/>
        </w:rPr>
        <w:t>Тел.: \0262\4-86-01</w:t>
      </w:r>
    </w:p>
    <w:p w:rsidR="00D74ACC" w:rsidRPr="00161996" w:rsidRDefault="00D74ACC" w:rsidP="00D74ACC">
      <w:pPr>
        <w:spacing w:line="360" w:lineRule="auto"/>
        <w:ind w:left="720"/>
        <w:jc w:val="center"/>
        <w:rPr>
          <w:rFonts w:ascii="Helvetica" w:hAnsi="Helvetica"/>
          <w:b/>
          <w:color w:val="4B4F56"/>
          <w:sz w:val="20"/>
          <w:szCs w:val="20"/>
          <w:shd w:val="clear" w:color="auto" w:fill="F1F0F0"/>
          <w:lang w:val="ru-RU"/>
        </w:rPr>
      </w:pPr>
      <w:r w:rsidRPr="00161996">
        <w:rPr>
          <w:rFonts w:ascii="Helvetica" w:hAnsi="Helvetica"/>
          <w:b/>
          <w:color w:val="4B4F56"/>
          <w:sz w:val="20"/>
          <w:szCs w:val="20"/>
          <w:shd w:val="clear" w:color="auto" w:fill="F1F0F0"/>
          <w:lang w:val="ru-RU"/>
        </w:rPr>
        <w:t xml:space="preserve">Эл. почта: </w:t>
      </w:r>
      <w:r>
        <w:rPr>
          <w:rFonts w:ascii="Helvetica" w:hAnsi="Helvetica"/>
          <w:b/>
          <w:color w:val="4B4F56"/>
          <w:sz w:val="20"/>
          <w:szCs w:val="20"/>
          <w:shd w:val="clear" w:color="auto" w:fill="F1F0F0"/>
        </w:rPr>
        <w:fldChar w:fldCharType="begin"/>
      </w:r>
      <w:r w:rsidRPr="00161996">
        <w:rPr>
          <w:rFonts w:ascii="Helvetica" w:hAnsi="Helvetica"/>
          <w:b/>
          <w:color w:val="4B4F56"/>
          <w:sz w:val="20"/>
          <w:szCs w:val="20"/>
          <w:shd w:val="clear" w:color="auto" w:fill="F1F0F0"/>
          <w:lang w:val="ru-RU"/>
        </w:rPr>
        <w:instrText xml:space="preserve"> </w:instrText>
      </w:r>
      <w:r>
        <w:rPr>
          <w:rFonts w:ascii="Helvetica" w:hAnsi="Helvetica"/>
          <w:b/>
          <w:color w:val="4B4F56"/>
          <w:sz w:val="20"/>
          <w:szCs w:val="20"/>
          <w:shd w:val="clear" w:color="auto" w:fill="F1F0F0"/>
        </w:rPr>
        <w:instrText>HYPERLINK</w:instrText>
      </w:r>
      <w:r w:rsidRPr="00161996">
        <w:rPr>
          <w:rFonts w:ascii="Helvetica" w:hAnsi="Helvetica"/>
          <w:b/>
          <w:color w:val="4B4F56"/>
          <w:sz w:val="20"/>
          <w:szCs w:val="20"/>
          <w:shd w:val="clear" w:color="auto" w:fill="F1F0F0"/>
          <w:lang w:val="ru-RU"/>
        </w:rPr>
        <w:instrText xml:space="preserve"> "</w:instrText>
      </w:r>
      <w:r>
        <w:rPr>
          <w:rFonts w:ascii="Helvetica" w:hAnsi="Helvetica"/>
          <w:b/>
          <w:color w:val="4B4F56"/>
          <w:sz w:val="20"/>
          <w:szCs w:val="20"/>
          <w:shd w:val="clear" w:color="auto" w:fill="F1F0F0"/>
        </w:rPr>
        <w:instrText>mailto</w:instrText>
      </w:r>
      <w:r w:rsidRPr="00161996">
        <w:rPr>
          <w:rFonts w:ascii="Helvetica" w:hAnsi="Helvetica"/>
          <w:b/>
          <w:color w:val="4B4F56"/>
          <w:sz w:val="20"/>
          <w:szCs w:val="20"/>
          <w:shd w:val="clear" w:color="auto" w:fill="F1F0F0"/>
          <w:lang w:val="ru-RU"/>
        </w:rPr>
        <w:instrText>:</w:instrText>
      </w:r>
      <w:r w:rsidRPr="00161996">
        <w:rPr>
          <w:rFonts w:ascii="Helvetica" w:hAnsi="Helvetica"/>
          <w:b/>
          <w:color w:val="4B4F56"/>
          <w:sz w:val="20"/>
          <w:szCs w:val="20"/>
          <w:shd w:val="clear" w:color="auto" w:fill="F1F0F0"/>
        </w:rPr>
        <w:instrText>nerqingetashen</w:instrText>
      </w:r>
      <w:r w:rsidRPr="00161996">
        <w:rPr>
          <w:rFonts w:ascii="Helvetica" w:hAnsi="Helvetica"/>
          <w:b/>
          <w:color w:val="4B4F56"/>
          <w:sz w:val="20"/>
          <w:szCs w:val="20"/>
          <w:shd w:val="clear" w:color="auto" w:fill="F1F0F0"/>
          <w:lang w:val="ru-RU"/>
        </w:rPr>
        <w:instrText>2011@</w:instrText>
      </w:r>
      <w:r w:rsidRPr="00161996">
        <w:rPr>
          <w:rFonts w:ascii="Helvetica" w:hAnsi="Helvetica"/>
          <w:b/>
          <w:color w:val="4B4F56"/>
          <w:sz w:val="20"/>
          <w:szCs w:val="20"/>
          <w:shd w:val="clear" w:color="auto" w:fill="F1F0F0"/>
        </w:rPr>
        <w:instrText>mail</w:instrText>
      </w:r>
      <w:r w:rsidRPr="00161996">
        <w:rPr>
          <w:rFonts w:ascii="Helvetica" w:hAnsi="Helvetica"/>
          <w:b/>
          <w:color w:val="4B4F56"/>
          <w:sz w:val="20"/>
          <w:szCs w:val="20"/>
          <w:shd w:val="clear" w:color="auto" w:fill="F1F0F0"/>
          <w:lang w:val="ru-RU"/>
        </w:rPr>
        <w:instrText>.</w:instrText>
      </w:r>
      <w:r w:rsidRPr="00161996">
        <w:rPr>
          <w:rFonts w:ascii="Helvetica" w:hAnsi="Helvetica"/>
          <w:b/>
          <w:color w:val="4B4F56"/>
          <w:sz w:val="20"/>
          <w:szCs w:val="20"/>
          <w:shd w:val="clear" w:color="auto" w:fill="F1F0F0"/>
        </w:rPr>
        <w:instrText>ru</w:instrText>
      </w:r>
      <w:r w:rsidRPr="00161996">
        <w:rPr>
          <w:rFonts w:ascii="Helvetica" w:hAnsi="Helvetica"/>
          <w:b/>
          <w:color w:val="4B4F56"/>
          <w:sz w:val="20"/>
          <w:szCs w:val="20"/>
          <w:shd w:val="clear" w:color="auto" w:fill="F1F0F0"/>
          <w:lang w:val="ru-RU"/>
        </w:rPr>
        <w:instrText xml:space="preserve">" </w:instrText>
      </w:r>
      <w:r>
        <w:rPr>
          <w:rFonts w:ascii="Helvetica" w:hAnsi="Helvetica"/>
          <w:b/>
          <w:color w:val="4B4F56"/>
          <w:sz w:val="20"/>
          <w:szCs w:val="20"/>
          <w:shd w:val="clear" w:color="auto" w:fill="F1F0F0"/>
        </w:rPr>
        <w:fldChar w:fldCharType="separate"/>
      </w:r>
      <w:r w:rsidRPr="00254E22">
        <w:rPr>
          <w:rStyle w:val="Hyperlink"/>
          <w:rFonts w:ascii="Helvetica" w:hAnsi="Helvetica"/>
          <w:b/>
          <w:sz w:val="20"/>
          <w:szCs w:val="20"/>
          <w:shd w:val="clear" w:color="auto" w:fill="F1F0F0"/>
        </w:rPr>
        <w:t>nerqingetashen</w:t>
      </w:r>
      <w:r w:rsidRPr="00254E22">
        <w:rPr>
          <w:rStyle w:val="Hyperlink"/>
          <w:rFonts w:ascii="Helvetica" w:hAnsi="Helvetica"/>
          <w:b/>
          <w:sz w:val="20"/>
          <w:szCs w:val="20"/>
          <w:shd w:val="clear" w:color="auto" w:fill="F1F0F0"/>
          <w:lang w:val="ru-RU"/>
        </w:rPr>
        <w:t>2011@</w:t>
      </w:r>
      <w:r w:rsidRPr="00254E22">
        <w:rPr>
          <w:rStyle w:val="Hyperlink"/>
          <w:rFonts w:ascii="Helvetica" w:hAnsi="Helvetica"/>
          <w:b/>
          <w:sz w:val="20"/>
          <w:szCs w:val="20"/>
          <w:shd w:val="clear" w:color="auto" w:fill="F1F0F0"/>
        </w:rPr>
        <w:t>mail</w:t>
      </w:r>
      <w:r w:rsidRPr="00254E22">
        <w:rPr>
          <w:rStyle w:val="Hyperlink"/>
          <w:rFonts w:ascii="Helvetica" w:hAnsi="Helvetica"/>
          <w:b/>
          <w:sz w:val="20"/>
          <w:szCs w:val="20"/>
          <w:shd w:val="clear" w:color="auto" w:fill="F1F0F0"/>
          <w:lang w:val="ru-RU"/>
        </w:rPr>
        <w:t>.</w:t>
      </w:r>
      <w:proofErr w:type="spellStart"/>
      <w:r w:rsidRPr="00254E22">
        <w:rPr>
          <w:rStyle w:val="Hyperlink"/>
          <w:rFonts w:ascii="Helvetica" w:hAnsi="Helvetica"/>
          <w:b/>
          <w:sz w:val="20"/>
          <w:szCs w:val="20"/>
          <w:shd w:val="clear" w:color="auto" w:fill="F1F0F0"/>
        </w:rPr>
        <w:t>ru</w:t>
      </w:r>
      <w:proofErr w:type="spellEnd"/>
      <w:r>
        <w:rPr>
          <w:rFonts w:ascii="Helvetica" w:hAnsi="Helvetica"/>
          <w:b/>
          <w:color w:val="4B4F56"/>
          <w:sz w:val="20"/>
          <w:szCs w:val="20"/>
          <w:shd w:val="clear" w:color="auto" w:fill="F1F0F0"/>
        </w:rPr>
        <w:fldChar w:fldCharType="end"/>
      </w:r>
    </w:p>
    <w:p w:rsidR="00D74ACC" w:rsidRPr="00AF2F71" w:rsidRDefault="00D74ACC" w:rsidP="00D74ACC">
      <w:pPr>
        <w:spacing w:line="360" w:lineRule="auto"/>
        <w:ind w:left="720"/>
        <w:jc w:val="center"/>
        <w:rPr>
          <w:rFonts w:ascii="GHEA Grapalat" w:hAnsi="GHEA Grapalat"/>
          <w:b/>
          <w:sz w:val="20"/>
          <w:szCs w:val="20"/>
        </w:rPr>
      </w:pPr>
      <w:r w:rsidRPr="00161996">
        <w:rPr>
          <w:rFonts w:ascii="Helvetica" w:hAnsi="Helvetica"/>
          <w:b/>
          <w:color w:val="4B4F56"/>
          <w:sz w:val="20"/>
          <w:szCs w:val="20"/>
          <w:shd w:val="clear" w:color="auto" w:fill="F1F0F0"/>
          <w:lang w:val="ru-RU"/>
        </w:rPr>
        <w:t>Заказчик</w:t>
      </w:r>
      <w:r w:rsidRPr="00AF2F71">
        <w:rPr>
          <w:rFonts w:ascii="Helvetica" w:hAnsi="Helvetica"/>
          <w:b/>
          <w:color w:val="4B4F56"/>
          <w:sz w:val="20"/>
          <w:szCs w:val="20"/>
          <w:shd w:val="clear" w:color="auto" w:fill="F1F0F0"/>
        </w:rPr>
        <w:t>: “</w:t>
      </w:r>
      <w:r w:rsidRPr="00161996">
        <w:rPr>
          <w:rFonts w:ascii="Helvetica" w:hAnsi="Helvetica"/>
          <w:b/>
          <w:color w:val="4B4F56"/>
          <w:sz w:val="20"/>
          <w:szCs w:val="20"/>
          <w:shd w:val="clear" w:color="auto" w:fill="F1F0F0"/>
          <w:lang w:val="ru-RU"/>
        </w:rPr>
        <w:t>Сельсовет</w:t>
      </w:r>
      <w:r w:rsidRPr="00AF2F71">
        <w:rPr>
          <w:rFonts w:ascii="Helvetica" w:hAnsi="Helvetica"/>
          <w:b/>
          <w:color w:val="4B4F56"/>
          <w:sz w:val="20"/>
          <w:szCs w:val="20"/>
          <w:shd w:val="clear" w:color="auto" w:fill="F1F0F0"/>
        </w:rPr>
        <w:t xml:space="preserve"> </w:t>
      </w:r>
      <w:r w:rsidRPr="00161996">
        <w:rPr>
          <w:rFonts w:ascii="Helvetica" w:hAnsi="Helvetica"/>
          <w:b/>
          <w:color w:val="4B4F56"/>
          <w:sz w:val="20"/>
          <w:szCs w:val="20"/>
          <w:shd w:val="clear" w:color="auto" w:fill="F1F0F0"/>
          <w:lang w:val="ru-RU"/>
        </w:rPr>
        <w:t>Н</w:t>
      </w:r>
      <w:r w:rsidRPr="00AF2F71">
        <w:rPr>
          <w:rFonts w:ascii="Helvetica" w:hAnsi="Helvetica"/>
          <w:b/>
          <w:color w:val="4B4F56"/>
          <w:sz w:val="20"/>
          <w:szCs w:val="20"/>
          <w:shd w:val="clear" w:color="auto" w:fill="F1F0F0"/>
        </w:rPr>
        <w:t xml:space="preserve">. </w:t>
      </w:r>
      <w:r w:rsidRPr="00161996">
        <w:rPr>
          <w:rFonts w:ascii="Helvetica" w:hAnsi="Helvetica"/>
          <w:b/>
          <w:color w:val="4B4F56"/>
          <w:sz w:val="20"/>
          <w:szCs w:val="20"/>
          <w:shd w:val="clear" w:color="auto" w:fill="F1F0F0"/>
          <w:lang w:val="ru-RU"/>
        </w:rPr>
        <w:t>Геташена</w:t>
      </w:r>
      <w:r w:rsidRPr="00AF2F71">
        <w:rPr>
          <w:rFonts w:ascii="Helvetica" w:hAnsi="Helvetica"/>
          <w:b/>
          <w:color w:val="4B4F56"/>
          <w:sz w:val="20"/>
          <w:szCs w:val="20"/>
          <w:shd w:val="clear" w:color="auto" w:fill="F1F0F0"/>
        </w:rPr>
        <w:t>”</w:t>
      </w:r>
    </w:p>
    <w:p w:rsidR="007F2D0E" w:rsidRDefault="007F2D0E"/>
    <w:sectPr w:rsidR="007F2D0E" w:rsidSect="007F2D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4ACC"/>
    <w:rsid w:val="007F2D0E"/>
    <w:rsid w:val="00D74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D74AC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D74ACC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D74A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2016-08-11T08:27:00Z</dcterms:created>
  <dcterms:modified xsi:type="dcterms:W3CDTF">2016-08-11T08:28:00Z</dcterms:modified>
</cp:coreProperties>
</file>