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07" w:rsidRPr="001A7EBC" w:rsidRDefault="00C84B07" w:rsidP="00875AAC">
      <w:pPr>
        <w:spacing w:after="240"/>
        <w:jc w:val="center"/>
        <w:rPr>
          <w:rFonts w:ascii="GHEA Grapalat" w:hAnsi="GHEA Grapalat" w:cs="Sylfaen"/>
          <w:b/>
          <w:i/>
          <w:sz w:val="16"/>
          <w:szCs w:val="16"/>
          <w:lang w:val="af-ZA"/>
        </w:rPr>
      </w:pPr>
    </w:p>
    <w:p w:rsidR="0001609E" w:rsidRDefault="00BE68B9" w:rsidP="00875AAC">
      <w:pPr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ՀԱՅՏԱՐԱՐՈՒԹՅՈՒՆ (ՀԱՇՎԵՏՎՈՒԹՅՈՒՆ)  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b/>
          <w:sz w:val="16"/>
          <w:szCs w:val="16"/>
          <w:lang w:val="af-ZA"/>
        </w:rPr>
        <w:t>ՀԱՄԱՁԱՅՆԱԳՐԵՐԻ ՄԻՋՈՑՈՎ  ԳՆՈՒՄ ԿԱՏԱՐԵԼՈՒ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 ԸՆԹԱՑԱԿԱՐԳՈՎ ԿՆՔՎԱԾ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/>
          <w:b/>
          <w:sz w:val="16"/>
          <w:szCs w:val="16"/>
          <w:lang w:val="af-ZA"/>
        </w:rPr>
        <w:t xml:space="preserve">ՊԱՅՄԱՆԱԳՐԵՐԻ ՄԱՍԻՆ    ԸՆԹԱՑԱԿԱՐԳԻ ԾԱԾԿԱԳԻՐԸ՝ </w:t>
      </w:r>
      <w:r w:rsidR="0001609E">
        <w:rPr>
          <w:rFonts w:ascii="GHEA Grapalat" w:hAnsi="GHEA Grapalat"/>
          <w:b/>
          <w:sz w:val="16"/>
          <w:szCs w:val="16"/>
          <w:lang w:val="af-ZA"/>
        </w:rPr>
        <w:t xml:space="preserve"> </w:t>
      </w:r>
    </w:p>
    <w:p w:rsidR="00BE68B9" w:rsidRPr="00E955EE" w:rsidRDefault="00BE68B9" w:rsidP="00F409BD">
      <w:pPr>
        <w:tabs>
          <w:tab w:val="left" w:pos="9180"/>
        </w:tabs>
        <w:spacing w:after="24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1A7EBC">
        <w:rPr>
          <w:rFonts w:ascii="GHEA Grapalat" w:hAnsi="GHEA Grapalat"/>
          <w:b/>
          <w:sz w:val="16"/>
          <w:szCs w:val="16"/>
          <w:lang w:val="es-ES"/>
        </w:rPr>
        <w:t>«</w:t>
      </w:r>
      <w:r w:rsidR="003B708B" w:rsidRPr="003B708B">
        <w:rPr>
          <w:rFonts w:ascii="GHEA Grapalat" w:hAnsi="GHEA Grapalat"/>
          <w:b/>
          <w:sz w:val="16"/>
          <w:szCs w:val="16"/>
          <w:lang w:val="es-ES" w:eastAsia="en-US"/>
        </w:rPr>
        <w:t xml:space="preserve"> 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ԳԱԿ-ՇՀ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ՁԲ-</w:t>
      </w:r>
      <w:r w:rsidR="005A3EE7">
        <w:rPr>
          <w:rFonts w:ascii="GHEA Grapalat" w:hAnsi="GHEA Grapalat"/>
          <w:b/>
          <w:sz w:val="16"/>
          <w:szCs w:val="16"/>
          <w:lang w:val="es-ES" w:eastAsia="en-US"/>
        </w:rPr>
        <w:t>15/</w:t>
      </w:r>
      <w:r w:rsidR="001C39F1">
        <w:rPr>
          <w:rFonts w:ascii="GHEA Grapalat" w:hAnsi="GHEA Grapalat"/>
          <w:b/>
          <w:sz w:val="16"/>
          <w:szCs w:val="16"/>
          <w:lang w:val="es-ES" w:eastAsia="en-US"/>
        </w:rPr>
        <w:t>15</w:t>
      </w:r>
      <w:r w:rsidR="003B708B" w:rsidRPr="000F4FDF">
        <w:rPr>
          <w:rFonts w:ascii="GHEA Grapalat" w:hAnsi="GHEA Grapalat"/>
          <w:b/>
          <w:sz w:val="16"/>
          <w:szCs w:val="16"/>
          <w:lang w:val="es-ES" w:eastAsia="en-US"/>
        </w:rPr>
        <w:t>–ՀՀ ՊՆ ՆՏԱԴ ՇՀ</w:t>
      </w:r>
      <w:r w:rsidR="003B708B">
        <w:rPr>
          <w:rFonts w:ascii="GHEA Grapalat" w:hAnsi="GHEA Grapalat"/>
          <w:b/>
          <w:sz w:val="16"/>
          <w:szCs w:val="16"/>
          <w:lang w:val="es-ES" w:eastAsia="en-US"/>
        </w:rPr>
        <w:t>ԱՊ</w:t>
      </w:r>
      <w:r w:rsidR="007D0D1E">
        <w:rPr>
          <w:rFonts w:ascii="GHEA Grapalat" w:hAnsi="GHEA Grapalat"/>
          <w:b/>
          <w:sz w:val="16"/>
          <w:szCs w:val="16"/>
          <w:lang w:val="es-ES" w:eastAsia="en-US"/>
        </w:rPr>
        <w:t xml:space="preserve">ՁԲ </w:t>
      </w:r>
      <w:r w:rsidR="00E31D57">
        <w:rPr>
          <w:rFonts w:ascii="GHEA Grapalat" w:hAnsi="GHEA Grapalat"/>
          <w:b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b/>
          <w:sz w:val="16"/>
          <w:szCs w:val="16"/>
          <w:lang w:val="es-ES" w:eastAsia="en-US"/>
        </w:rPr>
        <w:t>2</w:t>
      </w:r>
      <w:r w:rsidR="001C39F1">
        <w:rPr>
          <w:rFonts w:ascii="GHEA Grapalat" w:hAnsi="GHEA Grapalat"/>
          <w:b/>
          <w:sz w:val="16"/>
          <w:szCs w:val="16"/>
          <w:lang w:val="es-ES" w:eastAsia="en-US"/>
        </w:rPr>
        <w:t>3</w:t>
      </w:r>
      <w:r w:rsidR="00B140C8">
        <w:rPr>
          <w:rFonts w:ascii="GHEA Grapalat" w:hAnsi="GHEA Grapalat"/>
          <w:b/>
          <w:sz w:val="16"/>
          <w:szCs w:val="16"/>
          <w:lang w:val="es-ES" w:eastAsia="en-US"/>
        </w:rPr>
        <w:t>/</w:t>
      </w:r>
      <w:r w:rsidR="005D05E3">
        <w:rPr>
          <w:rFonts w:ascii="GHEA Grapalat" w:hAnsi="GHEA Grapalat"/>
          <w:b/>
          <w:sz w:val="16"/>
          <w:szCs w:val="16"/>
          <w:lang w:val="es-ES" w:eastAsia="en-US"/>
        </w:rPr>
        <w:t>8</w:t>
      </w:r>
      <w:r w:rsidRPr="001A7EBC">
        <w:rPr>
          <w:rFonts w:ascii="GHEA Grapalat" w:hAnsi="GHEA Grapalat"/>
          <w:b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b/>
          <w:sz w:val="16"/>
          <w:szCs w:val="16"/>
          <w:lang w:val="hy-AM"/>
        </w:rPr>
        <w:t xml:space="preserve"> </w:t>
      </w:r>
    </w:p>
    <w:p w:rsidR="00BE68B9" w:rsidRPr="001A7EBC" w:rsidRDefault="00BE68B9" w:rsidP="0001609E">
      <w:pPr>
        <w:spacing w:after="240"/>
        <w:jc w:val="center"/>
        <w:rPr>
          <w:rFonts w:ascii="GHEA Grapalat" w:hAnsi="GHEA Grapalat"/>
          <w:sz w:val="16"/>
          <w:szCs w:val="16"/>
          <w:lang w:val="af-ZA"/>
        </w:rPr>
      </w:pPr>
      <w:r w:rsidRPr="001A7EBC">
        <w:rPr>
          <w:rFonts w:ascii="GHEA Grapalat" w:hAnsi="GHEA Grapalat"/>
          <w:sz w:val="16"/>
          <w:szCs w:val="16"/>
          <w:lang w:val="af-ZA"/>
        </w:rPr>
        <w:t xml:space="preserve">Պատվիրատուն` ՀՀ պաշտպանության նախարարությունը, որը գտնվում է ք. Երևան, Բագրևանդի 5 հասցեում, ստորև ներկայացնում է </w:t>
      </w:r>
      <w:r w:rsidR="002B54B8">
        <w:rPr>
          <w:rFonts w:ascii="GHEA Grapalat" w:hAnsi="GHEA Grapalat"/>
          <w:sz w:val="16"/>
          <w:szCs w:val="16"/>
          <w:lang w:val="af-ZA"/>
        </w:rPr>
        <w:t xml:space="preserve">            </w:t>
      </w:r>
      <w:bookmarkStart w:id="0" w:name="OLE_LINK1"/>
      <w:r w:rsidRPr="001A7EBC">
        <w:rPr>
          <w:rFonts w:ascii="GHEA Grapalat" w:hAnsi="GHEA Grapalat"/>
          <w:sz w:val="16"/>
          <w:szCs w:val="16"/>
          <w:lang w:val="es-ES"/>
        </w:rPr>
        <w:t>«</w:t>
      </w:r>
      <w:r w:rsidR="002B54B8" w:rsidRPr="002B54B8">
        <w:rPr>
          <w:rFonts w:ascii="GHEA Grapalat" w:hAnsi="GHEA Grapalat"/>
          <w:sz w:val="16"/>
          <w:szCs w:val="16"/>
          <w:lang w:val="es-ES" w:eastAsia="en-US"/>
        </w:rPr>
        <w:t>ԳԱԿ-ՇՀԱՊՁԲ-</w:t>
      </w:r>
      <w:r w:rsidR="005A3EE7">
        <w:rPr>
          <w:rFonts w:ascii="GHEA Grapalat" w:hAnsi="GHEA Grapalat"/>
          <w:sz w:val="16"/>
          <w:szCs w:val="16"/>
          <w:lang w:val="es-ES" w:eastAsia="en-US"/>
        </w:rPr>
        <w:t>15/</w:t>
      </w:r>
      <w:r w:rsidR="001C39F1">
        <w:rPr>
          <w:rFonts w:ascii="GHEA Grapalat" w:hAnsi="GHEA Grapalat"/>
          <w:sz w:val="16"/>
          <w:szCs w:val="16"/>
          <w:lang w:val="es-ES" w:eastAsia="en-US"/>
        </w:rPr>
        <w:t>15</w:t>
      </w:r>
      <w:r w:rsidR="001E67C4">
        <w:rPr>
          <w:rFonts w:ascii="GHEA Grapalat" w:hAnsi="GHEA Grapalat"/>
          <w:sz w:val="16"/>
          <w:szCs w:val="16"/>
          <w:lang w:val="es-ES" w:eastAsia="en-US"/>
        </w:rPr>
        <w:t xml:space="preserve">–ՀՀ ՊՆ ՆՏԱԴ ՇՀԱՊՁԲ </w:t>
      </w:r>
      <w:r w:rsidR="008F00ED">
        <w:rPr>
          <w:rFonts w:ascii="GHEA Grapalat" w:hAnsi="GHEA Grapalat"/>
          <w:sz w:val="16"/>
          <w:szCs w:val="16"/>
          <w:lang w:val="es-ES" w:eastAsia="en-US"/>
        </w:rPr>
        <w:t>-</w:t>
      </w:r>
      <w:r w:rsidR="00C7159C">
        <w:rPr>
          <w:rFonts w:ascii="GHEA Grapalat" w:hAnsi="GHEA Grapalat"/>
          <w:sz w:val="16"/>
          <w:szCs w:val="16"/>
          <w:lang w:val="es-ES" w:eastAsia="en-US"/>
        </w:rPr>
        <w:t>2</w:t>
      </w:r>
      <w:r w:rsidR="001C39F1">
        <w:rPr>
          <w:rFonts w:ascii="GHEA Grapalat" w:hAnsi="GHEA Grapalat"/>
          <w:sz w:val="16"/>
          <w:szCs w:val="16"/>
          <w:lang w:val="es-ES" w:eastAsia="en-US"/>
        </w:rPr>
        <w:t>3</w:t>
      </w:r>
      <w:r w:rsidR="00B140C8">
        <w:rPr>
          <w:rFonts w:ascii="GHEA Grapalat" w:hAnsi="GHEA Grapalat"/>
          <w:sz w:val="16"/>
          <w:szCs w:val="16"/>
          <w:lang w:val="es-ES" w:eastAsia="en-US"/>
        </w:rPr>
        <w:t>/</w:t>
      </w:r>
      <w:r w:rsidR="005D05E3">
        <w:rPr>
          <w:rFonts w:ascii="GHEA Grapalat" w:hAnsi="GHEA Grapalat"/>
          <w:sz w:val="16"/>
          <w:szCs w:val="16"/>
          <w:lang w:val="es-ES" w:eastAsia="en-US"/>
        </w:rPr>
        <w:t>8</w:t>
      </w:r>
      <w:r w:rsidRPr="001A7EBC">
        <w:rPr>
          <w:rFonts w:ascii="GHEA Grapalat" w:hAnsi="GHEA Grapalat"/>
          <w:sz w:val="16"/>
          <w:szCs w:val="16"/>
          <w:lang w:val="af-ZA"/>
        </w:rPr>
        <w:t>»</w:t>
      </w:r>
      <w:r w:rsidRPr="001A7EBC">
        <w:rPr>
          <w:rFonts w:ascii="GHEA Grapalat" w:hAnsi="GHEA Grapalat"/>
          <w:sz w:val="16"/>
          <w:szCs w:val="16"/>
          <w:lang w:val="hy-AM"/>
        </w:rPr>
        <w:t xml:space="preserve"> 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ծածկագրով հայտարարված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շրջանակային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7EBC">
        <w:rPr>
          <w:rFonts w:ascii="GHEA Grapalat" w:hAnsi="GHEA Grapalat" w:cs="Sylfaen"/>
          <w:sz w:val="16"/>
          <w:szCs w:val="16"/>
          <w:lang w:val="af-ZA"/>
        </w:rPr>
        <w:t>համաձայնագրերի միջոցով գնում կատարելու</w:t>
      </w:r>
      <w:r w:rsidRPr="001A7EBC">
        <w:rPr>
          <w:rFonts w:ascii="GHEA Grapalat" w:hAnsi="GHEA Grapalat"/>
          <w:sz w:val="16"/>
          <w:szCs w:val="16"/>
          <w:lang w:val="af-ZA"/>
        </w:rPr>
        <w:t xml:space="preserve"> ընթացակարգի արդյունքում կնքված պայմանագրերի մասին տեղեկատվությունը</w:t>
      </w:r>
      <w:bookmarkEnd w:id="0"/>
      <w:r w:rsidRPr="001A7EBC">
        <w:rPr>
          <w:rFonts w:ascii="GHEA Grapalat" w:hAnsi="GHEA Grapalat"/>
          <w:sz w:val="16"/>
          <w:szCs w:val="16"/>
          <w:lang w:val="af-ZA"/>
        </w:rPr>
        <w:t>։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8"/>
        <w:gridCol w:w="184"/>
        <w:gridCol w:w="46"/>
        <w:gridCol w:w="38"/>
        <w:gridCol w:w="136"/>
        <w:gridCol w:w="220"/>
        <w:gridCol w:w="360"/>
        <w:gridCol w:w="76"/>
        <w:gridCol w:w="282"/>
        <w:gridCol w:w="284"/>
        <w:gridCol w:w="6"/>
        <w:gridCol w:w="113"/>
        <w:gridCol w:w="115"/>
        <w:gridCol w:w="131"/>
        <w:gridCol w:w="547"/>
        <w:gridCol w:w="27"/>
        <w:gridCol w:w="69"/>
        <w:gridCol w:w="262"/>
        <w:gridCol w:w="889"/>
        <w:gridCol w:w="10"/>
        <w:gridCol w:w="161"/>
        <w:gridCol w:w="182"/>
        <w:gridCol w:w="441"/>
        <w:gridCol w:w="29"/>
        <w:gridCol w:w="262"/>
        <w:gridCol w:w="185"/>
        <w:gridCol w:w="124"/>
        <w:gridCol w:w="127"/>
        <w:gridCol w:w="276"/>
        <w:gridCol w:w="92"/>
        <w:gridCol w:w="194"/>
        <w:gridCol w:w="55"/>
        <w:gridCol w:w="32"/>
        <w:gridCol w:w="352"/>
        <w:gridCol w:w="173"/>
        <w:gridCol w:w="15"/>
        <w:gridCol w:w="251"/>
        <w:gridCol w:w="105"/>
        <w:gridCol w:w="133"/>
        <w:gridCol w:w="580"/>
        <w:gridCol w:w="187"/>
        <w:gridCol w:w="255"/>
        <w:gridCol w:w="7"/>
        <w:gridCol w:w="186"/>
        <w:gridCol w:w="77"/>
        <w:gridCol w:w="101"/>
        <w:gridCol w:w="453"/>
        <w:gridCol w:w="357"/>
        <w:gridCol w:w="176"/>
        <w:gridCol w:w="634"/>
        <w:gridCol w:w="645"/>
      </w:tblGrid>
      <w:tr w:rsidR="00213125" w:rsidRPr="00700E85">
        <w:trPr>
          <w:trHeight w:val="146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213125" w:rsidRPr="00700E85" w:rsidRDefault="00213125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1B15DD" w:rsidRPr="00700E85" w:rsidTr="00E57FC0">
        <w:trPr>
          <w:trHeight w:val="110"/>
        </w:trPr>
        <w:tc>
          <w:tcPr>
            <w:tcW w:w="608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060" w:type="dxa"/>
            <w:gridSpan w:val="7"/>
            <w:vMerge w:val="restart"/>
            <w:shd w:val="clear" w:color="auto" w:fill="auto"/>
            <w:vAlign w:val="center"/>
          </w:tcPr>
          <w:p w:rsidR="00EE379F" w:rsidRPr="00700E85" w:rsidRDefault="00BE68B9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Գնման առարկայի 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</w:t>
            </w:r>
            <w:r w:rsidR="00BE68B9" w:rsidRPr="00700E85">
              <w:rPr>
                <w:rFonts w:ascii="GHEA Grapalat" w:hAnsi="GHEA Grapalat" w:cs="Sylfaen"/>
                <w:b/>
                <w:sz w:val="12"/>
                <w:szCs w:val="12"/>
              </w:rPr>
              <w:t>/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700E85">
              <w:rPr>
                <w:rStyle w:val="afa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Նախահաշվային գինը</w:t>
            </w:r>
          </w:p>
        </w:tc>
        <w:tc>
          <w:tcPr>
            <w:tcW w:w="2244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</w:t>
            </w:r>
          </w:p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(տեխնիկական բնութագիր)</w:t>
            </w:r>
          </w:p>
        </w:tc>
        <w:tc>
          <w:tcPr>
            <w:tcW w:w="2443" w:type="dxa"/>
            <w:gridSpan w:val="7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1F1F17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Պայմանագրով նախտեսված համառոտ նկարագրությունը (տեխնիկական բնութագիր)</w:t>
            </w:r>
          </w:p>
        </w:tc>
      </w:tr>
      <w:tr w:rsidR="001B15DD" w:rsidRPr="00700E85" w:rsidTr="00E57FC0">
        <w:trPr>
          <w:trHeight w:val="175"/>
        </w:trPr>
        <w:tc>
          <w:tcPr>
            <w:tcW w:w="608" w:type="dxa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70" w:type="dxa"/>
            <w:gridSpan w:val="14"/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244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B15DD" w:rsidRPr="00700E85" w:rsidTr="00E57FC0">
        <w:trPr>
          <w:trHeight w:val="46"/>
        </w:trPr>
        <w:tc>
          <w:tcPr>
            <w:tcW w:w="6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0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10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44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4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379F" w:rsidRPr="00700E85" w:rsidRDefault="00EE379F" w:rsidP="003441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39F1" w:rsidRPr="001C39F1" w:rsidTr="001C39F1">
        <w:trPr>
          <w:trHeight w:val="344"/>
        </w:trPr>
        <w:tc>
          <w:tcPr>
            <w:tcW w:w="608" w:type="dxa"/>
            <w:shd w:val="clear" w:color="auto" w:fill="auto"/>
            <w:vAlign w:val="center"/>
          </w:tcPr>
          <w:p w:rsidR="001C39F1" w:rsidRDefault="005D05E3" w:rsidP="00F2224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0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5D05E3" w:rsidP="001C39F1">
            <w:pPr>
              <w:rPr>
                <w:rFonts w:ascii="GHEA Grapalat" w:hAnsi="GHEA Grapalat"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sz w:val="12"/>
                <w:szCs w:val="12"/>
              </w:rPr>
              <w:t>հերմետիկներ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1C39F1" w:rsidP="001C39F1">
            <w:pPr>
              <w:jc w:val="center"/>
              <w:rPr>
                <w:sz w:val="14"/>
                <w:szCs w:val="14"/>
              </w:rPr>
            </w:pPr>
            <w:r w:rsidRPr="001C39F1">
              <w:rPr>
                <w:rFonts w:ascii="GHEA Grapalat" w:hAnsi="GHEA Grapalat" w:cs="Sylfaen"/>
                <w:sz w:val="14"/>
                <w:szCs w:val="14"/>
                <w:lang w:val="ru-RU"/>
              </w:rPr>
              <w:t>կգ</w:t>
            </w:r>
          </w:p>
        </w:tc>
        <w:tc>
          <w:tcPr>
            <w:tcW w:w="127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5D05E3" w:rsidRDefault="005D05E3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5D05E3" w:rsidRDefault="005D05E3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1440000</w:t>
            </w:r>
          </w:p>
        </w:tc>
        <w:tc>
          <w:tcPr>
            <w:tcW w:w="108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39F1" w:rsidRPr="001C39F1" w:rsidRDefault="005D05E3" w:rsidP="001C39F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1440000</w:t>
            </w:r>
          </w:p>
        </w:tc>
        <w:tc>
          <w:tcPr>
            <w:tcW w:w="224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rFonts w:ascii="Sylfaen" w:hAnsi="Sylfaen" w:cs="Sylfaen"/>
                <w:sz w:val="12"/>
                <w:szCs w:val="12"/>
              </w:rPr>
              <w:t>ՈՒ</w:t>
            </w:r>
            <w:r w:rsidRPr="005D05E3">
              <w:rPr>
                <w:rFonts w:cs="Times Armenian"/>
                <w:sz w:val="12"/>
                <w:szCs w:val="12"/>
              </w:rPr>
              <w:t xml:space="preserve"> - 30`      -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ԳՈՍՏ</w:t>
            </w:r>
            <w:r w:rsidRPr="005D05E3">
              <w:rPr>
                <w:rFonts w:cs="Times Armenian"/>
                <w:sz w:val="12"/>
                <w:szCs w:val="12"/>
              </w:rPr>
              <w:t xml:space="preserve">-13489-79,       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ՎԻՏԷՖ</w:t>
            </w:r>
            <w:r w:rsidRPr="005D05E3">
              <w:rPr>
                <w:rFonts w:cs="Times Armenian"/>
                <w:sz w:val="12"/>
                <w:szCs w:val="12"/>
              </w:rPr>
              <w:t xml:space="preserve">-1` - 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ՏՈՒ</w:t>
            </w:r>
            <w:r w:rsidRPr="005D05E3">
              <w:rPr>
                <w:rFonts w:cs="Times Armenian"/>
                <w:sz w:val="12"/>
                <w:szCs w:val="12"/>
              </w:rPr>
              <w:t xml:space="preserve">-38-1051291-84,  90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անձնագրի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տարեթիվը</w:t>
            </w:r>
            <w:r w:rsidRPr="005D05E3">
              <w:rPr>
                <w:rFonts w:cs="Times Armenian"/>
                <w:sz w:val="12"/>
                <w:szCs w:val="12"/>
              </w:rPr>
              <w:t xml:space="preserve">`  2016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թ</w:t>
            </w:r>
            <w:r w:rsidRPr="005D05E3">
              <w:rPr>
                <w:rFonts w:cs="Times Armenian"/>
                <w:sz w:val="12"/>
                <w:szCs w:val="12"/>
              </w:rPr>
              <w:t xml:space="preserve">©,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Մատակարարումը</w:t>
            </w:r>
            <w:r w:rsidRPr="005D05E3">
              <w:rPr>
                <w:rFonts w:cs="Times Armenian"/>
                <w:sz w:val="12"/>
                <w:szCs w:val="12"/>
              </w:rPr>
              <w:t>`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>-</w:t>
            </w:r>
            <w:r w:rsidRPr="005D05E3">
              <w:rPr>
                <w:sz w:val="12"/>
                <w:szCs w:val="12"/>
              </w:rPr>
              <w:tab/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Ու</w:t>
            </w:r>
            <w:r w:rsidRPr="005D05E3">
              <w:rPr>
                <w:rFonts w:cs="Times Armenian"/>
                <w:sz w:val="12"/>
                <w:szCs w:val="12"/>
              </w:rPr>
              <w:t xml:space="preserve"> - 30`- 30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.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տարողությամբ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գործարանային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rFonts w:cs="Times Armenian"/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տակառներով</w:t>
            </w:r>
            <w:r w:rsidRPr="005D05E3">
              <w:rPr>
                <w:rFonts w:cs="Times Armenian"/>
                <w:sz w:val="12"/>
                <w:szCs w:val="12"/>
              </w:rPr>
              <w:t>;</w:t>
            </w:r>
          </w:p>
          <w:p w:rsidR="001C39F1" w:rsidRPr="001C39F1" w:rsidRDefault="005D05E3" w:rsidP="005D05E3">
            <w:pPr>
              <w:tabs>
                <w:tab w:val="left" w:pos="0"/>
              </w:tabs>
              <w:rPr>
                <w:rFonts w:ascii="Sylfaen" w:hAnsi="Sylfaen"/>
                <w:sz w:val="14"/>
                <w:szCs w:val="14"/>
              </w:rPr>
            </w:pPr>
            <w:r w:rsidRPr="005D05E3">
              <w:rPr>
                <w:sz w:val="12"/>
                <w:szCs w:val="12"/>
              </w:rPr>
              <w:t>-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ՎԻՏԷՖ</w:t>
            </w:r>
            <w:r w:rsidRPr="005D05E3">
              <w:rPr>
                <w:rFonts w:cs="Times Armenian"/>
                <w:sz w:val="12"/>
                <w:szCs w:val="12"/>
              </w:rPr>
              <w:t xml:space="preserve"> - 1`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.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տարողությամբ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գործարանային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տակառներով</w:t>
            </w:r>
            <w:r w:rsidRPr="005D05E3">
              <w:rPr>
                <w:rFonts w:cs="Times Armenian"/>
                <w:sz w:val="12"/>
                <w:szCs w:val="12"/>
              </w:rPr>
              <w:t>:</w:t>
            </w:r>
          </w:p>
        </w:tc>
        <w:tc>
          <w:tcPr>
            <w:tcW w:w="244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rFonts w:ascii="Sylfaen" w:hAnsi="Sylfaen" w:cs="Sylfaen"/>
                <w:sz w:val="12"/>
                <w:szCs w:val="12"/>
              </w:rPr>
              <w:t>ՈՒ</w:t>
            </w:r>
            <w:r w:rsidRPr="005D05E3">
              <w:rPr>
                <w:rFonts w:cs="Times Armenian"/>
                <w:sz w:val="12"/>
                <w:szCs w:val="12"/>
              </w:rPr>
              <w:t xml:space="preserve"> - 30`      -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ԳՈՍՏ</w:t>
            </w:r>
            <w:r w:rsidRPr="005D05E3">
              <w:rPr>
                <w:rFonts w:cs="Times Armenian"/>
                <w:sz w:val="12"/>
                <w:szCs w:val="12"/>
              </w:rPr>
              <w:t xml:space="preserve">-13489-79,       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ՎԻՏԷՖ</w:t>
            </w:r>
            <w:r w:rsidRPr="005D05E3">
              <w:rPr>
                <w:rFonts w:cs="Times Armenian"/>
                <w:sz w:val="12"/>
                <w:szCs w:val="12"/>
              </w:rPr>
              <w:t xml:space="preserve">-1` - 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ՏՈՒ</w:t>
            </w:r>
            <w:r w:rsidRPr="005D05E3">
              <w:rPr>
                <w:rFonts w:cs="Times Armenian"/>
                <w:sz w:val="12"/>
                <w:szCs w:val="12"/>
              </w:rPr>
              <w:t xml:space="preserve">-38-1051291-84,  90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անձնագրի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արտադրության</w:t>
            </w:r>
            <w:r w:rsidRPr="005D05E3">
              <w:rPr>
                <w:rFonts w:cs="Times Armenian"/>
                <w:sz w:val="12"/>
                <w:szCs w:val="12"/>
              </w:rPr>
              <w:t xml:space="preserve">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տարեթիվը</w:t>
            </w:r>
            <w:r w:rsidRPr="005D05E3">
              <w:rPr>
                <w:rFonts w:cs="Times Armenian"/>
                <w:sz w:val="12"/>
                <w:szCs w:val="12"/>
              </w:rPr>
              <w:t xml:space="preserve">`  2016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թ</w:t>
            </w:r>
            <w:r w:rsidRPr="005D05E3">
              <w:rPr>
                <w:rFonts w:cs="Times Armenian"/>
                <w:sz w:val="12"/>
                <w:szCs w:val="12"/>
              </w:rPr>
              <w:t xml:space="preserve">©, 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Մատակարարումը</w:t>
            </w:r>
            <w:r w:rsidRPr="005D05E3">
              <w:rPr>
                <w:rFonts w:cs="Times Armenian"/>
                <w:sz w:val="12"/>
                <w:szCs w:val="12"/>
              </w:rPr>
              <w:t>`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>-</w:t>
            </w:r>
            <w:r w:rsidRPr="005D05E3">
              <w:rPr>
                <w:sz w:val="12"/>
                <w:szCs w:val="12"/>
              </w:rPr>
              <w:tab/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Ու</w:t>
            </w:r>
            <w:r w:rsidRPr="005D05E3">
              <w:rPr>
                <w:rFonts w:cs="Times Armenian"/>
                <w:sz w:val="12"/>
                <w:szCs w:val="12"/>
              </w:rPr>
              <w:t xml:space="preserve"> - 30`- 30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.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տարողությամբ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գործարանային</w:t>
            </w:r>
          </w:p>
          <w:p w:rsidR="005D05E3" w:rsidRPr="005D05E3" w:rsidRDefault="005D05E3" w:rsidP="005D05E3">
            <w:pPr>
              <w:spacing w:line="276" w:lineRule="auto"/>
              <w:ind w:left="-108" w:right="-118"/>
              <w:rPr>
                <w:rFonts w:cs="Times Armenian"/>
                <w:sz w:val="12"/>
                <w:szCs w:val="12"/>
              </w:rPr>
            </w:pPr>
            <w:r w:rsidRPr="005D05E3">
              <w:rPr>
                <w:sz w:val="12"/>
                <w:szCs w:val="12"/>
              </w:rPr>
              <w:t xml:space="preserve"> 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տակառներով</w:t>
            </w:r>
            <w:r w:rsidRPr="005D05E3">
              <w:rPr>
                <w:rFonts w:cs="Times Armenian"/>
                <w:sz w:val="12"/>
                <w:szCs w:val="12"/>
              </w:rPr>
              <w:t>;</w:t>
            </w:r>
          </w:p>
          <w:p w:rsidR="001C39F1" w:rsidRPr="00F2224D" w:rsidRDefault="005D05E3" w:rsidP="005D05E3">
            <w:pPr>
              <w:ind w:left="-62" w:right="-42"/>
              <w:rPr>
                <w:bCs/>
                <w:sz w:val="12"/>
                <w:szCs w:val="12"/>
                <w:lang w:val="hy-AM"/>
              </w:rPr>
            </w:pPr>
            <w:r w:rsidRPr="005D05E3">
              <w:rPr>
                <w:sz w:val="12"/>
                <w:szCs w:val="12"/>
              </w:rPr>
              <w:t>-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ՎԻՏԷՖ</w:t>
            </w:r>
            <w:r w:rsidRPr="005D05E3">
              <w:rPr>
                <w:rFonts w:cs="Times Armenian"/>
                <w:sz w:val="12"/>
                <w:szCs w:val="12"/>
              </w:rPr>
              <w:t xml:space="preserve"> - 1` 30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կգ</w:t>
            </w:r>
            <w:r w:rsidRPr="005D05E3">
              <w:rPr>
                <w:rFonts w:cs="Times Armenian"/>
                <w:sz w:val="12"/>
                <w:szCs w:val="12"/>
              </w:rPr>
              <w:t xml:space="preserve">.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տարողությամբ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գործարանային</w:t>
            </w:r>
            <w:r w:rsidRPr="005D05E3">
              <w:rPr>
                <w:rFonts w:cs="Times Armenian"/>
                <w:sz w:val="12"/>
                <w:szCs w:val="12"/>
              </w:rPr>
              <w:t xml:space="preserve"> </w:t>
            </w:r>
            <w:r w:rsidRPr="005D05E3">
              <w:rPr>
                <w:rFonts w:ascii="Sylfaen" w:hAnsi="Sylfaen" w:cs="Sylfaen"/>
                <w:sz w:val="12"/>
                <w:szCs w:val="12"/>
              </w:rPr>
              <w:t>տակառներով</w:t>
            </w:r>
            <w:r w:rsidRPr="005D05E3">
              <w:rPr>
                <w:rFonts w:cs="Times Armenian"/>
                <w:sz w:val="12"/>
                <w:szCs w:val="12"/>
              </w:rPr>
              <w:t>:</w:t>
            </w:r>
          </w:p>
        </w:tc>
      </w:tr>
      <w:tr w:rsidR="00C7159C" w:rsidRPr="00700E85" w:rsidTr="00E57FC0">
        <w:trPr>
          <w:trHeight w:val="137"/>
        </w:trPr>
        <w:tc>
          <w:tcPr>
            <w:tcW w:w="25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865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շրջանակային</w:t>
            </w: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700E85">
              <w:rPr>
                <w:rFonts w:ascii="GHEA Grapalat" w:hAnsi="GHEA Grapalat" w:cs="Sylfaen"/>
                <w:sz w:val="12"/>
                <w:szCs w:val="12"/>
                <w:lang w:val="af-ZA"/>
              </w:rPr>
              <w:t>համաձայնագրերով իրականացվող գնումների ցանկում</w:t>
            </w:r>
          </w:p>
        </w:tc>
      </w:tr>
      <w:tr w:rsidR="00C7159C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59C" w:rsidRPr="00700E85" w:rsidRDefault="00C7159C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700E85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00E85">
              <w:rPr>
                <w:rStyle w:val="afa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Բյուջե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12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01</w:t>
            </w:r>
          </w:p>
        </w:tc>
        <w:tc>
          <w:tcPr>
            <w:tcW w:w="26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02</w:t>
            </w:r>
          </w:p>
        </w:tc>
        <w:tc>
          <w:tcPr>
            <w:tcW w:w="18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+</w:t>
            </w:r>
          </w:p>
        </w:tc>
        <w:tc>
          <w:tcPr>
            <w:tcW w:w="36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E27F1B" w:rsidRPr="00700E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27F1B" w:rsidRPr="00700E85" w:rsidRDefault="00C74FC0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Ա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պրանք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ներ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ը ներառված 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>են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 xml:space="preserve"> ՀՀ կառ. </w:t>
            </w:r>
            <w:r>
              <w:rPr>
                <w:rFonts w:ascii="GHEA Grapalat" w:hAnsi="GHEA Grapalat" w:cs="Sylfaen"/>
                <w:sz w:val="12"/>
                <w:szCs w:val="12"/>
              </w:rPr>
              <w:t>24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.12.1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թ. N</w:t>
            </w:r>
            <w:r w:rsidR="00921812" w:rsidRP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15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="00E27F1B" w:rsidRPr="00921812">
              <w:rPr>
                <w:rFonts w:ascii="GHEA Grapalat" w:hAnsi="GHEA Grapalat" w:cs="Sylfaen"/>
                <w:sz w:val="12"/>
                <w:szCs w:val="12"/>
              </w:rPr>
              <w:t>5-Ն որոշման մեջ</w:t>
            </w:r>
            <w:r>
              <w:rPr>
                <w:rFonts w:ascii="GHEA Grapalat" w:hAnsi="GHEA Grapalat" w:cs="Sylfaen"/>
                <w:sz w:val="12"/>
                <w:szCs w:val="12"/>
              </w:rPr>
              <w:t>:</w:t>
            </w:r>
            <w:r w:rsidR="00921812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E27F1B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D45D1" w:rsidP="001C39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ED45D1">
              <w:rPr>
                <w:rFonts w:ascii="GHEA Grapalat" w:hAnsi="GHEA Grapalat"/>
                <w:b/>
                <w:sz w:val="12"/>
                <w:szCs w:val="12"/>
              </w:rPr>
              <w:t>29</w:t>
            </w:r>
            <w:r w:rsidR="00E27F1B" w:rsidRPr="00ED45D1">
              <w:rPr>
                <w:rFonts w:ascii="GHEA Grapalat" w:hAnsi="GHEA Grapalat"/>
                <w:b/>
                <w:sz w:val="12"/>
                <w:szCs w:val="12"/>
                <w:lang w:val="hy-AM"/>
              </w:rPr>
              <w:t>.</w:t>
            </w:r>
            <w:r w:rsidR="00C74FC0" w:rsidRPr="00ED45D1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="001C39F1" w:rsidRPr="00ED45D1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="00E27F1B" w:rsidRPr="00ED45D1">
              <w:rPr>
                <w:rFonts w:ascii="GHEA Grapalat" w:hAnsi="GHEA Grapalat"/>
                <w:b/>
                <w:sz w:val="12"/>
                <w:szCs w:val="12"/>
                <w:lang w:val="hy-AM"/>
              </w:rPr>
              <w:t>.201</w:t>
            </w:r>
            <w:r w:rsidR="00C74FC0" w:rsidRPr="00ED45D1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="00E27F1B" w:rsidRPr="00ED45D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թ.</w:t>
            </w:r>
          </w:p>
        </w:tc>
      </w:tr>
      <w:tr w:rsidR="00E27F1B" w:rsidRPr="001C39F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5187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  <w:lang w:val="hy-AM"/>
              </w:rPr>
            </w:pP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Հրավերում</w:t>
            </w:r>
            <w:r w:rsidRPr="001C39F1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կատարված</w:t>
            </w:r>
            <w:r w:rsidRPr="001C39F1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փոփոխությունների ամսաթիվը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C39F1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5060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1C39F1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Հրավերում փոփոխություն չի կատարվել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C39F1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Հրավերի վերաբերյալ պարզաբանումների ամսաթ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իվը</w:t>
            </w: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Հարցարդման ստացման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Պարզաբանման</w:t>
            </w:r>
          </w:p>
        </w:tc>
      </w:tr>
      <w:tr w:rsidR="00E27F1B" w:rsidRPr="00700E85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18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ստացվել</w:t>
            </w:r>
          </w:p>
        </w:tc>
        <w:tc>
          <w:tcPr>
            <w:tcW w:w="30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</w:rPr>
              <w:t>Չի ներկայացվել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0"/>
        </w:trPr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1807" w:type="dxa"/>
            <w:gridSpan w:val="1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* Յուրաքանչյուր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700E85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 գները</w:t>
            </w:r>
          </w:p>
        </w:tc>
      </w:tr>
      <w:tr w:rsidR="00E27F1B" w:rsidRPr="00700E85" w:rsidTr="00E57FC0">
        <w:trPr>
          <w:trHeight w:val="213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3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7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E27F1B" w:rsidRPr="00700E85" w:rsidTr="00E57FC0">
        <w:trPr>
          <w:trHeight w:val="137"/>
        </w:trPr>
        <w:tc>
          <w:tcPr>
            <w:tcW w:w="7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D05E3" w:rsidRPr="00700E85" w:rsidTr="00EB60B0">
        <w:trPr>
          <w:trHeight w:val="158"/>
        </w:trPr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700E85" w:rsidRDefault="005D05E3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F61ECC" w:rsidRDefault="005D05E3" w:rsidP="00525D0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Վարբադ</w:t>
            </w:r>
            <w:r w:rsidRPr="00F61ECC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F61ECC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5D05E3" w:rsidRDefault="005D05E3" w:rsidP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05E3">
              <w:rPr>
                <w:rFonts w:ascii="GHEA Grapalat" w:hAnsi="GHEA Grapalat"/>
                <w:sz w:val="14"/>
                <w:szCs w:val="14"/>
              </w:rPr>
              <w:t>780000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5D05E3" w:rsidRDefault="005D05E3" w:rsidP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05E3">
              <w:rPr>
                <w:rFonts w:ascii="GHEA Grapalat" w:hAnsi="GHEA Grapalat"/>
                <w:sz w:val="14"/>
                <w:szCs w:val="14"/>
              </w:rPr>
              <w:t>780000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525D02" w:rsidRDefault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156000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525D02" w:rsidRDefault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156000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9B277F" w:rsidRDefault="005D05E3" w:rsidP="009B277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277F">
              <w:rPr>
                <w:rFonts w:ascii="GHEA Grapalat" w:hAnsi="GHEA Grapalat"/>
                <w:sz w:val="14"/>
                <w:szCs w:val="14"/>
              </w:rPr>
              <w:t>936000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D05E3" w:rsidRPr="009B277F" w:rsidRDefault="005D05E3" w:rsidP="009B277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277F">
              <w:rPr>
                <w:rFonts w:ascii="GHEA Grapalat" w:hAnsi="GHEA Grapalat"/>
                <w:sz w:val="14"/>
                <w:szCs w:val="14"/>
              </w:rPr>
              <w:t>936000</w:t>
            </w:r>
          </w:p>
        </w:tc>
      </w:tr>
      <w:tr w:rsidR="005D05E3" w:rsidRPr="00700E85" w:rsidTr="000A7A83">
        <w:trPr>
          <w:trHeight w:val="158"/>
        </w:trPr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Default="005D05E3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Default="005D05E3" w:rsidP="005D05E3">
            <w:pPr>
              <w:jc w:val="center"/>
            </w:pP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>&lt;</w:t>
            </w:r>
            <w:r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ՄԱԺԷՎ</w:t>
            </w:r>
            <w:r w:rsidRPr="00650AE2">
              <w:rPr>
                <w:rFonts w:cs="Calibri"/>
                <w:bCs/>
                <w:iCs/>
                <w:color w:val="000000"/>
                <w:sz w:val="12"/>
                <w:szCs w:val="12"/>
              </w:rPr>
              <w:t xml:space="preserve">&gt; </w:t>
            </w:r>
            <w:r w:rsidRPr="00650AE2">
              <w:rPr>
                <w:rFonts w:ascii="Sylfaen" w:hAnsi="Sylfaen" w:cs="Calibri"/>
                <w:bCs/>
                <w:iCs/>
                <w:color w:val="000000"/>
                <w:sz w:val="12"/>
                <w:szCs w:val="12"/>
              </w:rPr>
              <w:t>ՍՊԸ</w:t>
            </w:r>
          </w:p>
        </w:tc>
        <w:tc>
          <w:tcPr>
            <w:tcW w:w="1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5D05E3" w:rsidRDefault="005D05E3" w:rsidP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05E3">
              <w:rPr>
                <w:rFonts w:ascii="GHEA Grapalat" w:hAnsi="GHEA Grapalat"/>
                <w:sz w:val="14"/>
                <w:szCs w:val="14"/>
              </w:rPr>
              <w:t>1050000</w:t>
            </w:r>
          </w:p>
        </w:tc>
        <w:tc>
          <w:tcPr>
            <w:tcW w:w="135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5D05E3" w:rsidRDefault="005D05E3" w:rsidP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D05E3">
              <w:rPr>
                <w:rFonts w:ascii="GHEA Grapalat" w:hAnsi="GHEA Grapalat"/>
                <w:sz w:val="14"/>
                <w:szCs w:val="14"/>
              </w:rPr>
              <w:t>1050000</w:t>
            </w:r>
          </w:p>
        </w:tc>
        <w:tc>
          <w:tcPr>
            <w:tcW w:w="144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525D02" w:rsidRDefault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210000</w:t>
            </w:r>
          </w:p>
        </w:tc>
        <w:tc>
          <w:tcPr>
            <w:tcW w:w="126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5E3" w:rsidRPr="00525D02" w:rsidRDefault="005D05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210000</w:t>
            </w:r>
          </w:p>
        </w:tc>
        <w:tc>
          <w:tcPr>
            <w:tcW w:w="135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05E3" w:rsidRPr="009B277F" w:rsidRDefault="005D05E3" w:rsidP="009B277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277F">
              <w:rPr>
                <w:rFonts w:ascii="GHEA Grapalat" w:hAnsi="GHEA Grapalat"/>
                <w:sz w:val="14"/>
                <w:szCs w:val="14"/>
              </w:rPr>
              <w:t>1260000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D05E3" w:rsidRPr="009B277F" w:rsidRDefault="005D05E3" w:rsidP="009B277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B277F">
              <w:rPr>
                <w:rFonts w:ascii="GHEA Grapalat" w:hAnsi="GHEA Grapalat"/>
                <w:sz w:val="14"/>
                <w:szCs w:val="14"/>
              </w:rPr>
              <w:t>1260000</w:t>
            </w:r>
          </w:p>
        </w:tc>
      </w:tr>
      <w:tr w:rsidR="00E27F1B" w:rsidRPr="00700E85" w:rsidTr="00E57FC0">
        <w:trPr>
          <w:trHeight w:val="281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Ծանոթություն՝  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93B1C" w:rsidRPr="00700E85" w:rsidTr="00E57FC0">
        <w:trPr>
          <w:trHeight w:val="248"/>
        </w:trPr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B1C" w:rsidRPr="00700E85" w:rsidRDefault="00E93B1C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458" w:type="dxa"/>
            <w:gridSpan w:val="4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3B1C" w:rsidRPr="00E3654D" w:rsidRDefault="00E93B1C" w:rsidP="00523A6B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772EC" w:rsidRPr="00700E85"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2EC" w:rsidRPr="00525D02" w:rsidRDefault="004772EC" w:rsidP="009B277F">
            <w:pPr>
              <w:jc w:val="both"/>
              <w:rPr>
                <w:rFonts w:ascii="GHEA Grapalat" w:hAnsi="GHEA Grapalat"/>
                <w:sz w:val="12"/>
                <w:szCs w:val="12"/>
                <w:lang w:val="es-ES"/>
              </w:rPr>
            </w:pPr>
          </w:p>
        </w:tc>
      </w:tr>
      <w:tr w:rsidR="00E27F1B" w:rsidRPr="00700E85" w:rsidTr="00E57FC0">
        <w:tc>
          <w:tcPr>
            <w:tcW w:w="838" w:type="dxa"/>
            <w:gridSpan w:val="3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65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E27F1B" w:rsidRPr="00700E85" w:rsidTr="00E57FC0">
        <w:tc>
          <w:tcPr>
            <w:tcW w:w="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5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 կազմելու և ներկա-յացնելու համա-պատաս-խանութ-յունը</w:t>
            </w:r>
          </w:p>
        </w:tc>
        <w:tc>
          <w:tcPr>
            <w:tcW w:w="16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8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700E8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գոր-ծունեութ-յուն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62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E27F1B" w:rsidRPr="00700E85" w:rsidTr="00E57FC0">
        <w:trPr>
          <w:trHeight w:val="122"/>
        </w:trPr>
        <w:tc>
          <w:tcPr>
            <w:tcW w:w="1592" w:type="dxa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Հայտերի մերժման այլ հիմքեր:</w:t>
            </w:r>
          </w:p>
        </w:tc>
      </w:tr>
      <w:tr w:rsidR="00E27F1B" w:rsidRPr="00700E85" w:rsidTr="00E57FC0">
        <w:trPr>
          <w:trHeight w:val="187"/>
        </w:trPr>
        <w:tc>
          <w:tcPr>
            <w:tcW w:w="1592" w:type="dxa"/>
            <w:gridSpan w:val="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Տեղեկություններ` </w:t>
            </w:r>
            <w:r w:rsidRPr="00DF79DB">
              <w:rPr>
                <w:rFonts w:ascii="GHEA Grapalat" w:hAnsi="GHEA Grapalat" w:cs="Sylfaen"/>
                <w:sz w:val="12"/>
                <w:szCs w:val="12"/>
              </w:rPr>
              <w:t>մինչև 15% գնային նախապատվություն ստացած մասնակիցների վերաբերյալ</w:t>
            </w:r>
          </w:p>
        </w:tc>
      </w:tr>
      <w:tr w:rsidR="00AC64FA" w:rsidRPr="00700E85" w:rsidTr="00E57FC0">
        <w:trPr>
          <w:trHeight w:val="187"/>
        </w:trPr>
        <w:tc>
          <w:tcPr>
            <w:tcW w:w="1592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4FA" w:rsidRPr="00700E85" w:rsidRDefault="00AC64FA" w:rsidP="0034419D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658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4FA" w:rsidRPr="008F000A" w:rsidRDefault="008F000A" w:rsidP="009B277F">
            <w:pPr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8F000A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Ըստ ներկայացված տվյալների`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«</w:t>
            </w:r>
            <w:r w:rsidR="00525D02">
              <w:rPr>
                <w:rFonts w:ascii="GHEA Grapalat" w:hAnsi="GHEA Grapalat" w:cs="Sylfaen"/>
                <w:sz w:val="12"/>
                <w:szCs w:val="12"/>
                <w:lang w:val="es-ES"/>
              </w:rPr>
              <w:t>Վարբադ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» ՍՊԸ–ի </w:t>
            </w:r>
            <w:r w:rsidR="009B277F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և «ՄԱԺԷՎ» ՍՊԸ-ի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կողմից առաջարկված ապրանքները, հանդիսանում</w:t>
            </w:r>
            <w:r w:rsidR="00CD7635" w:rsidRPr="00E441F3">
              <w:rPr>
                <w:rFonts w:ascii="GHEA Grapalat" w:hAnsi="GHEA Grapalat"/>
                <w:sz w:val="19"/>
                <w:szCs w:val="19"/>
                <w:lang w:val="es-ES"/>
              </w:rPr>
              <w:t xml:space="preserve"> </w:t>
            </w:r>
            <w:r w:rsidR="00CD7635" w:rsidRPr="00CD7635">
              <w:rPr>
                <w:rFonts w:ascii="GHEA Grapalat" w:hAnsi="GHEA Grapalat" w:cs="Sylfaen"/>
                <w:sz w:val="12"/>
                <w:szCs w:val="12"/>
                <w:lang w:val="es-ES"/>
              </w:rPr>
              <w:t>են Եվրասիական տնտեսական միության անդամ երկրների արտադրության ապրանքներ: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434A99" w:rsidRDefault="00E27F1B" w:rsidP="0034419D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525D02" w:rsidP="009B2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01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9B277F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E27F1B" w:rsidRPr="00792169">
              <w:rPr>
                <w:rFonts w:ascii="GHEA Grapalat" w:hAnsi="GHEA Grapalat" w:cs="Sylfaen"/>
                <w:b/>
                <w:sz w:val="12"/>
                <w:szCs w:val="12"/>
              </w:rPr>
              <w:t>թ.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</w:t>
            </w:r>
          </w:p>
        </w:tc>
        <w:tc>
          <w:tcPr>
            <w:tcW w:w="233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>Անգործության ժամկետի սկիզբ</w:t>
            </w:r>
          </w:p>
        </w:tc>
        <w:tc>
          <w:tcPr>
            <w:tcW w:w="2629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7F1B" w:rsidRPr="00792169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92169">
              <w:rPr>
                <w:rFonts w:ascii="GHEA Grapalat" w:hAnsi="GHEA Grapalat" w:cs="Sylfaen"/>
                <w:b/>
                <w:sz w:val="12"/>
                <w:szCs w:val="12"/>
              </w:rPr>
              <w:t xml:space="preserve">Անգործության ժամկետի 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</w:p>
        </w:tc>
      </w:tr>
      <w:tr w:rsidR="00216152" w:rsidRPr="00700E85" w:rsidTr="00E57FC0">
        <w:trPr>
          <w:trHeight w:val="184"/>
        </w:trPr>
        <w:tc>
          <w:tcPr>
            <w:tcW w:w="6282" w:type="dxa"/>
            <w:gridSpan w:val="3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16152" w:rsidRPr="00700E85" w:rsidRDefault="00216152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33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525D02" w:rsidP="009B2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02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9B277F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  <w:tc>
          <w:tcPr>
            <w:tcW w:w="262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6152" w:rsidRPr="00792169" w:rsidRDefault="00525D02" w:rsidP="009B2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9B277F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.201</w:t>
            </w:r>
            <w:r w:rsidR="00962D1D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216152">
              <w:rPr>
                <w:rFonts w:ascii="GHEA Grapalat" w:hAnsi="GHEA Grapalat" w:cs="Sylfaen"/>
                <w:b/>
                <w:sz w:val="12"/>
                <w:szCs w:val="12"/>
              </w:rPr>
              <w:t>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2F109E" w:rsidRDefault="002F109E" w:rsidP="009B27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525D02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9B277F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Pr="002F109E">
              <w:rPr>
                <w:rFonts w:ascii="GHEA Grapalat" w:hAnsi="GHEA Grapalat" w:cs="Sylfaen"/>
                <w:b/>
                <w:sz w:val="12"/>
                <w:szCs w:val="12"/>
              </w:rPr>
              <w:t>.2016թ</w:t>
            </w:r>
          </w:p>
        </w:tc>
      </w:tr>
      <w:tr w:rsidR="00E27F1B" w:rsidRPr="00700E85" w:rsidTr="00E57FC0">
        <w:trPr>
          <w:trHeight w:val="288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9B277F" w:rsidRDefault="00ED45D1" w:rsidP="00ED45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ED45D1">
              <w:rPr>
                <w:rFonts w:ascii="GHEA Grapalat" w:hAnsi="GHEA Grapalat" w:cs="Sylfaen"/>
                <w:b/>
                <w:sz w:val="12"/>
                <w:szCs w:val="12"/>
              </w:rPr>
              <w:t>10.</w:t>
            </w:r>
            <w:r w:rsidR="002F109E" w:rsidRPr="00ED45D1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Pr="00ED45D1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2F109E" w:rsidRPr="00ED45D1">
              <w:rPr>
                <w:rFonts w:ascii="GHEA Grapalat" w:hAnsi="GHEA Grapalat" w:cs="Sylfaen"/>
                <w:b/>
                <w:sz w:val="12"/>
                <w:szCs w:val="12"/>
              </w:rPr>
              <w:t>.2016թ</w:t>
            </w:r>
          </w:p>
        </w:tc>
      </w:tr>
      <w:tr w:rsidR="00E27F1B" w:rsidRPr="00700E85" w:rsidTr="00E57FC0">
        <w:trPr>
          <w:trHeight w:val="46"/>
        </w:trPr>
        <w:tc>
          <w:tcPr>
            <w:tcW w:w="6282" w:type="dxa"/>
            <w:gridSpan w:val="3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պայմանագիրը ստորագրելու ամսաթիվը</w:t>
            </w:r>
          </w:p>
        </w:tc>
        <w:tc>
          <w:tcPr>
            <w:tcW w:w="4968" w:type="dxa"/>
            <w:gridSpan w:val="21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7F1B" w:rsidRPr="009B277F" w:rsidRDefault="00525D02" w:rsidP="00ED45D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ED45D1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ED45D1" w:rsidRPr="00ED45D1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2F109E" w:rsidRPr="00ED45D1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ED45D1" w:rsidRPr="00ED45D1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2F109E" w:rsidRPr="00ED45D1">
              <w:rPr>
                <w:rFonts w:ascii="GHEA Grapalat" w:hAnsi="GHEA Grapalat" w:cs="Sylfaen"/>
                <w:b/>
                <w:sz w:val="12"/>
                <w:szCs w:val="12"/>
              </w:rPr>
              <w:t>.2016թ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B8CCE4"/>
            <w:vAlign w:val="center"/>
          </w:tcPr>
          <w:p w:rsidR="00E27F1B" w:rsidRPr="00046B3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 w:rsidTr="00BB03AE">
        <w:tc>
          <w:tcPr>
            <w:tcW w:w="876" w:type="dxa"/>
            <w:gridSpan w:val="4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9010" w:type="dxa"/>
            <w:gridSpan w:val="40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E27F1B" w:rsidRPr="00700E85" w:rsidTr="00BB03AE">
        <w:trPr>
          <w:trHeight w:val="237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899" w:type="dxa"/>
            <w:gridSpan w:val="2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440" w:type="dxa"/>
            <w:gridSpan w:val="10"/>
            <w:vMerge w:val="restart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E27F1B" w:rsidRPr="00700E85" w:rsidTr="00BB03AE">
        <w:trPr>
          <w:trHeight w:val="238"/>
        </w:trPr>
        <w:tc>
          <w:tcPr>
            <w:tcW w:w="876" w:type="dxa"/>
            <w:gridSpan w:val="4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E27F1B" w:rsidRPr="00700E85" w:rsidTr="00BB03AE">
        <w:trPr>
          <w:trHeight w:val="46"/>
        </w:trPr>
        <w:tc>
          <w:tcPr>
            <w:tcW w:w="8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0A4BA5" w:rsidRPr="00700E85" w:rsidTr="00BB03AE">
        <w:trPr>
          <w:trHeight w:val="146"/>
        </w:trPr>
        <w:tc>
          <w:tcPr>
            <w:tcW w:w="876" w:type="dxa"/>
            <w:gridSpan w:val="4"/>
            <w:shd w:val="clear" w:color="auto" w:fill="auto"/>
            <w:vAlign w:val="center"/>
          </w:tcPr>
          <w:p w:rsidR="000A4BA5" w:rsidRPr="00700E85" w:rsidRDefault="00525D02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364" w:type="dxa"/>
            <w:gridSpan w:val="7"/>
            <w:shd w:val="clear" w:color="auto" w:fill="auto"/>
            <w:vAlign w:val="center"/>
          </w:tcPr>
          <w:p w:rsidR="000A4BA5" w:rsidRPr="0097694C" w:rsidRDefault="000A4BA5" w:rsidP="00525D02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="00525D02">
              <w:rPr>
                <w:rFonts w:ascii="GHEA Grapalat" w:hAnsi="GHEA Grapalat" w:cs="Sylfaen"/>
                <w:sz w:val="12"/>
                <w:szCs w:val="12"/>
              </w:rPr>
              <w:t>Վարբադ</w:t>
            </w:r>
            <w:r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0A4BA5" w:rsidRPr="00700E85" w:rsidRDefault="000A4BA5" w:rsidP="009B277F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ՇՀԱՊՁԲ-</w:t>
            </w:r>
            <w:r w:rsidR="00525D02">
              <w:rPr>
                <w:rFonts w:ascii="GHEA Grapalat" w:hAnsi="GHEA Grapalat" w:cs="Sylfaen"/>
                <w:sz w:val="12"/>
                <w:szCs w:val="12"/>
              </w:rPr>
              <w:t>23/</w:t>
            </w:r>
            <w:r w:rsidR="009B277F">
              <w:rPr>
                <w:rFonts w:ascii="GHEA Grapalat" w:hAnsi="GHEA Grapalat" w:cs="Sylfaen"/>
                <w:sz w:val="12"/>
                <w:szCs w:val="12"/>
              </w:rPr>
              <w:t>8</w:t>
            </w:r>
            <w:r w:rsidR="00525D02">
              <w:rPr>
                <w:rFonts w:ascii="GHEA Grapalat" w:hAnsi="GHEA Grapalat" w:cs="Sylfaen"/>
                <w:sz w:val="12"/>
                <w:szCs w:val="12"/>
              </w:rPr>
              <w:t>-1</w:t>
            </w:r>
          </w:p>
        </w:tc>
        <w:tc>
          <w:tcPr>
            <w:tcW w:w="899" w:type="dxa"/>
            <w:gridSpan w:val="2"/>
            <w:shd w:val="clear" w:color="auto" w:fill="auto"/>
            <w:vAlign w:val="center"/>
          </w:tcPr>
          <w:p w:rsidR="000A4BA5" w:rsidRPr="00700E85" w:rsidRDefault="00ED45D1" w:rsidP="008F000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ED45D1">
              <w:rPr>
                <w:rFonts w:ascii="GHEA Grapalat" w:hAnsi="GHEA Grapalat" w:cs="Sylfaen"/>
                <w:sz w:val="12"/>
                <w:szCs w:val="12"/>
              </w:rPr>
              <w:t>10.08</w:t>
            </w:r>
            <w:r w:rsidR="00C523BF" w:rsidRPr="00ED45D1">
              <w:rPr>
                <w:rFonts w:ascii="GHEA Grapalat" w:hAnsi="GHEA Grapalat" w:cs="Sylfaen"/>
                <w:sz w:val="12"/>
                <w:szCs w:val="12"/>
              </w:rPr>
              <w:t>.2016թ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0A4BA5" w:rsidRPr="009F3B1D" w:rsidRDefault="000A4BA5" w:rsidP="000A4BA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30.09.16թ.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0A4BA5" w:rsidRPr="009F3B1D" w:rsidRDefault="000A4BA5" w:rsidP="0034419D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335" w:type="dxa"/>
            <w:gridSpan w:val="11"/>
            <w:shd w:val="clear" w:color="auto" w:fill="auto"/>
          </w:tcPr>
          <w:p w:rsidR="000A4BA5" w:rsidRPr="00CB263E" w:rsidRDefault="009B277F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936000</w:t>
            </w:r>
          </w:p>
        </w:tc>
        <w:tc>
          <w:tcPr>
            <w:tcW w:w="1812" w:type="dxa"/>
            <w:gridSpan w:val="4"/>
            <w:shd w:val="clear" w:color="auto" w:fill="auto"/>
          </w:tcPr>
          <w:p w:rsidR="000A4BA5" w:rsidRPr="00CB263E" w:rsidRDefault="009B277F" w:rsidP="00CB263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936000</w:t>
            </w:r>
          </w:p>
        </w:tc>
      </w:tr>
      <w:tr w:rsidR="00E27F1B" w:rsidRPr="00700E85">
        <w:trPr>
          <w:trHeight w:val="150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E27F1B" w:rsidRPr="00700E85" w:rsidTr="00E57FC0">
        <w:trPr>
          <w:trHeight w:val="125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f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1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AC1A14" w:rsidRPr="00700E85" w:rsidTr="00E57FC0">
        <w:trPr>
          <w:trHeight w:val="257"/>
        </w:trPr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700E85" w:rsidRDefault="00C523BF" w:rsidP="004C43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2A4955" w:rsidRDefault="00AC1A14" w:rsidP="00C523BF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2A4955">
              <w:rPr>
                <w:rFonts w:ascii="GHEA Grapalat" w:hAnsi="GHEA Grapalat" w:cs="Arial"/>
                <w:sz w:val="12"/>
                <w:szCs w:val="12"/>
              </w:rPr>
              <w:t>&lt;</w:t>
            </w:r>
            <w:r w:rsidR="00C523BF">
              <w:rPr>
                <w:rFonts w:ascii="GHEA Grapalat" w:hAnsi="GHEA Grapalat" w:cs="Sylfaen"/>
                <w:sz w:val="12"/>
                <w:szCs w:val="12"/>
              </w:rPr>
              <w:t>Վարբադ</w:t>
            </w:r>
            <w:r w:rsidRPr="002A4955">
              <w:rPr>
                <w:rFonts w:ascii="GHEA Grapalat" w:hAnsi="GHEA Grapalat" w:cs="Arial"/>
                <w:sz w:val="12"/>
                <w:szCs w:val="12"/>
              </w:rPr>
              <w:t xml:space="preserve"> &gt; ՍՊԸ</w:t>
            </w:r>
          </w:p>
        </w:tc>
        <w:tc>
          <w:tcPr>
            <w:tcW w:w="28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C523BF" w:rsidRDefault="00C523BF" w:rsidP="00C523B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ք. Երևան, Արագածի 26շ., բն. 19</w:t>
            </w:r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046ABB" w:rsidRDefault="00AC1A14" w:rsidP="0034419D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</w:p>
        </w:tc>
        <w:tc>
          <w:tcPr>
            <w:tcW w:w="24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23BF" w:rsidRPr="00C523BF" w:rsidRDefault="00C523BF" w:rsidP="00C523BF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«Պրոմեթեյբանկ» ՍՊԸ</w:t>
            </w:r>
          </w:p>
          <w:p w:rsidR="00AC1A14" w:rsidRPr="00C523BF" w:rsidRDefault="00C523BF" w:rsidP="00C523BF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C523BF">
              <w:rPr>
                <w:rFonts w:ascii="GHEA Grapalat" w:hAnsi="GHEA Grapalat" w:cs="Arial"/>
                <w:sz w:val="12"/>
                <w:szCs w:val="12"/>
              </w:rPr>
              <w:t>Հ/Հ 1660001746550100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14" w:rsidRPr="00AC1A14" w:rsidRDefault="00AC1A14" w:rsidP="00597257">
            <w:pPr>
              <w:widowControl w:val="0"/>
              <w:rPr>
                <w:rFonts w:ascii="GHEA Grapalat" w:hAnsi="GHEA Grapalat" w:cs="Arial"/>
                <w:sz w:val="12"/>
                <w:szCs w:val="12"/>
              </w:rPr>
            </w:pPr>
            <w:r w:rsidRPr="00AC1A14">
              <w:rPr>
                <w:rFonts w:ascii="GHEA Grapalat" w:hAnsi="GHEA Grapalat" w:cs="Arial"/>
                <w:sz w:val="12"/>
                <w:szCs w:val="12"/>
              </w:rPr>
              <w:t xml:space="preserve">ՀՎՀՀ  </w:t>
            </w:r>
            <w:r w:rsidR="00C523BF" w:rsidRPr="00C523BF">
              <w:rPr>
                <w:rFonts w:ascii="GHEA Grapalat" w:hAnsi="GHEA Grapalat" w:cs="Arial"/>
                <w:sz w:val="12"/>
                <w:szCs w:val="12"/>
              </w:rPr>
              <w:t>02253825</w:t>
            </w:r>
          </w:p>
        </w:tc>
      </w:tr>
      <w:tr w:rsidR="00E27F1B" w:rsidRPr="00823C03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ED45D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Ծանոթություն՝ Որևէ չափաբաժնի չկայացման դեպքում պատվիրատուն պարտավոր է լրացնել տեղեկություններ չկայացման վերաբերյալ:</w:t>
            </w:r>
          </w:p>
        </w:tc>
      </w:tr>
      <w:tr w:rsidR="004772EC" w:rsidRPr="00ED45D1" w:rsidTr="00E57FC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6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700E85" w:rsidRDefault="004772EC" w:rsidP="0034419D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958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72EC" w:rsidRPr="00AC1A14" w:rsidRDefault="004772EC" w:rsidP="00C523BF">
            <w:pPr>
              <w:ind w:left="284" w:firstLine="284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27F1B" w:rsidRPr="00ED45D1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E757E4" w:rsidRDefault="00E27F1B" w:rsidP="0034419D">
            <w:pPr>
              <w:jc w:val="center"/>
              <w:rPr>
                <w:rFonts w:ascii="GHEA Grapalat" w:hAnsi="GHEA Grapalat" w:cs="Sylfaen"/>
                <w:sz w:val="12"/>
                <w:szCs w:val="12"/>
                <w:lang w:val="es-ES"/>
              </w:rPr>
            </w:pPr>
          </w:p>
        </w:tc>
      </w:tr>
      <w:tr w:rsidR="00E27F1B" w:rsidRPr="00ED45D1" w:rsidTr="00E57FC0">
        <w:trPr>
          <w:trHeight w:val="46"/>
        </w:trPr>
        <w:tc>
          <w:tcPr>
            <w:tcW w:w="52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03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E955EE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E27F1B" w:rsidRPr="00ED45D1" w:rsidTr="00E57FC0">
        <w:trPr>
          <w:trHeight w:val="46"/>
        </w:trPr>
        <w:tc>
          <w:tcPr>
            <w:tcW w:w="708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</w:p>
        </w:tc>
        <w:tc>
          <w:tcPr>
            <w:tcW w:w="41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E27F1B" w:rsidRPr="00ED45D1">
        <w:trPr>
          <w:trHeight w:val="46"/>
        </w:trPr>
        <w:tc>
          <w:tcPr>
            <w:tcW w:w="1125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ED45D1" w:rsidTr="00E57FC0">
        <w:trPr>
          <w:trHeight w:val="46"/>
        </w:trPr>
        <w:tc>
          <w:tcPr>
            <w:tcW w:w="6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00E85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43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E27F1B" w:rsidRPr="00ED45D1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E27F1B" w:rsidRPr="00700E85" w:rsidTr="00E57FC0">
        <w:trPr>
          <w:trHeight w:val="46"/>
        </w:trPr>
        <w:tc>
          <w:tcPr>
            <w:tcW w:w="32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00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9B277F" w:rsidRDefault="009B277F" w:rsidP="009B277F">
            <w:pPr>
              <w:tabs>
                <w:tab w:val="left" w:pos="1248"/>
              </w:tabs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>Քանի որ &lt;</w:t>
            </w:r>
            <w:r>
              <w:rPr>
                <w:rFonts w:ascii="GHEA Grapalat" w:hAnsi="GHEA Grapalat"/>
                <w:sz w:val="12"/>
                <w:szCs w:val="12"/>
              </w:rPr>
              <w:t>Վարբադ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&gt; ՍՊԸ-ի </w:t>
            </w:r>
            <w:r>
              <w:rPr>
                <w:rFonts w:ascii="GHEA Grapalat" w:hAnsi="GHEA Grapalat"/>
                <w:sz w:val="12"/>
                <w:szCs w:val="12"/>
              </w:rPr>
              <w:t xml:space="preserve"> գնային 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առաջարկը  ցածր </w:t>
            </w:r>
            <w:r>
              <w:rPr>
                <w:rFonts w:ascii="GHEA Grapalat" w:hAnsi="GHEA Grapalat"/>
                <w:sz w:val="12"/>
                <w:szCs w:val="12"/>
              </w:rPr>
              <w:t>էր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 նախահաշվային պլանավորված առավելագույն գնի 75 տոկոսից, հանձնաժողովի կողմից </w:t>
            </w:r>
            <w:r>
              <w:rPr>
                <w:rFonts w:ascii="GHEA Grapalat" w:hAnsi="GHEA Grapalat"/>
                <w:sz w:val="12"/>
                <w:szCs w:val="12"/>
              </w:rPr>
              <w:t>այն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 գնահատվել </w:t>
            </w:r>
            <w:r>
              <w:rPr>
                <w:rFonts w:ascii="GHEA Grapalat" w:hAnsi="GHEA Grapalat"/>
                <w:sz w:val="12"/>
                <w:szCs w:val="12"/>
              </w:rPr>
              <w:t>է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 չհիմնավորված ցածր գնային առաջարկ: Մասնակիցը  ցածր գնի հիմնավորումը ներկայացրել </w:t>
            </w:r>
            <w:r>
              <w:rPr>
                <w:rFonts w:ascii="GHEA Grapalat" w:hAnsi="GHEA Grapalat"/>
                <w:sz w:val="12"/>
                <w:szCs w:val="12"/>
              </w:rPr>
              <w:t>է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>, որ</w:t>
            </w:r>
            <w:r>
              <w:rPr>
                <w:rFonts w:ascii="GHEA Grapalat" w:hAnsi="GHEA Grapalat"/>
                <w:sz w:val="12"/>
                <w:szCs w:val="12"/>
              </w:rPr>
              <w:t>ը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ընդունվել </w:t>
            </w:r>
            <w:r>
              <w:rPr>
                <w:rFonts w:ascii="GHEA Grapalat" w:hAnsi="GHEA Grapalat"/>
                <w:sz w:val="12"/>
                <w:szCs w:val="12"/>
              </w:rPr>
              <w:t>է</w:t>
            </w:r>
            <w:r w:rsidRPr="00390A19">
              <w:rPr>
                <w:rFonts w:ascii="GHEA Grapalat" w:hAnsi="GHEA Grapalat"/>
                <w:sz w:val="12"/>
                <w:szCs w:val="12"/>
                <w:lang w:val="hy-AM"/>
              </w:rPr>
              <w:t xml:space="preserve"> հանձնաժողովի կողմից:</w:t>
            </w:r>
          </w:p>
        </w:tc>
      </w:tr>
      <w:tr w:rsidR="00E27F1B" w:rsidRPr="00700E85">
        <w:trPr>
          <w:trHeight w:val="46"/>
        </w:trPr>
        <w:tc>
          <w:tcPr>
            <w:tcW w:w="11250" w:type="dxa"/>
            <w:gridSpan w:val="51"/>
            <w:shd w:val="clear" w:color="auto" w:fill="99CCFF"/>
            <w:vAlign w:val="center"/>
          </w:tcPr>
          <w:p w:rsidR="00E27F1B" w:rsidRPr="00700E85" w:rsidRDefault="00E27F1B" w:rsidP="003441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27F1B" w:rsidRPr="00700E85">
        <w:trPr>
          <w:trHeight w:val="227"/>
        </w:trPr>
        <w:tc>
          <w:tcPr>
            <w:tcW w:w="11250" w:type="dxa"/>
            <w:gridSpan w:val="51"/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</w:p>
        </w:tc>
        <w:tc>
          <w:tcPr>
            <w:tcW w:w="40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47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F1B" w:rsidRPr="00700E85" w:rsidRDefault="00E27F1B" w:rsidP="0034419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.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r w:rsidRPr="00700E85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</w:p>
        </w:tc>
      </w:tr>
      <w:tr w:rsidR="00E27F1B" w:rsidRPr="00700E85" w:rsidTr="00E57FC0">
        <w:trPr>
          <w:trHeight w:val="47"/>
        </w:trPr>
        <w:tc>
          <w:tcPr>
            <w:tcW w:w="2468" w:type="dxa"/>
            <w:gridSpan w:val="13"/>
            <w:shd w:val="clear" w:color="auto" w:fill="auto"/>
            <w:vAlign w:val="center"/>
          </w:tcPr>
          <w:p w:rsidR="00E27F1B" w:rsidRPr="00700E85" w:rsidRDefault="0028358F" w:rsidP="003441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Տարոն Աբրահամյան</w:t>
            </w:r>
          </w:p>
        </w:tc>
        <w:tc>
          <w:tcPr>
            <w:tcW w:w="4063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Arial Armenian" w:hAnsi="Arial Armenian"/>
                <w:b/>
                <w:bCs/>
                <w:sz w:val="12"/>
                <w:szCs w:val="12"/>
              </w:rPr>
              <w:t>010-29-44-18</w:t>
            </w:r>
          </w:p>
        </w:tc>
        <w:tc>
          <w:tcPr>
            <w:tcW w:w="4719" w:type="dxa"/>
            <w:gridSpan w:val="19"/>
            <w:shd w:val="clear" w:color="auto" w:fill="auto"/>
            <w:vAlign w:val="center"/>
          </w:tcPr>
          <w:p w:rsidR="00E27F1B" w:rsidRPr="00700E85" w:rsidRDefault="00E27F1B" w:rsidP="0034419D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700E85">
              <w:rPr>
                <w:rFonts w:ascii="GHEA Grapalat" w:hAnsi="GHEA Grapalat"/>
                <w:sz w:val="12"/>
                <w:szCs w:val="12"/>
                <w:lang w:val="af-ZA"/>
              </w:rPr>
              <w:t>gnumner@mil.am</w:t>
            </w:r>
          </w:p>
        </w:tc>
      </w:tr>
    </w:tbl>
    <w:p w:rsidR="007E0651" w:rsidRDefault="007E0651" w:rsidP="00875AAC">
      <w:pPr>
        <w:pStyle w:val="33"/>
        <w:spacing w:after="240"/>
        <w:ind w:firstLine="709"/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</w:pPr>
    </w:p>
    <w:p w:rsidR="004262D0" w:rsidRPr="001A7EBC" w:rsidRDefault="00E27F1B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</w:t>
      </w:r>
      <w:r w:rsidR="00F11B64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ատվիրատու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ՀՀ</w:t>
      </w:r>
      <w:r w:rsidR="004262D0" w:rsidRPr="001A7EBC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 </w:t>
      </w:r>
      <w:r w:rsidR="004262D0" w:rsidRPr="001A7EBC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պաշտպանության նախարարություն</w:t>
      </w:r>
    </w:p>
    <w:p w:rsidR="00613058" w:rsidRPr="001A7EBC" w:rsidRDefault="00613058" w:rsidP="00875AAC">
      <w:pPr>
        <w:pStyle w:val="33"/>
        <w:spacing w:after="240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</w:p>
    <w:sectPr w:rsidR="00613058" w:rsidRPr="001A7EBC" w:rsidSect="00090457">
      <w:footerReference w:type="even" r:id="rId6"/>
      <w:footerReference w:type="default" r:id="rId7"/>
      <w:pgSz w:w="11906" w:h="16838"/>
      <w:pgMar w:top="180" w:right="850" w:bottom="899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0A" w:rsidRDefault="0089310A">
      <w:r>
        <w:separator/>
      </w:r>
    </w:p>
  </w:endnote>
  <w:endnote w:type="continuationSeparator" w:id="0">
    <w:p w:rsidR="0089310A" w:rsidRDefault="0089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1" w:rsidRDefault="00913FE9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C39F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39F1" w:rsidRDefault="001C39F1" w:rsidP="00B21464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F1" w:rsidRDefault="00913FE9" w:rsidP="007178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C39F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D45D1">
      <w:rPr>
        <w:rStyle w:val="ac"/>
        <w:noProof/>
      </w:rPr>
      <w:t>1</w:t>
    </w:r>
    <w:r>
      <w:rPr>
        <w:rStyle w:val="ac"/>
      </w:rPr>
      <w:fldChar w:fldCharType="end"/>
    </w:r>
  </w:p>
  <w:p w:rsidR="001C39F1" w:rsidRDefault="001C39F1" w:rsidP="00B21464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0A" w:rsidRDefault="0089310A">
      <w:r>
        <w:separator/>
      </w:r>
    </w:p>
  </w:footnote>
  <w:footnote w:type="continuationSeparator" w:id="0">
    <w:p w:rsidR="0089310A" w:rsidRDefault="0089310A">
      <w:r>
        <w:continuationSeparator/>
      </w:r>
    </w:p>
  </w:footnote>
  <w:footnote w:id="1">
    <w:p w:rsidR="001C39F1" w:rsidRPr="0037051B" w:rsidRDefault="001C39F1">
      <w:pPr>
        <w:pStyle w:val="af1"/>
        <w:rPr>
          <w:rFonts w:ascii="Sylfaen" w:hAnsi="Sylfaen" w:cs="Sylfaen"/>
          <w:i/>
          <w:sz w:val="6"/>
          <w:szCs w:val="6"/>
        </w:rPr>
      </w:pPr>
      <w:r>
        <w:rPr>
          <w:rFonts w:ascii="GHEA Grapalat" w:hAnsi="GHEA Grapalat"/>
          <w:bCs/>
          <w:i/>
          <w:sz w:val="6"/>
          <w:szCs w:val="6"/>
        </w:rPr>
        <w:t>6</w:t>
      </w:r>
      <w:r w:rsidRPr="0037051B">
        <w:rPr>
          <w:rFonts w:ascii="GHEA Grapalat" w:hAnsi="GHEA Grapalat"/>
          <w:bCs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Լրացվում է կնքված պայմանագրով գնվելիք ապրանքների, ծառայությունների, աշխա</w:t>
      </w:r>
      <w:r>
        <w:rPr>
          <w:rFonts w:ascii="GHEA Grapalat" w:hAnsi="GHEA Grapalat"/>
          <w:bCs/>
          <w:i/>
          <w:sz w:val="6"/>
          <w:szCs w:val="6"/>
        </w:rPr>
        <w:t>3294</w:t>
      </w:r>
      <w:r w:rsidRPr="0037051B">
        <w:rPr>
          <w:rFonts w:ascii="GHEA Grapalat" w:hAnsi="GHEA Grapalat"/>
          <w:bCs/>
          <w:i/>
          <w:sz w:val="6"/>
          <w:szCs w:val="6"/>
        </w:rPr>
        <w:t>տանքների քանակը</w:t>
      </w:r>
    </w:p>
  </w:footnote>
  <w:footnote w:id="2">
    <w:p w:rsidR="001C39F1" w:rsidRPr="0037051B" w:rsidRDefault="001C39F1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7</w:t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տվյալ պայմանագրի շրջանակներում առկա ֆինանսական միջոցներով</w:t>
      </w:r>
      <w:r w:rsidRPr="0037051B">
        <w:rPr>
          <w:rFonts w:ascii="GHEA Grapalat" w:hAnsi="GHEA Grapalat"/>
          <w:bCs/>
          <w:i/>
          <w:sz w:val="6"/>
          <w:szCs w:val="6"/>
        </w:rPr>
        <w:t xml:space="preserve"> գնվելիք ապրանքների, ծառայությունների, աշխատանքների </w:t>
      </w:r>
      <w:r w:rsidRPr="0037051B">
        <w:rPr>
          <w:rFonts w:ascii="GHEA Grapalat" w:hAnsi="GHEA Grapalat" w:cs="Sylfaen"/>
          <w:bCs/>
          <w:i/>
          <w:sz w:val="6"/>
          <w:szCs w:val="6"/>
        </w:rPr>
        <w:t>քանակը</w:t>
      </w:r>
      <w:r w:rsidRPr="0037051B">
        <w:rPr>
          <w:rFonts w:ascii="GHEA Grapalat" w:hAnsi="GHEA Grapalat"/>
          <w:bCs/>
          <w:i/>
          <w:sz w:val="6"/>
          <w:szCs w:val="6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3">
    <w:p w:rsidR="001C39F1" w:rsidRPr="0037051B" w:rsidRDefault="001C39F1" w:rsidP="00213125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>8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տվյալ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hy-AM"/>
        </w:rPr>
        <w:t xml:space="preserve"> նախատեսված են ավելի քիչ 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րացնել առկա ֆինանսական միջոցներով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4">
    <w:p w:rsidR="001C39F1" w:rsidRPr="0037051B" w:rsidRDefault="001C39F1" w:rsidP="00E27F1B">
      <w:pPr>
        <w:pStyle w:val="af1"/>
        <w:rPr>
          <w:rFonts w:ascii="Sylfaen" w:hAnsi="Sylfaen" w:cs="Sylfaen"/>
          <w:i/>
          <w:sz w:val="6"/>
          <w:szCs w:val="6"/>
          <w:lang w:val="es-ES"/>
        </w:rPr>
      </w:pPr>
      <w:r w:rsidRPr="0037051B">
        <w:rPr>
          <w:rStyle w:val="afa"/>
          <w:i/>
          <w:sz w:val="6"/>
          <w:szCs w:val="6"/>
        </w:rPr>
        <w:footnoteRef/>
      </w:r>
      <w:r w:rsidRPr="0037051B">
        <w:rPr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Այլ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աղբյուրներից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դեպքում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նշել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ֆինանսավորման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աղբյուրը</w:t>
      </w:r>
    </w:p>
  </w:footnote>
  <w:footnote w:id="5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Նշվում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հրավերում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կատարված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բոլոր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փոփոխությունների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ամսաթվերը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6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Style w:val="afa"/>
          <w:rFonts w:ascii="GHEA Grapalat" w:hAnsi="GHEA Grapalat"/>
          <w:i/>
          <w:sz w:val="6"/>
          <w:szCs w:val="6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առաջարկվ</w:t>
      </w:r>
      <w:r w:rsidRPr="0037051B">
        <w:rPr>
          <w:rFonts w:ascii="GHEA Grapalat" w:hAnsi="GHEA Grapalat"/>
          <w:bCs/>
          <w:i/>
          <w:sz w:val="6"/>
          <w:szCs w:val="6"/>
        </w:rPr>
        <w:t>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գները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ներկայացված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երկու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կամ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արժույթներով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գրել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տվյալ հրավերով սահմանած փոխարժեքով`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Հանրապետության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  <w:lang w:val="ru-RU"/>
        </w:rPr>
        <w:t>դրամով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7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Լրացնել տվյալ ընթացակարգի շրջանակներում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առանց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8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առաջարկված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գումարից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-</w:t>
      </w:r>
      <w:r w:rsidRPr="0037051B">
        <w:rPr>
          <w:rFonts w:ascii="GHEA Grapalat" w:hAnsi="GHEA Grapalat"/>
          <w:bCs/>
          <w:i/>
          <w:sz w:val="6"/>
          <w:szCs w:val="6"/>
        </w:rPr>
        <w:t>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9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րացնել տ</w:t>
      </w:r>
      <w:r w:rsidRPr="0037051B">
        <w:rPr>
          <w:rFonts w:ascii="GHEA Grapalat" w:hAnsi="GHEA Grapalat"/>
          <w:bCs/>
          <w:i/>
          <w:sz w:val="6"/>
          <w:szCs w:val="6"/>
        </w:rPr>
        <w:t>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ընթացակարգի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շրջանակներում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չափը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առաջարկված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գումարը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` </w:t>
      </w:r>
      <w:r w:rsidRPr="0037051B">
        <w:rPr>
          <w:rFonts w:ascii="GHEA Grapalat" w:hAnsi="GHEA Grapalat"/>
          <w:bCs/>
          <w:i/>
          <w:sz w:val="6"/>
          <w:szCs w:val="6"/>
        </w:rPr>
        <w:t>ներառյալ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ԱԱՀ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կողքի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0">
    <w:p w:rsidR="001C39F1" w:rsidRPr="0037051B" w:rsidRDefault="001C39F1" w:rsidP="00E27F1B">
      <w:pPr>
        <w:pStyle w:val="af1"/>
        <w:jc w:val="both"/>
        <w:rPr>
          <w:rFonts w:ascii="GHEA Grapalat" w:hAnsi="GHEA Grapalat"/>
          <w:bCs/>
          <w:i/>
          <w:sz w:val="6"/>
          <w:szCs w:val="6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պայմանագիրը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կնքվելու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արժեքով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սակայն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նախատեսված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են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ավելի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քիչ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ապա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ընդհանուր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գինը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լրացնել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տվյալ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սյունակում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իսկ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մասով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` «</w:t>
      </w:r>
      <w:r w:rsidRPr="0037051B">
        <w:rPr>
          <w:rFonts w:ascii="GHEA Grapalat" w:hAnsi="GHEA Grapalat"/>
          <w:bCs/>
          <w:i/>
          <w:sz w:val="6"/>
          <w:szCs w:val="6"/>
        </w:rPr>
        <w:t>Առկա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ֆինանսական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միջոցներով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» </w:t>
      </w:r>
      <w:r w:rsidRPr="0037051B">
        <w:rPr>
          <w:rFonts w:ascii="GHEA Grapalat" w:hAnsi="GHEA Grapalat"/>
          <w:bCs/>
          <w:i/>
          <w:sz w:val="6"/>
          <w:szCs w:val="6"/>
        </w:rPr>
        <w:t>սյունյակում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  <w:footnote w:id="11">
    <w:p w:rsidR="001C39F1" w:rsidRPr="00875AAC" w:rsidRDefault="001C39F1" w:rsidP="00E27F1B">
      <w:pPr>
        <w:pStyle w:val="af1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EE4"/>
    <w:rsid w:val="000115AF"/>
    <w:rsid w:val="0001311A"/>
    <w:rsid w:val="0001411D"/>
    <w:rsid w:val="0001609E"/>
    <w:rsid w:val="000213C8"/>
    <w:rsid w:val="00025EFB"/>
    <w:rsid w:val="00027904"/>
    <w:rsid w:val="00032A85"/>
    <w:rsid w:val="00035C68"/>
    <w:rsid w:val="00036024"/>
    <w:rsid w:val="0003635A"/>
    <w:rsid w:val="00040BA1"/>
    <w:rsid w:val="00040E86"/>
    <w:rsid w:val="0004365B"/>
    <w:rsid w:val="00046B35"/>
    <w:rsid w:val="00052873"/>
    <w:rsid w:val="0005765A"/>
    <w:rsid w:val="000605EA"/>
    <w:rsid w:val="000610A7"/>
    <w:rsid w:val="00061863"/>
    <w:rsid w:val="00062BDF"/>
    <w:rsid w:val="00063D6E"/>
    <w:rsid w:val="000706DF"/>
    <w:rsid w:val="00074574"/>
    <w:rsid w:val="00075A2D"/>
    <w:rsid w:val="00075FE5"/>
    <w:rsid w:val="00082455"/>
    <w:rsid w:val="0008374E"/>
    <w:rsid w:val="0008379F"/>
    <w:rsid w:val="0009038B"/>
    <w:rsid w:val="00090457"/>
    <w:rsid w:val="0009444C"/>
    <w:rsid w:val="00095B7E"/>
    <w:rsid w:val="00096905"/>
    <w:rsid w:val="000A3697"/>
    <w:rsid w:val="000A4BA5"/>
    <w:rsid w:val="000B3F73"/>
    <w:rsid w:val="000C210A"/>
    <w:rsid w:val="000D06BA"/>
    <w:rsid w:val="000D3C84"/>
    <w:rsid w:val="000D562D"/>
    <w:rsid w:val="000D6FA5"/>
    <w:rsid w:val="000E312B"/>
    <w:rsid w:val="000E517F"/>
    <w:rsid w:val="000F1279"/>
    <w:rsid w:val="000F3805"/>
    <w:rsid w:val="00100D10"/>
    <w:rsid w:val="00101874"/>
    <w:rsid w:val="00102A32"/>
    <w:rsid w:val="001038C8"/>
    <w:rsid w:val="001113D6"/>
    <w:rsid w:val="001114E2"/>
    <w:rsid w:val="0011593B"/>
    <w:rsid w:val="001160F7"/>
    <w:rsid w:val="00120E57"/>
    <w:rsid w:val="00121CDF"/>
    <w:rsid w:val="001228E0"/>
    <w:rsid w:val="00124077"/>
    <w:rsid w:val="00124987"/>
    <w:rsid w:val="00125AFF"/>
    <w:rsid w:val="00131AE3"/>
    <w:rsid w:val="00132E94"/>
    <w:rsid w:val="00135C77"/>
    <w:rsid w:val="00137645"/>
    <w:rsid w:val="001466A8"/>
    <w:rsid w:val="001563E9"/>
    <w:rsid w:val="001628D6"/>
    <w:rsid w:val="00170BB3"/>
    <w:rsid w:val="00176662"/>
    <w:rsid w:val="00176C18"/>
    <w:rsid w:val="00177FBA"/>
    <w:rsid w:val="0018017A"/>
    <w:rsid w:val="00180617"/>
    <w:rsid w:val="00182805"/>
    <w:rsid w:val="0018339D"/>
    <w:rsid w:val="00185136"/>
    <w:rsid w:val="001860C6"/>
    <w:rsid w:val="00196277"/>
    <w:rsid w:val="0019719D"/>
    <w:rsid w:val="00197E5F"/>
    <w:rsid w:val="001A2642"/>
    <w:rsid w:val="001A28BC"/>
    <w:rsid w:val="001A64A3"/>
    <w:rsid w:val="001A7EBC"/>
    <w:rsid w:val="001B0C0E"/>
    <w:rsid w:val="001B15DD"/>
    <w:rsid w:val="001B33E6"/>
    <w:rsid w:val="001B48F3"/>
    <w:rsid w:val="001B5A73"/>
    <w:rsid w:val="001C0484"/>
    <w:rsid w:val="001C13FF"/>
    <w:rsid w:val="001C220F"/>
    <w:rsid w:val="001C39F1"/>
    <w:rsid w:val="001C521B"/>
    <w:rsid w:val="001C578F"/>
    <w:rsid w:val="001C6459"/>
    <w:rsid w:val="001D35BE"/>
    <w:rsid w:val="001D3BD5"/>
    <w:rsid w:val="001D4B45"/>
    <w:rsid w:val="001D6878"/>
    <w:rsid w:val="001E2E3C"/>
    <w:rsid w:val="001E5302"/>
    <w:rsid w:val="001E67C4"/>
    <w:rsid w:val="001F1F17"/>
    <w:rsid w:val="001F5BAF"/>
    <w:rsid w:val="001F705F"/>
    <w:rsid w:val="00200109"/>
    <w:rsid w:val="0020099A"/>
    <w:rsid w:val="0020420B"/>
    <w:rsid w:val="00205535"/>
    <w:rsid w:val="00213125"/>
    <w:rsid w:val="002137CA"/>
    <w:rsid w:val="00215A54"/>
    <w:rsid w:val="00216152"/>
    <w:rsid w:val="00216311"/>
    <w:rsid w:val="00217F26"/>
    <w:rsid w:val="002226C9"/>
    <w:rsid w:val="0022406C"/>
    <w:rsid w:val="002253E4"/>
    <w:rsid w:val="00226F64"/>
    <w:rsid w:val="002323A5"/>
    <w:rsid w:val="00234A0A"/>
    <w:rsid w:val="00237045"/>
    <w:rsid w:val="00237D02"/>
    <w:rsid w:val="00240B0D"/>
    <w:rsid w:val="00242F71"/>
    <w:rsid w:val="0024393D"/>
    <w:rsid w:val="00245FAF"/>
    <w:rsid w:val="00246723"/>
    <w:rsid w:val="00247B64"/>
    <w:rsid w:val="002529F3"/>
    <w:rsid w:val="00263F10"/>
    <w:rsid w:val="002651E8"/>
    <w:rsid w:val="0026753B"/>
    <w:rsid w:val="00270FCE"/>
    <w:rsid w:val="00275546"/>
    <w:rsid w:val="0028015A"/>
    <w:rsid w:val="00281DA8"/>
    <w:rsid w:val="002827E6"/>
    <w:rsid w:val="00283179"/>
    <w:rsid w:val="0028358F"/>
    <w:rsid w:val="00290388"/>
    <w:rsid w:val="002955FD"/>
    <w:rsid w:val="002A3BCC"/>
    <w:rsid w:val="002A4528"/>
    <w:rsid w:val="002A4955"/>
    <w:rsid w:val="002A5B15"/>
    <w:rsid w:val="002B54B8"/>
    <w:rsid w:val="002C5839"/>
    <w:rsid w:val="002C60EF"/>
    <w:rsid w:val="002D0BF6"/>
    <w:rsid w:val="002D1E4B"/>
    <w:rsid w:val="002D5192"/>
    <w:rsid w:val="002D53FC"/>
    <w:rsid w:val="002D5446"/>
    <w:rsid w:val="002D7B2D"/>
    <w:rsid w:val="002F0A9D"/>
    <w:rsid w:val="002F109E"/>
    <w:rsid w:val="002F4986"/>
    <w:rsid w:val="002F50FC"/>
    <w:rsid w:val="002F5B38"/>
    <w:rsid w:val="002F6979"/>
    <w:rsid w:val="00301137"/>
    <w:rsid w:val="00301C94"/>
    <w:rsid w:val="00302445"/>
    <w:rsid w:val="0030568A"/>
    <w:rsid w:val="003057F7"/>
    <w:rsid w:val="00306FFC"/>
    <w:rsid w:val="003154DA"/>
    <w:rsid w:val="00315746"/>
    <w:rsid w:val="0031734F"/>
    <w:rsid w:val="00320E9D"/>
    <w:rsid w:val="00322FB8"/>
    <w:rsid w:val="003241FE"/>
    <w:rsid w:val="003253C1"/>
    <w:rsid w:val="00325AD5"/>
    <w:rsid w:val="00332884"/>
    <w:rsid w:val="003337BA"/>
    <w:rsid w:val="00340221"/>
    <w:rsid w:val="00341099"/>
    <w:rsid w:val="00341CA5"/>
    <w:rsid w:val="0034419D"/>
    <w:rsid w:val="00344D86"/>
    <w:rsid w:val="00345C5A"/>
    <w:rsid w:val="00357B33"/>
    <w:rsid w:val="00360627"/>
    <w:rsid w:val="00365437"/>
    <w:rsid w:val="003654FE"/>
    <w:rsid w:val="00366B43"/>
    <w:rsid w:val="0036794B"/>
    <w:rsid w:val="00367D1F"/>
    <w:rsid w:val="0037051B"/>
    <w:rsid w:val="00371957"/>
    <w:rsid w:val="0037401A"/>
    <w:rsid w:val="00375C61"/>
    <w:rsid w:val="00375FC6"/>
    <w:rsid w:val="00383CE9"/>
    <w:rsid w:val="00385937"/>
    <w:rsid w:val="0038605D"/>
    <w:rsid w:val="00386D81"/>
    <w:rsid w:val="00386DFA"/>
    <w:rsid w:val="003875C3"/>
    <w:rsid w:val="00390A19"/>
    <w:rsid w:val="0039239E"/>
    <w:rsid w:val="003928E5"/>
    <w:rsid w:val="0039399D"/>
    <w:rsid w:val="003A06C0"/>
    <w:rsid w:val="003A1C1E"/>
    <w:rsid w:val="003A5E63"/>
    <w:rsid w:val="003A6570"/>
    <w:rsid w:val="003B24BE"/>
    <w:rsid w:val="003B2BED"/>
    <w:rsid w:val="003B6C9A"/>
    <w:rsid w:val="003B708B"/>
    <w:rsid w:val="003C0293"/>
    <w:rsid w:val="003C2A9C"/>
    <w:rsid w:val="003C5450"/>
    <w:rsid w:val="003D17D0"/>
    <w:rsid w:val="003D2281"/>
    <w:rsid w:val="003D5271"/>
    <w:rsid w:val="003E343E"/>
    <w:rsid w:val="003F0B4A"/>
    <w:rsid w:val="003F1820"/>
    <w:rsid w:val="003F49B4"/>
    <w:rsid w:val="004039F9"/>
    <w:rsid w:val="00403FB6"/>
    <w:rsid w:val="0042330F"/>
    <w:rsid w:val="004262D0"/>
    <w:rsid w:val="00432474"/>
    <w:rsid w:val="0043269D"/>
    <w:rsid w:val="00434012"/>
    <w:rsid w:val="00434336"/>
    <w:rsid w:val="00434A99"/>
    <w:rsid w:val="00437AD7"/>
    <w:rsid w:val="00441E90"/>
    <w:rsid w:val="004450F4"/>
    <w:rsid w:val="00445F3B"/>
    <w:rsid w:val="00454284"/>
    <w:rsid w:val="004542D1"/>
    <w:rsid w:val="00455AE8"/>
    <w:rsid w:val="0046663A"/>
    <w:rsid w:val="004668A7"/>
    <w:rsid w:val="00467A9D"/>
    <w:rsid w:val="00473936"/>
    <w:rsid w:val="004772EC"/>
    <w:rsid w:val="00477B0B"/>
    <w:rsid w:val="00480FFF"/>
    <w:rsid w:val="00483969"/>
    <w:rsid w:val="00486700"/>
    <w:rsid w:val="004945B6"/>
    <w:rsid w:val="00495A98"/>
    <w:rsid w:val="004A1CDD"/>
    <w:rsid w:val="004A3F54"/>
    <w:rsid w:val="004A5723"/>
    <w:rsid w:val="004B0C88"/>
    <w:rsid w:val="004B132A"/>
    <w:rsid w:val="004B2C83"/>
    <w:rsid w:val="004B2CAE"/>
    <w:rsid w:val="004B7482"/>
    <w:rsid w:val="004B7620"/>
    <w:rsid w:val="004C4363"/>
    <w:rsid w:val="004C70C2"/>
    <w:rsid w:val="004D41BA"/>
    <w:rsid w:val="004D4E6E"/>
    <w:rsid w:val="004E1978"/>
    <w:rsid w:val="004F1B47"/>
    <w:rsid w:val="004F4469"/>
    <w:rsid w:val="004F596C"/>
    <w:rsid w:val="00507C13"/>
    <w:rsid w:val="00512138"/>
    <w:rsid w:val="005133DE"/>
    <w:rsid w:val="00523A6B"/>
    <w:rsid w:val="00524304"/>
    <w:rsid w:val="00525D02"/>
    <w:rsid w:val="0053111D"/>
    <w:rsid w:val="00531DCA"/>
    <w:rsid w:val="00531EA4"/>
    <w:rsid w:val="00540068"/>
    <w:rsid w:val="00541A77"/>
    <w:rsid w:val="005424E4"/>
    <w:rsid w:val="00545966"/>
    <w:rsid w:val="005509C8"/>
    <w:rsid w:val="005524DD"/>
    <w:rsid w:val="00561AE2"/>
    <w:rsid w:val="00563289"/>
    <w:rsid w:val="005645A0"/>
    <w:rsid w:val="00565DFB"/>
    <w:rsid w:val="00565F1E"/>
    <w:rsid w:val="005676AA"/>
    <w:rsid w:val="00586A35"/>
    <w:rsid w:val="0059089E"/>
    <w:rsid w:val="0059179A"/>
    <w:rsid w:val="0059197C"/>
    <w:rsid w:val="00591E66"/>
    <w:rsid w:val="00592493"/>
    <w:rsid w:val="00597257"/>
    <w:rsid w:val="005A05CF"/>
    <w:rsid w:val="005A17D3"/>
    <w:rsid w:val="005A19B9"/>
    <w:rsid w:val="005A2563"/>
    <w:rsid w:val="005A3EE7"/>
    <w:rsid w:val="005A66C0"/>
    <w:rsid w:val="005A7CDE"/>
    <w:rsid w:val="005B06B4"/>
    <w:rsid w:val="005B30BE"/>
    <w:rsid w:val="005B5D51"/>
    <w:rsid w:val="005B6666"/>
    <w:rsid w:val="005C39A0"/>
    <w:rsid w:val="005D05E3"/>
    <w:rsid w:val="005D09EF"/>
    <w:rsid w:val="005D0F4E"/>
    <w:rsid w:val="005E2F58"/>
    <w:rsid w:val="005E536D"/>
    <w:rsid w:val="005E694D"/>
    <w:rsid w:val="005E6B61"/>
    <w:rsid w:val="005F24B2"/>
    <w:rsid w:val="005F254D"/>
    <w:rsid w:val="005F2657"/>
    <w:rsid w:val="00601719"/>
    <w:rsid w:val="00604A2D"/>
    <w:rsid w:val="00606DBC"/>
    <w:rsid w:val="006078D6"/>
    <w:rsid w:val="006118E6"/>
    <w:rsid w:val="00613058"/>
    <w:rsid w:val="00613B50"/>
    <w:rsid w:val="00616948"/>
    <w:rsid w:val="0061708C"/>
    <w:rsid w:val="00622A3A"/>
    <w:rsid w:val="00623E7B"/>
    <w:rsid w:val="00625505"/>
    <w:rsid w:val="00634930"/>
    <w:rsid w:val="00637283"/>
    <w:rsid w:val="0064019E"/>
    <w:rsid w:val="0064162C"/>
    <w:rsid w:val="00644FD7"/>
    <w:rsid w:val="00652B69"/>
    <w:rsid w:val="006538D5"/>
    <w:rsid w:val="00653EB9"/>
    <w:rsid w:val="00655074"/>
    <w:rsid w:val="006557FC"/>
    <w:rsid w:val="006563FF"/>
    <w:rsid w:val="00656DC4"/>
    <w:rsid w:val="00673895"/>
    <w:rsid w:val="006771DA"/>
    <w:rsid w:val="006779B5"/>
    <w:rsid w:val="00683E3A"/>
    <w:rsid w:val="00686425"/>
    <w:rsid w:val="00687B57"/>
    <w:rsid w:val="00691E52"/>
    <w:rsid w:val="006A1C88"/>
    <w:rsid w:val="006A3516"/>
    <w:rsid w:val="006A5CF4"/>
    <w:rsid w:val="006B5C9E"/>
    <w:rsid w:val="006B603F"/>
    <w:rsid w:val="006B6E57"/>
    <w:rsid w:val="006B7761"/>
    <w:rsid w:val="006B7B4E"/>
    <w:rsid w:val="006C33B7"/>
    <w:rsid w:val="006D2C72"/>
    <w:rsid w:val="006D4D49"/>
    <w:rsid w:val="006D7342"/>
    <w:rsid w:val="006E3B59"/>
    <w:rsid w:val="006E6944"/>
    <w:rsid w:val="006F114D"/>
    <w:rsid w:val="006F29D4"/>
    <w:rsid w:val="006F4126"/>
    <w:rsid w:val="006F6F11"/>
    <w:rsid w:val="006F7509"/>
    <w:rsid w:val="00700E85"/>
    <w:rsid w:val="00701003"/>
    <w:rsid w:val="00704324"/>
    <w:rsid w:val="00704B0C"/>
    <w:rsid w:val="0071112C"/>
    <w:rsid w:val="00712A17"/>
    <w:rsid w:val="00717888"/>
    <w:rsid w:val="00722C9C"/>
    <w:rsid w:val="00727604"/>
    <w:rsid w:val="00727E91"/>
    <w:rsid w:val="007335B5"/>
    <w:rsid w:val="0073538F"/>
    <w:rsid w:val="00735E86"/>
    <w:rsid w:val="007430B8"/>
    <w:rsid w:val="00743D8B"/>
    <w:rsid w:val="007443A1"/>
    <w:rsid w:val="007457A8"/>
    <w:rsid w:val="007513A1"/>
    <w:rsid w:val="00752815"/>
    <w:rsid w:val="0075655D"/>
    <w:rsid w:val="00760A23"/>
    <w:rsid w:val="00760AA2"/>
    <w:rsid w:val="007634BE"/>
    <w:rsid w:val="00765F01"/>
    <w:rsid w:val="00771FEF"/>
    <w:rsid w:val="00775107"/>
    <w:rsid w:val="00784D06"/>
    <w:rsid w:val="007868A4"/>
    <w:rsid w:val="0079003A"/>
    <w:rsid w:val="007916D3"/>
    <w:rsid w:val="00792169"/>
    <w:rsid w:val="0079433B"/>
    <w:rsid w:val="00795750"/>
    <w:rsid w:val="007A44B1"/>
    <w:rsid w:val="007A46DC"/>
    <w:rsid w:val="007A5C36"/>
    <w:rsid w:val="007A795B"/>
    <w:rsid w:val="007B4C0F"/>
    <w:rsid w:val="007B5608"/>
    <w:rsid w:val="007B6C31"/>
    <w:rsid w:val="007C3B03"/>
    <w:rsid w:val="007C517E"/>
    <w:rsid w:val="007C7163"/>
    <w:rsid w:val="007D0D1E"/>
    <w:rsid w:val="007D1BF8"/>
    <w:rsid w:val="007D45D7"/>
    <w:rsid w:val="007D4E80"/>
    <w:rsid w:val="007E0651"/>
    <w:rsid w:val="007E1CFE"/>
    <w:rsid w:val="007E2EEA"/>
    <w:rsid w:val="007E44B1"/>
    <w:rsid w:val="007E480B"/>
    <w:rsid w:val="007E48A3"/>
    <w:rsid w:val="007F0193"/>
    <w:rsid w:val="007F02D7"/>
    <w:rsid w:val="007F2582"/>
    <w:rsid w:val="008018AA"/>
    <w:rsid w:val="008042B2"/>
    <w:rsid w:val="0080439B"/>
    <w:rsid w:val="00804B56"/>
    <w:rsid w:val="00805228"/>
    <w:rsid w:val="00805D1B"/>
    <w:rsid w:val="00807B1C"/>
    <w:rsid w:val="0081188E"/>
    <w:rsid w:val="008168A5"/>
    <w:rsid w:val="00823294"/>
    <w:rsid w:val="00823C03"/>
    <w:rsid w:val="00826804"/>
    <w:rsid w:val="00842BEF"/>
    <w:rsid w:val="0085228E"/>
    <w:rsid w:val="008574B4"/>
    <w:rsid w:val="0086096C"/>
    <w:rsid w:val="00874380"/>
    <w:rsid w:val="00874765"/>
    <w:rsid w:val="00875AAC"/>
    <w:rsid w:val="008816D8"/>
    <w:rsid w:val="00883CE9"/>
    <w:rsid w:val="00884ED4"/>
    <w:rsid w:val="00890490"/>
    <w:rsid w:val="00890A14"/>
    <w:rsid w:val="00890B01"/>
    <w:rsid w:val="0089170A"/>
    <w:rsid w:val="00891CC9"/>
    <w:rsid w:val="0089310A"/>
    <w:rsid w:val="0089443A"/>
    <w:rsid w:val="00894E35"/>
    <w:rsid w:val="0089503C"/>
    <w:rsid w:val="00896409"/>
    <w:rsid w:val="008A2E6B"/>
    <w:rsid w:val="008B206E"/>
    <w:rsid w:val="008B2409"/>
    <w:rsid w:val="008C3DB4"/>
    <w:rsid w:val="008C7670"/>
    <w:rsid w:val="008D0542"/>
    <w:rsid w:val="008D0B2F"/>
    <w:rsid w:val="008D4B1D"/>
    <w:rsid w:val="008D652C"/>
    <w:rsid w:val="008D68A8"/>
    <w:rsid w:val="008D6E7B"/>
    <w:rsid w:val="008D78D4"/>
    <w:rsid w:val="008E0890"/>
    <w:rsid w:val="008E565E"/>
    <w:rsid w:val="008E6790"/>
    <w:rsid w:val="008F000A"/>
    <w:rsid w:val="008F00ED"/>
    <w:rsid w:val="008F5FBD"/>
    <w:rsid w:val="008F6EE8"/>
    <w:rsid w:val="008F7DC4"/>
    <w:rsid w:val="00901B34"/>
    <w:rsid w:val="00907790"/>
    <w:rsid w:val="00907C60"/>
    <w:rsid w:val="00910DE9"/>
    <w:rsid w:val="00913176"/>
    <w:rsid w:val="00913FE9"/>
    <w:rsid w:val="00916899"/>
    <w:rsid w:val="0092028F"/>
    <w:rsid w:val="00921812"/>
    <w:rsid w:val="00922CCD"/>
    <w:rsid w:val="00923CE9"/>
    <w:rsid w:val="00924918"/>
    <w:rsid w:val="0092549D"/>
    <w:rsid w:val="00926393"/>
    <w:rsid w:val="009337B2"/>
    <w:rsid w:val="009353EC"/>
    <w:rsid w:val="009359D6"/>
    <w:rsid w:val="009372B4"/>
    <w:rsid w:val="00940808"/>
    <w:rsid w:val="00941EC2"/>
    <w:rsid w:val="009507AF"/>
    <w:rsid w:val="009564A9"/>
    <w:rsid w:val="00960BDD"/>
    <w:rsid w:val="00962D1D"/>
    <w:rsid w:val="00963C65"/>
    <w:rsid w:val="009706C8"/>
    <w:rsid w:val="00970E9C"/>
    <w:rsid w:val="00973603"/>
    <w:rsid w:val="00975599"/>
    <w:rsid w:val="0097694C"/>
    <w:rsid w:val="0097730B"/>
    <w:rsid w:val="009840D7"/>
    <w:rsid w:val="00984D96"/>
    <w:rsid w:val="009928F7"/>
    <w:rsid w:val="00992C08"/>
    <w:rsid w:val="0099697A"/>
    <w:rsid w:val="009A7E44"/>
    <w:rsid w:val="009B2158"/>
    <w:rsid w:val="009B258D"/>
    <w:rsid w:val="009B277F"/>
    <w:rsid w:val="009B2E51"/>
    <w:rsid w:val="009B63BC"/>
    <w:rsid w:val="009B75F2"/>
    <w:rsid w:val="009C098A"/>
    <w:rsid w:val="009C2EF8"/>
    <w:rsid w:val="009D10A5"/>
    <w:rsid w:val="009D31B2"/>
    <w:rsid w:val="009D3A60"/>
    <w:rsid w:val="009D5470"/>
    <w:rsid w:val="009E193A"/>
    <w:rsid w:val="009E5F93"/>
    <w:rsid w:val="009E7090"/>
    <w:rsid w:val="009F0044"/>
    <w:rsid w:val="009F3B1D"/>
    <w:rsid w:val="009F403A"/>
    <w:rsid w:val="009F40CE"/>
    <w:rsid w:val="009F5D08"/>
    <w:rsid w:val="009F6BB0"/>
    <w:rsid w:val="009F71E7"/>
    <w:rsid w:val="00A03098"/>
    <w:rsid w:val="00A21B0E"/>
    <w:rsid w:val="00A2735C"/>
    <w:rsid w:val="00A30C0F"/>
    <w:rsid w:val="00A31ACA"/>
    <w:rsid w:val="00A32381"/>
    <w:rsid w:val="00A32870"/>
    <w:rsid w:val="00A34E55"/>
    <w:rsid w:val="00A350C4"/>
    <w:rsid w:val="00A36B72"/>
    <w:rsid w:val="00A45288"/>
    <w:rsid w:val="00A4749F"/>
    <w:rsid w:val="00A533E0"/>
    <w:rsid w:val="00A562A1"/>
    <w:rsid w:val="00A56420"/>
    <w:rsid w:val="00A56C66"/>
    <w:rsid w:val="00A56D63"/>
    <w:rsid w:val="00A611FE"/>
    <w:rsid w:val="00A632A2"/>
    <w:rsid w:val="00A70700"/>
    <w:rsid w:val="00A81BEE"/>
    <w:rsid w:val="00A92512"/>
    <w:rsid w:val="00AA698E"/>
    <w:rsid w:val="00AB1F7F"/>
    <w:rsid w:val="00AB253E"/>
    <w:rsid w:val="00AB2D08"/>
    <w:rsid w:val="00AC1A14"/>
    <w:rsid w:val="00AC5BF6"/>
    <w:rsid w:val="00AC64FA"/>
    <w:rsid w:val="00AD5B1D"/>
    <w:rsid w:val="00AD5F58"/>
    <w:rsid w:val="00AD60F9"/>
    <w:rsid w:val="00AD7BAA"/>
    <w:rsid w:val="00AE44F0"/>
    <w:rsid w:val="00AE7C17"/>
    <w:rsid w:val="00B00CBE"/>
    <w:rsid w:val="00B036F7"/>
    <w:rsid w:val="00B06F5C"/>
    <w:rsid w:val="00B10251"/>
    <w:rsid w:val="00B10495"/>
    <w:rsid w:val="00B10912"/>
    <w:rsid w:val="00B10ED8"/>
    <w:rsid w:val="00B11465"/>
    <w:rsid w:val="00B140C8"/>
    <w:rsid w:val="00B16C9D"/>
    <w:rsid w:val="00B21464"/>
    <w:rsid w:val="00B21822"/>
    <w:rsid w:val="00B21A60"/>
    <w:rsid w:val="00B22310"/>
    <w:rsid w:val="00B274B7"/>
    <w:rsid w:val="00B34A30"/>
    <w:rsid w:val="00B41587"/>
    <w:rsid w:val="00B432A7"/>
    <w:rsid w:val="00B45438"/>
    <w:rsid w:val="00B45A82"/>
    <w:rsid w:val="00B50592"/>
    <w:rsid w:val="00B52CE8"/>
    <w:rsid w:val="00B5440A"/>
    <w:rsid w:val="00B5509F"/>
    <w:rsid w:val="00B5525A"/>
    <w:rsid w:val="00B57B6C"/>
    <w:rsid w:val="00B65250"/>
    <w:rsid w:val="00B672DC"/>
    <w:rsid w:val="00B70618"/>
    <w:rsid w:val="00B7192A"/>
    <w:rsid w:val="00B72D22"/>
    <w:rsid w:val="00B737D5"/>
    <w:rsid w:val="00B7414D"/>
    <w:rsid w:val="00B82E95"/>
    <w:rsid w:val="00B9037B"/>
    <w:rsid w:val="00B9356A"/>
    <w:rsid w:val="00BA272A"/>
    <w:rsid w:val="00BA4280"/>
    <w:rsid w:val="00BA5920"/>
    <w:rsid w:val="00BB03AE"/>
    <w:rsid w:val="00BB3184"/>
    <w:rsid w:val="00BB3693"/>
    <w:rsid w:val="00BD2B29"/>
    <w:rsid w:val="00BD3ECE"/>
    <w:rsid w:val="00BE08E1"/>
    <w:rsid w:val="00BE4030"/>
    <w:rsid w:val="00BE4581"/>
    <w:rsid w:val="00BE4FC4"/>
    <w:rsid w:val="00BE5E30"/>
    <w:rsid w:val="00BE5F62"/>
    <w:rsid w:val="00BE68B9"/>
    <w:rsid w:val="00BF118D"/>
    <w:rsid w:val="00BF1AA8"/>
    <w:rsid w:val="00BF7713"/>
    <w:rsid w:val="00C0101A"/>
    <w:rsid w:val="00C01E27"/>
    <w:rsid w:val="00C04BBE"/>
    <w:rsid w:val="00C06559"/>
    <w:rsid w:val="00C07EBD"/>
    <w:rsid w:val="00C10474"/>
    <w:rsid w:val="00C106AC"/>
    <w:rsid w:val="00C10C02"/>
    <w:rsid w:val="00C11218"/>
    <w:rsid w:val="00C179DD"/>
    <w:rsid w:val="00C225E2"/>
    <w:rsid w:val="00C24E4A"/>
    <w:rsid w:val="00C3157C"/>
    <w:rsid w:val="00C317A5"/>
    <w:rsid w:val="00C32D21"/>
    <w:rsid w:val="00C34EC1"/>
    <w:rsid w:val="00C4054E"/>
    <w:rsid w:val="00C50174"/>
    <w:rsid w:val="00C51538"/>
    <w:rsid w:val="00C523BF"/>
    <w:rsid w:val="00C54035"/>
    <w:rsid w:val="00C54C04"/>
    <w:rsid w:val="00C56677"/>
    <w:rsid w:val="00C637B1"/>
    <w:rsid w:val="00C63DF5"/>
    <w:rsid w:val="00C66C8F"/>
    <w:rsid w:val="00C712F8"/>
    <w:rsid w:val="00C7159C"/>
    <w:rsid w:val="00C72D90"/>
    <w:rsid w:val="00C74FC0"/>
    <w:rsid w:val="00C7590E"/>
    <w:rsid w:val="00C77A13"/>
    <w:rsid w:val="00C80A11"/>
    <w:rsid w:val="00C84B07"/>
    <w:rsid w:val="00C853DB"/>
    <w:rsid w:val="00C868EC"/>
    <w:rsid w:val="00C90538"/>
    <w:rsid w:val="00C926B7"/>
    <w:rsid w:val="00C97CC7"/>
    <w:rsid w:val="00CA19F4"/>
    <w:rsid w:val="00CA2601"/>
    <w:rsid w:val="00CA2D96"/>
    <w:rsid w:val="00CA6069"/>
    <w:rsid w:val="00CB1115"/>
    <w:rsid w:val="00CB263E"/>
    <w:rsid w:val="00CB45AF"/>
    <w:rsid w:val="00CD61A3"/>
    <w:rsid w:val="00CD6DD7"/>
    <w:rsid w:val="00CD7635"/>
    <w:rsid w:val="00CE0000"/>
    <w:rsid w:val="00CE16AA"/>
    <w:rsid w:val="00CE2FA4"/>
    <w:rsid w:val="00CE5FD6"/>
    <w:rsid w:val="00CE6E76"/>
    <w:rsid w:val="00CE77EE"/>
    <w:rsid w:val="00CF0F30"/>
    <w:rsid w:val="00CF7F8F"/>
    <w:rsid w:val="00D02A87"/>
    <w:rsid w:val="00D043CD"/>
    <w:rsid w:val="00D04D6D"/>
    <w:rsid w:val="00D0571B"/>
    <w:rsid w:val="00D0598D"/>
    <w:rsid w:val="00D06E8D"/>
    <w:rsid w:val="00D13C9F"/>
    <w:rsid w:val="00D1512F"/>
    <w:rsid w:val="00D21F3A"/>
    <w:rsid w:val="00D2725C"/>
    <w:rsid w:val="00D30A03"/>
    <w:rsid w:val="00D31A11"/>
    <w:rsid w:val="00D36E31"/>
    <w:rsid w:val="00D405E4"/>
    <w:rsid w:val="00D405F3"/>
    <w:rsid w:val="00D430E0"/>
    <w:rsid w:val="00D472AC"/>
    <w:rsid w:val="00D50B5B"/>
    <w:rsid w:val="00D52421"/>
    <w:rsid w:val="00D559F9"/>
    <w:rsid w:val="00D63146"/>
    <w:rsid w:val="00D660D3"/>
    <w:rsid w:val="00D673FC"/>
    <w:rsid w:val="00D70430"/>
    <w:rsid w:val="00D75044"/>
    <w:rsid w:val="00D7686F"/>
    <w:rsid w:val="00D804C9"/>
    <w:rsid w:val="00D810D7"/>
    <w:rsid w:val="00D83E21"/>
    <w:rsid w:val="00D84893"/>
    <w:rsid w:val="00D86680"/>
    <w:rsid w:val="00D86EE2"/>
    <w:rsid w:val="00D92B38"/>
    <w:rsid w:val="00D92FBE"/>
    <w:rsid w:val="00D93C5C"/>
    <w:rsid w:val="00D971C4"/>
    <w:rsid w:val="00D978E6"/>
    <w:rsid w:val="00DA0008"/>
    <w:rsid w:val="00DA0C45"/>
    <w:rsid w:val="00DA22D0"/>
    <w:rsid w:val="00DA3B88"/>
    <w:rsid w:val="00DA63D9"/>
    <w:rsid w:val="00DA642D"/>
    <w:rsid w:val="00DA71E3"/>
    <w:rsid w:val="00DB3B29"/>
    <w:rsid w:val="00DB4A15"/>
    <w:rsid w:val="00DB50C0"/>
    <w:rsid w:val="00DC3323"/>
    <w:rsid w:val="00DC3F30"/>
    <w:rsid w:val="00DC4A38"/>
    <w:rsid w:val="00DD49F5"/>
    <w:rsid w:val="00DE0563"/>
    <w:rsid w:val="00DE6A21"/>
    <w:rsid w:val="00DF0AC9"/>
    <w:rsid w:val="00DF4413"/>
    <w:rsid w:val="00DF5DF2"/>
    <w:rsid w:val="00DF77FB"/>
    <w:rsid w:val="00DF78B4"/>
    <w:rsid w:val="00E038D1"/>
    <w:rsid w:val="00E14174"/>
    <w:rsid w:val="00E147A7"/>
    <w:rsid w:val="00E2085C"/>
    <w:rsid w:val="00E24AA7"/>
    <w:rsid w:val="00E25A60"/>
    <w:rsid w:val="00E27F1B"/>
    <w:rsid w:val="00E31D57"/>
    <w:rsid w:val="00E34DBF"/>
    <w:rsid w:val="00E359C1"/>
    <w:rsid w:val="00E3654D"/>
    <w:rsid w:val="00E37FA6"/>
    <w:rsid w:val="00E41DA4"/>
    <w:rsid w:val="00E427D3"/>
    <w:rsid w:val="00E452C5"/>
    <w:rsid w:val="00E476D2"/>
    <w:rsid w:val="00E5207C"/>
    <w:rsid w:val="00E55F33"/>
    <w:rsid w:val="00E57FC0"/>
    <w:rsid w:val="00E615C8"/>
    <w:rsid w:val="00E61821"/>
    <w:rsid w:val="00E61CCC"/>
    <w:rsid w:val="00E63772"/>
    <w:rsid w:val="00E6463D"/>
    <w:rsid w:val="00E655F3"/>
    <w:rsid w:val="00E65D1A"/>
    <w:rsid w:val="00E65E6E"/>
    <w:rsid w:val="00E67524"/>
    <w:rsid w:val="00E677AC"/>
    <w:rsid w:val="00E677EA"/>
    <w:rsid w:val="00E72947"/>
    <w:rsid w:val="00E74A88"/>
    <w:rsid w:val="00E74DC7"/>
    <w:rsid w:val="00E74F4F"/>
    <w:rsid w:val="00E755E9"/>
    <w:rsid w:val="00E757E4"/>
    <w:rsid w:val="00E757F4"/>
    <w:rsid w:val="00E822A5"/>
    <w:rsid w:val="00E847E1"/>
    <w:rsid w:val="00E871AE"/>
    <w:rsid w:val="00E90A3A"/>
    <w:rsid w:val="00E91BE9"/>
    <w:rsid w:val="00E93B1C"/>
    <w:rsid w:val="00E955EE"/>
    <w:rsid w:val="00E9652B"/>
    <w:rsid w:val="00E96BC2"/>
    <w:rsid w:val="00EA011A"/>
    <w:rsid w:val="00EA2281"/>
    <w:rsid w:val="00EA4330"/>
    <w:rsid w:val="00EA5599"/>
    <w:rsid w:val="00EA5D77"/>
    <w:rsid w:val="00EA62FA"/>
    <w:rsid w:val="00EB00B9"/>
    <w:rsid w:val="00EB5497"/>
    <w:rsid w:val="00EB6973"/>
    <w:rsid w:val="00EB6B0D"/>
    <w:rsid w:val="00EC0050"/>
    <w:rsid w:val="00EC249F"/>
    <w:rsid w:val="00EC3C59"/>
    <w:rsid w:val="00EC3FA0"/>
    <w:rsid w:val="00EC6FF1"/>
    <w:rsid w:val="00ED1995"/>
    <w:rsid w:val="00ED33B0"/>
    <w:rsid w:val="00ED45D1"/>
    <w:rsid w:val="00ED4EC7"/>
    <w:rsid w:val="00ED51CE"/>
    <w:rsid w:val="00ED7334"/>
    <w:rsid w:val="00ED7DDE"/>
    <w:rsid w:val="00EE1465"/>
    <w:rsid w:val="00EE379F"/>
    <w:rsid w:val="00EF2EC9"/>
    <w:rsid w:val="00EF3F5D"/>
    <w:rsid w:val="00EF569A"/>
    <w:rsid w:val="00F00B72"/>
    <w:rsid w:val="00F04D03"/>
    <w:rsid w:val="00F07934"/>
    <w:rsid w:val="00F11B64"/>
    <w:rsid w:val="00F11DDE"/>
    <w:rsid w:val="00F2224D"/>
    <w:rsid w:val="00F22D7A"/>
    <w:rsid w:val="00F23628"/>
    <w:rsid w:val="00F260F3"/>
    <w:rsid w:val="00F26E03"/>
    <w:rsid w:val="00F313A6"/>
    <w:rsid w:val="00F3393F"/>
    <w:rsid w:val="00F40867"/>
    <w:rsid w:val="00F408C7"/>
    <w:rsid w:val="00F409BD"/>
    <w:rsid w:val="00F439AF"/>
    <w:rsid w:val="00F446B6"/>
    <w:rsid w:val="00F465B6"/>
    <w:rsid w:val="00F52BB1"/>
    <w:rsid w:val="00F53A9C"/>
    <w:rsid w:val="00F546D9"/>
    <w:rsid w:val="00F54C0F"/>
    <w:rsid w:val="00F5598B"/>
    <w:rsid w:val="00F570A9"/>
    <w:rsid w:val="00F573EE"/>
    <w:rsid w:val="00F61ECC"/>
    <w:rsid w:val="00F63219"/>
    <w:rsid w:val="00F655A2"/>
    <w:rsid w:val="00F712F6"/>
    <w:rsid w:val="00F714E0"/>
    <w:rsid w:val="00F730B2"/>
    <w:rsid w:val="00F73AE2"/>
    <w:rsid w:val="00F750C8"/>
    <w:rsid w:val="00F77DD6"/>
    <w:rsid w:val="00F8167F"/>
    <w:rsid w:val="00F91524"/>
    <w:rsid w:val="00F951E4"/>
    <w:rsid w:val="00F95AC8"/>
    <w:rsid w:val="00F97516"/>
    <w:rsid w:val="00F97BAF"/>
    <w:rsid w:val="00FA127B"/>
    <w:rsid w:val="00FA28CE"/>
    <w:rsid w:val="00FA30EA"/>
    <w:rsid w:val="00FB0A1F"/>
    <w:rsid w:val="00FB2C5C"/>
    <w:rsid w:val="00FB3056"/>
    <w:rsid w:val="00FC062E"/>
    <w:rsid w:val="00FC213A"/>
    <w:rsid w:val="00FC3E3C"/>
    <w:rsid w:val="00FC5B89"/>
    <w:rsid w:val="00FD0C86"/>
    <w:rsid w:val="00FD1267"/>
    <w:rsid w:val="00FD1510"/>
    <w:rsid w:val="00FD152B"/>
    <w:rsid w:val="00FD375E"/>
    <w:rsid w:val="00FD690C"/>
    <w:rsid w:val="00FE1380"/>
    <w:rsid w:val="00FE1928"/>
    <w:rsid w:val="00FE3FCB"/>
    <w:rsid w:val="00FF219A"/>
    <w:rsid w:val="00FF54F4"/>
    <w:rsid w:val="00FF5E47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65250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B65250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B65250"/>
    <w:rPr>
      <w:rFonts w:ascii="Times LatArm" w:hAnsi="Times LatArm"/>
      <w:b/>
      <w:sz w:val="28"/>
      <w:lang w:val="en-US" w:eastAsia="ru-RU" w:bidi="ar-SA"/>
    </w:rPr>
  </w:style>
  <w:style w:type="character" w:customStyle="1" w:styleId="40">
    <w:name w:val="Заголовок 4 Знак"/>
    <w:link w:val="4"/>
    <w:rsid w:val="00B65250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B65250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B65250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B65250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B65250"/>
    <w:rPr>
      <w:rFonts w:ascii="Times Armenian" w:hAnsi="Times Armenian"/>
      <w:i/>
      <w:lang w:val="nl-NL" w:eastAsia="ru-RU" w:bidi="ar-SA"/>
    </w:rPr>
  </w:style>
  <w:style w:type="character" w:customStyle="1" w:styleId="90">
    <w:name w:val="Заголовок 9 Знак"/>
    <w:link w:val="9"/>
    <w:rsid w:val="00B65250"/>
    <w:rPr>
      <w:rFonts w:ascii="Times Armenian" w:hAnsi="Times Armenian"/>
      <w:b/>
      <w:color w:val="000000"/>
      <w:sz w:val="22"/>
      <w:lang w:val="pt-BR" w:eastAsia="ru-RU" w:bidi="ar-SA"/>
    </w:rPr>
  </w:style>
  <w:style w:type="paragraph" w:customStyle="1" w:styleId="a3">
    <w:name w:val="Знак Знак"/>
    <w:basedOn w:val="a"/>
    <w:rsid w:val="001A7EBC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4">
    <w:name w:val="Body Text"/>
    <w:basedOn w:val="a"/>
    <w:link w:val="a5"/>
    <w:rsid w:val="00F97BAF"/>
    <w:rPr>
      <w:rFonts w:ascii="Arial Armenian" w:hAnsi="Arial Armenian"/>
      <w:sz w:val="20"/>
    </w:rPr>
  </w:style>
  <w:style w:type="character" w:customStyle="1" w:styleId="a5">
    <w:name w:val="Основной текст Знак"/>
    <w:link w:val="a4"/>
    <w:rsid w:val="00901B34"/>
    <w:rPr>
      <w:rFonts w:ascii="Arial Armenian" w:hAnsi="Arial Armenian"/>
      <w:lang w:val="en-US" w:eastAsia="ru-RU" w:bidi="ar-SA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link w:val="21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link w:val="23"/>
    <w:locked/>
    <w:rsid w:val="00B65250"/>
    <w:rPr>
      <w:rFonts w:ascii="Arial LatArm" w:hAnsi="Arial LatArm"/>
      <w:sz w:val="24"/>
      <w:lang w:val="en-US" w:eastAsia="ru-RU" w:bidi="ar-SA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6">
    <w:name w:val="header"/>
    <w:basedOn w:val="a"/>
    <w:link w:val="a7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7">
    <w:name w:val="Верхний колонтитул Знак"/>
    <w:link w:val="a6"/>
    <w:rsid w:val="00B65250"/>
    <w:rPr>
      <w:lang w:val="en-AU" w:eastAsia="ru-RU" w:bidi="ar-SA"/>
    </w:rPr>
  </w:style>
  <w:style w:type="paragraph" w:styleId="a8">
    <w:name w:val="Body Text Indent"/>
    <w:aliases w:val=" Char Char Char, Char Char Char Char, Char"/>
    <w:basedOn w:val="a"/>
    <w:link w:val="a9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9">
    <w:name w:val="Основной текст с отступом Знак"/>
    <w:aliases w:val=" Char Char Char Знак, Char Char Char Char Знак, Char Знак"/>
    <w:link w:val="a8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link w:val="31"/>
    <w:locked/>
    <w:rsid w:val="00B65250"/>
    <w:rPr>
      <w:rFonts w:ascii="Arial LatArm" w:hAnsi="Arial LatArm"/>
      <w:lang w:val="en-US" w:eastAsia="ru-RU" w:bidi="ar-SA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4262D0"/>
    <w:rPr>
      <w:rFonts w:ascii="Arial LatArm" w:hAnsi="Arial LatArm"/>
      <w:b/>
      <w:i/>
      <w:sz w:val="22"/>
      <w:u w:val="single"/>
      <w:lang w:val="en-AU" w:eastAsia="ru-RU"/>
    </w:rPr>
  </w:style>
  <w:style w:type="paragraph" w:styleId="aa">
    <w:name w:val="Title"/>
    <w:basedOn w:val="a"/>
    <w:link w:val="ab"/>
    <w:qFormat/>
    <w:rsid w:val="00F97BAF"/>
    <w:pPr>
      <w:jc w:val="center"/>
    </w:pPr>
    <w:rPr>
      <w:rFonts w:ascii="Arial Armenian" w:hAnsi="Arial Armenian"/>
      <w:lang w:eastAsia="en-US"/>
    </w:rPr>
  </w:style>
  <w:style w:type="character" w:customStyle="1" w:styleId="ab">
    <w:name w:val="Название Знак"/>
    <w:link w:val="aa"/>
    <w:rsid w:val="00B65250"/>
    <w:rPr>
      <w:rFonts w:ascii="Arial Armenian" w:hAnsi="Arial Armenian"/>
      <w:sz w:val="24"/>
      <w:lang w:val="en-US" w:eastAsia="en-US" w:bidi="ar-SA"/>
    </w:rPr>
  </w:style>
  <w:style w:type="character" w:styleId="ac">
    <w:name w:val="page number"/>
    <w:basedOn w:val="a0"/>
    <w:rsid w:val="00F97BAF"/>
  </w:style>
  <w:style w:type="paragraph" w:styleId="ad">
    <w:name w:val="footer"/>
    <w:basedOn w:val="a"/>
    <w:link w:val="ae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e">
    <w:name w:val="Нижний колонтитул Знак"/>
    <w:link w:val="ad"/>
    <w:rsid w:val="00B65250"/>
    <w:rPr>
      <w:lang w:val="en-US" w:eastAsia="ru-RU" w:bidi="ar-SA"/>
    </w:rPr>
  </w:style>
  <w:style w:type="paragraph" w:styleId="af">
    <w:name w:val="Balloon Text"/>
    <w:basedOn w:val="a"/>
    <w:link w:val="af0"/>
    <w:semiHidden/>
    <w:rsid w:val="00F97BA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65250"/>
    <w:rPr>
      <w:rFonts w:ascii="Tahoma" w:hAnsi="Tahoma" w:cs="Tahoma"/>
      <w:sz w:val="16"/>
      <w:szCs w:val="16"/>
      <w:lang w:val="en-US" w:eastAsia="ru-RU" w:bidi="ar-SA"/>
    </w:rPr>
  </w:style>
  <w:style w:type="paragraph" w:styleId="af1">
    <w:name w:val="footnote text"/>
    <w:basedOn w:val="a"/>
    <w:link w:val="af2"/>
    <w:semiHidden/>
    <w:rsid w:val="00F97BAF"/>
    <w:rPr>
      <w:sz w:val="20"/>
    </w:rPr>
  </w:style>
  <w:style w:type="character" w:customStyle="1" w:styleId="af2">
    <w:name w:val="Текст сноски Знак"/>
    <w:link w:val="af1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3">
    <w:name w:val="Hyperlink"/>
    <w:rsid w:val="00F97BAF"/>
    <w:rPr>
      <w:color w:val="0000FF"/>
      <w:u w:val="single"/>
    </w:rPr>
  </w:style>
  <w:style w:type="paragraph" w:styleId="af4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5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semiHidden/>
    <w:rsid w:val="00AB2D08"/>
    <w:rPr>
      <w:sz w:val="16"/>
      <w:szCs w:val="16"/>
    </w:rPr>
  </w:style>
  <w:style w:type="paragraph" w:styleId="af7">
    <w:name w:val="annotation text"/>
    <w:basedOn w:val="a"/>
    <w:link w:val="af8"/>
    <w:semiHidden/>
    <w:rsid w:val="00AB2D08"/>
    <w:rPr>
      <w:sz w:val="20"/>
    </w:rPr>
  </w:style>
  <w:style w:type="character" w:customStyle="1" w:styleId="af8">
    <w:name w:val="Текст примечания Знак"/>
    <w:basedOn w:val="a0"/>
    <w:link w:val="af7"/>
    <w:rsid w:val="00B65250"/>
    <w:rPr>
      <w:rFonts w:ascii="Times Armenian" w:hAnsi="Times Armenian"/>
      <w:lang w:val="en-US" w:eastAsia="ru-RU" w:bidi="ar-SA"/>
    </w:rPr>
  </w:style>
  <w:style w:type="paragraph" w:styleId="af9">
    <w:name w:val="annotation subject"/>
    <w:basedOn w:val="af7"/>
    <w:next w:val="af7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213125"/>
    <w:rPr>
      <w:vertAlign w:val="superscript"/>
    </w:rPr>
  </w:style>
  <w:style w:type="paragraph" w:customStyle="1" w:styleId="BodyText21">
    <w:name w:val="Body Text 21"/>
    <w:basedOn w:val="a"/>
    <w:rsid w:val="00B6525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7">
    <w:name w:val="Char Char17"/>
    <w:locked/>
    <w:rsid w:val="00B65250"/>
    <w:rPr>
      <w:rFonts w:ascii="Times Armenian" w:hAnsi="Times Armenian"/>
      <w:sz w:val="24"/>
      <w:lang w:val="ru-RU" w:eastAsia="ru-RU" w:bidi="ar-SA"/>
    </w:rPr>
  </w:style>
  <w:style w:type="character" w:customStyle="1" w:styleId="CharChar10">
    <w:name w:val="Char Char10"/>
    <w:locked/>
    <w:rsid w:val="00B65250"/>
    <w:rPr>
      <w:rFonts w:ascii="Arial LatArm" w:hAnsi="Arial LatArm"/>
      <w:b/>
      <w:i/>
      <w:sz w:val="22"/>
      <w:u w:val="single"/>
      <w:lang w:val="en-AU"/>
    </w:rPr>
  </w:style>
  <w:style w:type="character" w:customStyle="1" w:styleId="FooterChar">
    <w:name w:val="Footer Char"/>
    <w:locked/>
    <w:rsid w:val="00B65250"/>
    <w:rPr>
      <w:rFonts w:ascii="Arial LatArm" w:hAnsi="Arial LatArm" w:cs="Arial LatArm"/>
      <w:sz w:val="24"/>
      <w:szCs w:val="24"/>
      <w:lang w:val="en-US"/>
    </w:rPr>
  </w:style>
  <w:style w:type="paragraph" w:customStyle="1" w:styleId="12">
    <w:name w:val="Абзац списка1"/>
    <w:basedOn w:val="a"/>
    <w:qFormat/>
    <w:rsid w:val="00B652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index heading"/>
    <w:basedOn w:val="a"/>
    <w:next w:val="11"/>
    <w:rsid w:val="00B6525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character" w:customStyle="1" w:styleId="CharChar5">
    <w:name w:val="Char Char5"/>
    <w:basedOn w:val="a0"/>
    <w:rsid w:val="00B65250"/>
  </w:style>
  <w:style w:type="paragraph" w:styleId="afc">
    <w:name w:val="endnote text"/>
    <w:basedOn w:val="a"/>
    <w:link w:val="afd"/>
    <w:unhideWhenUsed/>
    <w:rsid w:val="00B65250"/>
    <w:pPr>
      <w:autoSpaceDE w:val="0"/>
      <w:autoSpaceDN w:val="0"/>
      <w:adjustRightInd w:val="0"/>
    </w:pPr>
    <w:rPr>
      <w:rFonts w:ascii="Arial LatArm" w:hAnsi="Arial LatArm"/>
      <w:sz w:val="20"/>
    </w:rPr>
  </w:style>
  <w:style w:type="character" w:customStyle="1" w:styleId="afd">
    <w:name w:val="Текст концевой сноски Знак"/>
    <w:link w:val="afc"/>
    <w:rsid w:val="00B65250"/>
    <w:rPr>
      <w:rFonts w:ascii="Arial LatArm" w:hAnsi="Arial LatArm"/>
      <w:lang w:eastAsia="ru-RU" w:bidi="ar-SA"/>
    </w:rPr>
  </w:style>
  <w:style w:type="paragraph" w:customStyle="1" w:styleId="font5">
    <w:name w:val="font5"/>
    <w:basedOn w:val="a"/>
    <w:rsid w:val="00B6525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B6525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B6525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B6525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B6525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e">
    <w:name w:val="endnote reference"/>
    <w:rsid w:val="00B65250"/>
    <w:rPr>
      <w:vertAlign w:val="superscript"/>
    </w:rPr>
  </w:style>
  <w:style w:type="paragraph" w:styleId="aff">
    <w:name w:val="Document Map"/>
    <w:basedOn w:val="a"/>
    <w:rsid w:val="00B6525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B6525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f0">
    <w:name w:val="Normal (Web)"/>
    <w:basedOn w:val="a"/>
    <w:rsid w:val="00B6525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text">
    <w:name w:val="text"/>
    <w:basedOn w:val="a0"/>
    <w:rsid w:val="00B65250"/>
  </w:style>
  <w:style w:type="character" w:customStyle="1" w:styleId="apple-style-span">
    <w:name w:val="apple-style-span"/>
    <w:basedOn w:val="a0"/>
    <w:rsid w:val="00B65250"/>
  </w:style>
  <w:style w:type="character" w:customStyle="1" w:styleId="apple-converted-space">
    <w:name w:val="apple-converted-space"/>
    <w:basedOn w:val="a0"/>
    <w:rsid w:val="00B65250"/>
  </w:style>
  <w:style w:type="character" w:styleId="aff1">
    <w:name w:val="Emphasis"/>
    <w:basedOn w:val="a0"/>
    <w:qFormat/>
    <w:rsid w:val="00B65250"/>
    <w:rPr>
      <w:i/>
      <w:iCs/>
    </w:rPr>
  </w:style>
  <w:style w:type="paragraph" w:styleId="aff2">
    <w:name w:val="No Spacing"/>
    <w:qFormat/>
    <w:rsid w:val="00B65250"/>
    <w:rPr>
      <w:rFonts w:ascii="Calibri" w:hAnsi="Calibri"/>
      <w:sz w:val="22"/>
      <w:szCs w:val="22"/>
    </w:rPr>
  </w:style>
  <w:style w:type="paragraph" w:customStyle="1" w:styleId="11111111">
    <w:name w:val="11111111"/>
    <w:basedOn w:val="a"/>
    <w:rsid w:val="00B6525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B65250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B65250"/>
    <w:rPr>
      <w:rFonts w:ascii="Arial LatArm" w:hAnsi="Arial LatArm"/>
      <w:i/>
      <w:lang w:val="en-AU" w:eastAsia="en-US" w:bidi="ar-SA"/>
    </w:rPr>
  </w:style>
  <w:style w:type="character" w:styleId="aff3">
    <w:name w:val="Strong"/>
    <w:qFormat/>
    <w:rsid w:val="00B65250"/>
    <w:rPr>
      <w:b/>
      <w:bCs/>
    </w:rPr>
  </w:style>
  <w:style w:type="character" w:customStyle="1" w:styleId="CharChar22">
    <w:name w:val="Char Char22"/>
    <w:rsid w:val="00B6525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6525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6525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6525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6525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B65250"/>
  </w:style>
  <w:style w:type="paragraph" w:styleId="aff4">
    <w:name w:val="Revision"/>
    <w:hidden/>
    <w:semiHidden/>
    <w:rsid w:val="00B65250"/>
    <w:rPr>
      <w:rFonts w:ascii="Times Armenian" w:hAnsi="Times Armenian"/>
      <w:sz w:val="24"/>
      <w:lang w:val="en-US"/>
    </w:rPr>
  </w:style>
  <w:style w:type="character" w:styleId="aff5">
    <w:name w:val="FollowedHyperlink"/>
    <w:unhideWhenUsed/>
    <w:rsid w:val="00B6525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B6525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paragraph" w:customStyle="1" w:styleId="13">
    <w:name w:val="Рецензия1"/>
    <w:semiHidden/>
    <w:rsid w:val="00B65250"/>
    <w:rPr>
      <w:rFonts w:ascii="Times Armenian" w:hAnsi="Times Armenian"/>
      <w:sz w:val="24"/>
      <w:lang w:val="en-US"/>
    </w:rPr>
  </w:style>
  <w:style w:type="character" w:customStyle="1" w:styleId="mechtexChar">
    <w:name w:val="mechtex Char"/>
    <w:link w:val="mechtex"/>
    <w:locked/>
    <w:rsid w:val="00B6525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B65250"/>
    <w:pPr>
      <w:jc w:val="center"/>
    </w:pPr>
    <w:rPr>
      <w:rFonts w:ascii="Arial Armenian" w:hAnsi="Arial Armenian"/>
      <w:sz w:val="22"/>
    </w:rPr>
  </w:style>
  <w:style w:type="paragraph" w:customStyle="1" w:styleId="Normal1">
    <w:name w:val="Normal+1"/>
    <w:basedOn w:val="a"/>
    <w:next w:val="a"/>
    <w:rsid w:val="00B6525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B65250"/>
    <w:rPr>
      <w:rFonts w:ascii="Calibri" w:hAnsi="Calibri"/>
      <w:sz w:val="22"/>
      <w:szCs w:val="22"/>
    </w:rPr>
  </w:style>
  <w:style w:type="paragraph" w:customStyle="1" w:styleId="xl88">
    <w:name w:val="xl8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B652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B6525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B652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B6525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B6525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B6525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B6525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B6525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52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52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B652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B6525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B6525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B6525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B6525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B652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B6525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B6525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B6525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B652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B6525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B652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B652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B652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15">
    <w:name w:val="Знак Знак1"/>
    <w:basedOn w:val="a"/>
    <w:rsid w:val="00B6525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f6">
    <w:name w:val="List Paragraph"/>
    <w:basedOn w:val="a"/>
    <w:qFormat/>
    <w:rsid w:val="003C2A9C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Char1">
    <w:name w:val="Char1"/>
    <w:basedOn w:val="a"/>
    <w:rsid w:val="001113D6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a"/>
    <w:rsid w:val="001113D6"/>
    <w:pPr>
      <w:jc w:val="center"/>
    </w:pPr>
    <w:rPr>
      <w:rFonts w:ascii="Arial Armenian" w:hAnsi="Arial Armenian"/>
      <w:w w:val="90"/>
      <w:sz w:val="22"/>
    </w:rPr>
  </w:style>
  <w:style w:type="paragraph" w:customStyle="1" w:styleId="xl63">
    <w:name w:val="xl63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11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113D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113D6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113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11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113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0">
    <w:name w:val="Указатель 11"/>
    <w:basedOn w:val="a"/>
    <w:rsid w:val="001113D6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113D6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4">
    <w:name w:val="Char Char4"/>
    <w:locked/>
    <w:rsid w:val="001113D6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850</Words>
  <Characters>4849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</cp:revision>
  <cp:lastPrinted>2014-10-23T11:27:00Z</cp:lastPrinted>
  <dcterms:created xsi:type="dcterms:W3CDTF">2016-07-13T12:07:00Z</dcterms:created>
  <dcterms:modified xsi:type="dcterms:W3CDTF">2016-08-12T08:05:00Z</dcterms:modified>
</cp:coreProperties>
</file>