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2EB4">
        <w:rPr>
          <w:rFonts w:ascii="GHEA Grapalat" w:hAnsi="GHEA Grapalat"/>
          <w:b w:val="0"/>
          <w:sz w:val="20"/>
          <w:lang w:val="hy-AM"/>
        </w:rPr>
        <w:t>օգոստոսի 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2EB4">
        <w:rPr>
          <w:rFonts w:ascii="GHEA Grapalat" w:hAnsi="GHEA Grapalat"/>
          <w:sz w:val="24"/>
          <w:szCs w:val="24"/>
          <w:lang w:val="hy-AM"/>
        </w:rPr>
        <w:t>ԵՔ-ՇՀԱՊ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DF2EB4">
        <w:rPr>
          <w:rFonts w:ascii="GHEA Grapalat" w:hAnsi="GHEA Grapalat"/>
          <w:sz w:val="24"/>
          <w:szCs w:val="24"/>
          <w:lang w:val="hy-AM"/>
        </w:rPr>
        <w:t>16/124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DF2EB4">
        <w:rPr>
          <w:rFonts w:ascii="GHEA Grapalat" w:hAnsi="GHEA Grapalat"/>
          <w:sz w:val="20"/>
          <w:lang w:val="hy-AM"/>
        </w:rPr>
        <w:t>ՇՀԱՊ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DF2EB4">
        <w:rPr>
          <w:rFonts w:ascii="GHEA Grapalat" w:hAnsi="GHEA Grapalat"/>
          <w:sz w:val="20"/>
          <w:lang w:val="hy-AM"/>
        </w:rPr>
        <w:t>16/124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B35576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B35576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DF2EB4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F2EB4">
              <w:rPr>
                <w:rFonts w:ascii="GHEA Grapalat" w:hAnsi="GHEA Grapalat"/>
                <w:b/>
                <w:sz w:val="20"/>
                <w:lang w:val="hy-AM"/>
              </w:rPr>
              <w:t>-8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DF2EB4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Շինանյութի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Default="00DF2EB4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80FAC">
              <w:rPr>
                <w:rFonts w:ascii="GHEA Grapalat" w:hAnsi="GHEA Grapalat" w:cs="Arial"/>
                <w:sz w:val="18"/>
                <w:szCs w:val="18"/>
                <w:lang w:val="hy-AM"/>
              </w:rPr>
              <w:t>Ա/Ձ Գրիգոր Այվազյան</w:t>
            </w:r>
          </w:p>
          <w:p w:rsidR="00E54EB8" w:rsidRPr="00480FAC" w:rsidRDefault="00E54EB8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DF2EB4" w:rsidRPr="00480FAC" w:rsidRDefault="00DF2EB4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80FAC">
              <w:rPr>
                <w:rFonts w:ascii="GHEA Grapalat" w:hAnsi="GHEA Grapalat" w:cs="Arial"/>
                <w:sz w:val="18"/>
                <w:szCs w:val="18"/>
                <w:lang w:val="hy-AM"/>
              </w:rPr>
              <w:t>Էկոմիքս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B35576" w:rsidP="00E54EB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 գործընթացի կազմակերպման մասին» </w:t>
            </w:r>
            <w:r w:rsidR="00E54EB8" w:rsidRPr="003255E9">
              <w:rPr>
                <w:rFonts w:ascii="GHEA Grapalat" w:hAnsi="GHEA Grapalat"/>
                <w:sz w:val="18"/>
                <w:szCs w:val="18"/>
                <w:lang w:val="af-ZA"/>
              </w:rPr>
              <w:t>Կարգի 35-րդ կետի 9-րդ ենթակետի համաձայն</w:t>
            </w:r>
            <w:r w:rsidR="003255E9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մասնակիցների կողմից ներկայացված հայտերը մերժվում են </w:t>
            </w: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55E9"/>
    <w:rsid w:val="0032729E"/>
    <w:rsid w:val="003C02DA"/>
    <w:rsid w:val="00480FAC"/>
    <w:rsid w:val="004D65D1"/>
    <w:rsid w:val="004E3F35"/>
    <w:rsid w:val="0055712A"/>
    <w:rsid w:val="005A563C"/>
    <w:rsid w:val="005F5C01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35576"/>
    <w:rsid w:val="00BD68BC"/>
    <w:rsid w:val="00CE2BC6"/>
    <w:rsid w:val="00CF7AF6"/>
    <w:rsid w:val="00D353CD"/>
    <w:rsid w:val="00DB36BE"/>
    <w:rsid w:val="00DC3C21"/>
    <w:rsid w:val="00DF2EB4"/>
    <w:rsid w:val="00E54EB8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35</cp:revision>
  <cp:lastPrinted>2015-12-10T06:32:00Z</cp:lastPrinted>
  <dcterms:created xsi:type="dcterms:W3CDTF">2015-05-15T06:54:00Z</dcterms:created>
  <dcterms:modified xsi:type="dcterms:W3CDTF">2016-08-23T11:13:00Z</dcterms:modified>
</cp:coreProperties>
</file>