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412" w:rsidRPr="00D21BA0" w:rsidRDefault="00384412" w:rsidP="00384412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</w:rPr>
      </w:pPr>
      <w:r w:rsidRPr="00D21BA0">
        <w:rPr>
          <w:rFonts w:ascii="Sylfaen" w:hAnsi="Sylfaen"/>
        </w:rPr>
        <w:t xml:space="preserve">ОТКРЫТАЯ КВАЛИФИКАЦИЯ СРОКОМ НА 2 ГОДА ПО КАТЕГОРИИ “ИНСТРУМЕНТЫ” ПО ПРЕДМЕТУ ЗАКУПКИ </w:t>
      </w:r>
      <w:r>
        <w:rPr>
          <w:rFonts w:ascii="Sylfaen" w:hAnsi="Sylfaen"/>
        </w:rPr>
        <w:t>“</w:t>
      </w:r>
      <w:r w:rsidRPr="00D21BA0">
        <w:rPr>
          <w:rFonts w:ascii="Sylfaen" w:hAnsi="Sylfaen"/>
        </w:rPr>
        <w:t>МОНТЕРСКИЕ КОГТИ И ЗАЩИТНЫ</w:t>
      </w:r>
      <w:r>
        <w:rPr>
          <w:rFonts w:ascii="Sylfaen" w:hAnsi="Sylfaen"/>
        </w:rPr>
        <w:t>Е ПОЯСА”</w:t>
      </w:r>
      <w:r w:rsidRPr="00D21BA0">
        <w:rPr>
          <w:rFonts w:ascii="Sylfaen" w:hAnsi="Sylfaen"/>
        </w:rPr>
        <w:t xml:space="preserve"> ДЛЯ НУЖД </w:t>
      </w:r>
      <w:r>
        <w:rPr>
          <w:rFonts w:ascii="Sylfaen" w:hAnsi="Sylfaen"/>
        </w:rPr>
        <w:t>ЗАО “АРМЕНТЕЛ”</w:t>
      </w: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4E1196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4E1196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60113B" w:rsidRPr="00384412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ЗАО “АрменТел”, расположенный по адресу РА, г. Ереван, ул. А. Агароняна 2,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приг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лашает организации к участию в </w:t>
      </w:r>
      <w:r w:rsidR="00C058D2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процедуре 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ткрытой квалификации</w:t>
      </w:r>
      <w:r w:rsidR="00C058D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384412" w:rsidRPr="0038441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сроком на 2 года по категории “инструменты” по предмету закупки “монтерские когти и защитные пояса” для нужд </w:t>
      </w:r>
      <w:r w:rsidR="0038441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ЗАО “АрменТел”</w:t>
      </w:r>
      <w:r w:rsidR="00384412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384412" w:rsidRDefault="00A36F6A" w:rsidP="00384412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процессе  </w:t>
      </w:r>
      <w:r w:rsidR="0037141D" w:rsidRPr="0037141D">
        <w:rPr>
          <w:rFonts w:ascii="Times New Roman" w:hAnsi="Times New Roman"/>
          <w:color w:val="000000"/>
          <w:sz w:val="24"/>
          <w:szCs w:val="24"/>
          <w:lang w:eastAsia="en-US"/>
        </w:rPr>
        <w:t>К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онкурентного выбора поставщиков </w:t>
      </w:r>
      <w:r w:rsidR="00384412" w:rsidRPr="00384412">
        <w:rPr>
          <w:rFonts w:ascii="Times New Roman" w:hAnsi="Times New Roman"/>
          <w:color w:val="000000"/>
          <w:sz w:val="24"/>
          <w:szCs w:val="24"/>
        </w:rPr>
        <w:t>монтерски</w:t>
      </w:r>
      <w:r w:rsidR="00384412">
        <w:rPr>
          <w:rFonts w:ascii="Times New Roman" w:hAnsi="Times New Roman"/>
          <w:color w:val="000000"/>
          <w:sz w:val="24"/>
          <w:szCs w:val="24"/>
          <w:lang w:val="en-US"/>
        </w:rPr>
        <w:t>х</w:t>
      </w:r>
      <w:r w:rsidR="00384412" w:rsidRPr="00384412">
        <w:rPr>
          <w:rFonts w:ascii="Times New Roman" w:hAnsi="Times New Roman"/>
          <w:color w:val="000000"/>
          <w:sz w:val="24"/>
          <w:szCs w:val="24"/>
        </w:rPr>
        <w:t xml:space="preserve"> когт</w:t>
      </w:r>
      <w:r w:rsidR="00384412">
        <w:rPr>
          <w:rFonts w:ascii="Times New Roman" w:hAnsi="Times New Roman"/>
          <w:color w:val="000000"/>
          <w:sz w:val="24"/>
          <w:szCs w:val="24"/>
          <w:lang w:val="en-US"/>
        </w:rPr>
        <w:t>ей</w:t>
      </w:r>
      <w:r w:rsidR="00384412" w:rsidRPr="00384412">
        <w:rPr>
          <w:rFonts w:ascii="Times New Roman" w:hAnsi="Times New Roman"/>
          <w:color w:val="000000"/>
          <w:sz w:val="24"/>
          <w:szCs w:val="24"/>
        </w:rPr>
        <w:t xml:space="preserve"> и защитны</w:t>
      </w:r>
      <w:r w:rsidR="00384412">
        <w:rPr>
          <w:rFonts w:ascii="Times New Roman" w:hAnsi="Times New Roman"/>
          <w:color w:val="000000"/>
          <w:sz w:val="24"/>
          <w:szCs w:val="24"/>
          <w:lang w:val="en-US"/>
        </w:rPr>
        <w:t>х</w:t>
      </w:r>
      <w:r w:rsidR="00384412" w:rsidRPr="00384412">
        <w:rPr>
          <w:rFonts w:ascii="Times New Roman" w:hAnsi="Times New Roman"/>
          <w:color w:val="000000"/>
          <w:sz w:val="24"/>
          <w:szCs w:val="24"/>
        </w:rPr>
        <w:t xml:space="preserve"> пояс</w:t>
      </w:r>
      <w:r w:rsidR="00384412">
        <w:rPr>
          <w:rFonts w:ascii="Times New Roman" w:hAnsi="Times New Roman"/>
          <w:color w:val="000000"/>
          <w:sz w:val="24"/>
          <w:szCs w:val="24"/>
          <w:lang w:val="en-US"/>
        </w:rPr>
        <w:t>ов</w:t>
      </w:r>
      <w:r w:rsidR="00384412"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для нужд  ЗАО “АрменТел” </w:t>
      </w:r>
      <w:r w:rsidR="00384412" w:rsidRPr="00384412">
        <w:rPr>
          <w:rFonts w:ascii="Times New Roman" w:hAnsi="Times New Roman"/>
          <w:color w:val="000000"/>
          <w:sz w:val="24"/>
          <w:szCs w:val="24"/>
        </w:rPr>
        <w:t>сроком на 2 года</w:t>
      </w:r>
      <w:r w:rsidR="00384412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60113B" w:rsidRPr="0037141D" w:rsidRDefault="0060113B" w:rsidP="00384412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37141D">
        <w:rPr>
          <w:rFonts w:ascii="Times New Roman" w:hAnsi="Times New Roman"/>
          <w:color w:val="000000"/>
          <w:sz w:val="24"/>
          <w:szCs w:val="24"/>
        </w:rPr>
        <w:t>Пакет квалификационной информации необходимо представить в форме, указанной в квалификационной приглашении в срок </w:t>
      </w:r>
      <w:r w:rsidRPr="0037141D">
        <w:rPr>
          <w:rFonts w:ascii="Times New Roman" w:hAnsi="Times New Roman"/>
          <w:b/>
          <w:bCs/>
          <w:color w:val="000000"/>
          <w:sz w:val="24"/>
          <w:szCs w:val="24"/>
        </w:rPr>
        <w:t xml:space="preserve">до </w:t>
      </w:r>
      <w:r w:rsidR="00384412" w:rsidRPr="00384412">
        <w:rPr>
          <w:rFonts w:ascii="Times New Roman" w:hAnsi="Times New Roman"/>
          <w:b/>
          <w:bCs/>
          <w:color w:val="000000"/>
          <w:sz w:val="24"/>
          <w:szCs w:val="24"/>
        </w:rPr>
        <w:t xml:space="preserve">15:00 </w:t>
      </w:r>
      <w:r w:rsidR="0037141D" w:rsidRPr="0037141D">
        <w:rPr>
          <w:rFonts w:ascii="Times New Roman" w:hAnsi="Times New Roman"/>
          <w:b/>
          <w:bCs/>
          <w:color w:val="000000"/>
          <w:sz w:val="24"/>
          <w:szCs w:val="24"/>
        </w:rPr>
        <w:t>(время местное РА)</w:t>
      </w:r>
      <w:r w:rsidR="0037141D" w:rsidRPr="0038441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384412" w:rsidRPr="00384412">
        <w:rPr>
          <w:rFonts w:ascii="Times New Roman" w:hAnsi="Times New Roman"/>
          <w:b/>
          <w:bCs/>
          <w:color w:val="000000"/>
          <w:sz w:val="24"/>
          <w:szCs w:val="24"/>
        </w:rPr>
        <w:t>0</w:t>
      </w:r>
      <w:r w:rsidR="00296771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7</w:t>
      </w:r>
      <w:r w:rsidR="00384412" w:rsidRPr="00384412">
        <w:rPr>
          <w:rFonts w:ascii="Times New Roman" w:hAnsi="Times New Roman"/>
          <w:b/>
          <w:bCs/>
          <w:color w:val="000000"/>
          <w:sz w:val="24"/>
          <w:szCs w:val="24"/>
        </w:rPr>
        <w:t>.09.2016.</w:t>
      </w:r>
      <w:r w:rsidR="0037141D" w:rsidRPr="0037141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0113B"/>
    <w:rsid w:val="00296771"/>
    <w:rsid w:val="0037141D"/>
    <w:rsid w:val="00384412"/>
    <w:rsid w:val="004E1196"/>
    <w:rsid w:val="00512E96"/>
    <w:rsid w:val="0060113B"/>
    <w:rsid w:val="006461DD"/>
    <w:rsid w:val="00674A21"/>
    <w:rsid w:val="008E2B49"/>
    <w:rsid w:val="009D5ED4"/>
    <w:rsid w:val="00A36F6A"/>
    <w:rsid w:val="00A9379F"/>
    <w:rsid w:val="00B30466"/>
    <w:rsid w:val="00C058D2"/>
    <w:rsid w:val="00F61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Lusighazaryan</cp:lastModifiedBy>
  <cp:revision>8</cp:revision>
  <cp:lastPrinted>2016-07-28T08:30:00Z</cp:lastPrinted>
  <dcterms:created xsi:type="dcterms:W3CDTF">2016-07-28T10:48:00Z</dcterms:created>
  <dcterms:modified xsi:type="dcterms:W3CDTF">2016-08-24T10:36:00Z</dcterms:modified>
</cp:coreProperties>
</file>