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E2" w:rsidRPr="003A312C" w:rsidRDefault="00BF36E2" w:rsidP="003A312C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3A312C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BF36E2" w:rsidRPr="003A312C" w:rsidRDefault="00BF36E2" w:rsidP="00BF36E2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3A312C">
        <w:rPr>
          <w:rFonts w:ascii="GHEA Grapalat" w:hAnsi="GHEA Grapalat"/>
          <w:b/>
          <w:sz w:val="16"/>
          <w:szCs w:val="16"/>
          <w:lang w:val="ru-RU"/>
        </w:rPr>
        <w:t>ՇՐՋԱՆԱԿԱՅԻՆ ԸՆԹԱՑԱԿԱՐԳՈՎ ՊԱՅՄԱՆԱԳԻՐ ԿՆՔԵԼՈՒ ՈՐՈՇՄԱՆ ՄԱՍԻՆ</w:t>
      </w:r>
    </w:p>
    <w:p w:rsidR="00BF36E2" w:rsidRPr="003A312C" w:rsidRDefault="00BF36E2" w:rsidP="00BF36E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3A312C">
        <w:rPr>
          <w:rFonts w:ascii="GHEA Grapalat" w:hAnsi="GHEA Grapalat" w:cs="Sylfaen"/>
          <w:b w:val="0"/>
          <w:sz w:val="16"/>
          <w:szCs w:val="16"/>
          <w:lang w:val="af-ZA"/>
        </w:rPr>
        <w:t>հրապարակվում է</w:t>
      </w:r>
    </w:p>
    <w:p w:rsidR="00BF36E2" w:rsidRPr="003A312C" w:rsidRDefault="00BF36E2" w:rsidP="00BF36E2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3A312C">
        <w:rPr>
          <w:rFonts w:ascii="GHEA Grapalat" w:hAnsi="GHEA Grapalat"/>
          <w:b w:val="0"/>
          <w:sz w:val="16"/>
          <w:szCs w:val="16"/>
          <w:lang w:val="af-ZA"/>
        </w:rPr>
        <w:t>“Գնումների մասին” ՀՀ օրենքի 9-րդ հոդվածի համաձայն</w:t>
      </w:r>
    </w:p>
    <w:p w:rsidR="00BF36E2" w:rsidRPr="003A312C" w:rsidRDefault="00BF36E2" w:rsidP="00BF36E2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hy-AM"/>
        </w:rPr>
      </w:pPr>
      <w:r w:rsidRPr="003A312C">
        <w:rPr>
          <w:rFonts w:ascii="GHEA Grapalat" w:hAnsi="GHEA Grapalat" w:cs="Sylfaen"/>
          <w:sz w:val="16"/>
          <w:szCs w:val="16"/>
          <w:lang w:val="af-ZA"/>
        </w:rPr>
        <w:t xml:space="preserve">ԸՆԹԱՑԱԿԱՐԳԻ ԾԱԾԿԱԳԻՐԸ՝ </w:t>
      </w:r>
      <w:r w:rsidR="003A312C" w:rsidRPr="003A312C">
        <w:rPr>
          <w:rFonts w:ascii="GHEA Grapalat" w:hAnsi="GHEA Grapalat" w:cs="Sylfaen"/>
          <w:sz w:val="16"/>
          <w:szCs w:val="16"/>
          <w:lang w:val="hy-AM"/>
        </w:rPr>
        <w:t>«</w:t>
      </w:r>
      <w:r w:rsidR="00A86D6E" w:rsidRPr="00A1789B">
        <w:rPr>
          <w:rFonts w:ascii="Times Armenian" w:hAnsi="Times Armenian"/>
          <w:sz w:val="20"/>
          <w:lang w:val="es-ES"/>
        </w:rPr>
        <w:t>ÐÐ Î² ²²Ì-îÜîì-</w:t>
      </w:r>
      <w:r w:rsidR="00A86D6E" w:rsidRPr="00A1789B">
        <w:rPr>
          <w:rFonts w:ascii="Sylfaen" w:hAnsi="Sylfaen"/>
          <w:sz w:val="20"/>
          <w:lang w:val="hy-AM"/>
        </w:rPr>
        <w:t>ԱՊ</w:t>
      </w:r>
      <w:r w:rsidR="00A86D6E" w:rsidRPr="00A1789B">
        <w:rPr>
          <w:rFonts w:ascii="Times Armenian" w:hAnsi="Times Armenian"/>
          <w:sz w:val="20"/>
          <w:lang w:val="es-ES"/>
        </w:rPr>
        <w:t>Ò´-16/</w:t>
      </w:r>
      <w:r w:rsidR="00A86D6E">
        <w:rPr>
          <w:rFonts w:ascii="Sylfaen" w:hAnsi="Sylfaen"/>
          <w:sz w:val="20"/>
          <w:lang w:val="hy-AM"/>
        </w:rPr>
        <w:t>2</w:t>
      </w:r>
      <w:r w:rsidR="00A86D6E" w:rsidRPr="00A1789B">
        <w:rPr>
          <w:rFonts w:ascii="Times Armenian" w:hAnsi="Times Armenian"/>
          <w:sz w:val="20"/>
          <w:lang w:val="es-ES"/>
        </w:rPr>
        <w:t>-¶²Î-ÞÐ</w:t>
      </w:r>
      <w:r w:rsidR="00A86D6E" w:rsidRPr="00A1789B">
        <w:rPr>
          <w:rFonts w:ascii="Sylfaen" w:hAnsi="Sylfaen"/>
          <w:sz w:val="20"/>
          <w:lang w:val="hy-AM"/>
        </w:rPr>
        <w:t>ԱՊ</w:t>
      </w:r>
      <w:r w:rsidR="00A86D6E" w:rsidRPr="00A1789B">
        <w:rPr>
          <w:rFonts w:ascii="Times Armenian" w:hAnsi="Times Armenian"/>
          <w:sz w:val="20"/>
          <w:lang w:val="es-ES"/>
        </w:rPr>
        <w:t>Ò´-15/</w:t>
      </w:r>
      <w:r w:rsidR="00A86D6E" w:rsidRPr="00F7737C">
        <w:rPr>
          <w:sz w:val="20"/>
          <w:lang w:val="hy-AM"/>
        </w:rPr>
        <w:t>21</w:t>
      </w:r>
      <w:r w:rsidR="003A312C" w:rsidRPr="003A312C">
        <w:rPr>
          <w:rFonts w:ascii="GHEA Grapalat" w:hAnsi="GHEA Grapalat" w:cs="Sylfaen"/>
          <w:sz w:val="20"/>
          <w:lang w:val="hy-AM"/>
        </w:rPr>
        <w:t>»</w:t>
      </w:r>
    </w:p>
    <w:p w:rsidR="00BF36E2" w:rsidRPr="003A312C" w:rsidRDefault="00BF36E2" w:rsidP="003A312C">
      <w:pPr>
        <w:spacing w:after="240"/>
        <w:ind w:firstLine="450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 xml:space="preserve">Պատվիրատուն` ՀՀ ԿԱ ԱԱԾ, որը գտնվում է ք. Երևան Նալբանդյան 104 հասցեում, ստորև ներկայացնում է </w:t>
      </w:r>
      <w:r w:rsidR="003A312C" w:rsidRPr="003A312C">
        <w:rPr>
          <w:rFonts w:ascii="GHEA Grapalat" w:hAnsi="GHEA Grapalat"/>
          <w:b/>
          <w:sz w:val="18"/>
          <w:szCs w:val="18"/>
          <w:lang w:val="hy-AM"/>
        </w:rPr>
        <w:t>«</w:t>
      </w:r>
      <w:r w:rsidR="00A86D6E" w:rsidRPr="00A1789B">
        <w:rPr>
          <w:b/>
          <w:sz w:val="20"/>
          <w:lang w:val="es-ES"/>
        </w:rPr>
        <w:t>ÐÐ Î² ²²Ì-îÜîì-</w:t>
      </w:r>
      <w:r w:rsidR="00A86D6E" w:rsidRPr="00A1789B">
        <w:rPr>
          <w:rFonts w:ascii="Sylfaen" w:hAnsi="Sylfaen"/>
          <w:b/>
          <w:sz w:val="20"/>
          <w:lang w:val="hy-AM"/>
        </w:rPr>
        <w:t>ԱՊ</w:t>
      </w:r>
      <w:r w:rsidR="00A86D6E" w:rsidRPr="00A1789B">
        <w:rPr>
          <w:b/>
          <w:sz w:val="20"/>
          <w:lang w:val="es-ES"/>
        </w:rPr>
        <w:t>Ò´-16/</w:t>
      </w:r>
      <w:r w:rsidR="00A86D6E">
        <w:rPr>
          <w:rFonts w:ascii="Sylfaen" w:hAnsi="Sylfaen"/>
          <w:b/>
          <w:sz w:val="20"/>
          <w:lang w:val="hy-AM"/>
        </w:rPr>
        <w:t>2</w:t>
      </w:r>
      <w:r w:rsidR="00A86D6E" w:rsidRPr="00A1789B">
        <w:rPr>
          <w:b/>
          <w:sz w:val="20"/>
          <w:lang w:val="es-ES"/>
        </w:rPr>
        <w:t>-¶²Î-ÞÐ</w:t>
      </w:r>
      <w:r w:rsidR="00A86D6E" w:rsidRPr="00A1789B">
        <w:rPr>
          <w:rFonts w:ascii="Sylfaen" w:hAnsi="Sylfaen"/>
          <w:b/>
          <w:sz w:val="20"/>
          <w:lang w:val="hy-AM"/>
        </w:rPr>
        <w:t>ԱՊ</w:t>
      </w:r>
      <w:r w:rsidR="00A86D6E" w:rsidRPr="00A1789B">
        <w:rPr>
          <w:b/>
          <w:sz w:val="20"/>
          <w:lang w:val="es-ES"/>
        </w:rPr>
        <w:t>Ò´-15/</w:t>
      </w:r>
      <w:r w:rsidR="00A86D6E" w:rsidRPr="00F7737C">
        <w:rPr>
          <w:b/>
          <w:sz w:val="20"/>
          <w:lang w:val="hy-AM"/>
        </w:rPr>
        <w:t>21</w:t>
      </w:r>
      <w:r w:rsidR="003A312C" w:rsidRPr="003A312C">
        <w:rPr>
          <w:rFonts w:ascii="GHEA Grapalat" w:hAnsi="GHEA Grapalat" w:cs="Sylfaen"/>
          <w:b/>
          <w:sz w:val="18"/>
          <w:szCs w:val="18"/>
          <w:lang w:val="hy-AM"/>
        </w:rPr>
        <w:t xml:space="preserve">» </w:t>
      </w:r>
      <w:r w:rsidRPr="003A312C">
        <w:rPr>
          <w:rFonts w:ascii="GHEA Grapalat" w:hAnsi="GHEA Grapalat" w:cs="Sylfaen"/>
          <w:sz w:val="18"/>
          <w:szCs w:val="18"/>
          <w:lang w:val="af-ZA"/>
        </w:rPr>
        <w:t>ծածկագրով հայտարարված շրջանակային ընթացակարգով պայմանագիր /եր/ կնքելու որոշման մասին համառոտ տեղեկատվությունը։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 xml:space="preserve">Գնահատող հանձնաժողովի 2016 թվականի </w:t>
      </w:r>
      <w:r w:rsidR="00A86D6E">
        <w:rPr>
          <w:rFonts w:ascii="GHEA Grapalat" w:hAnsi="GHEA Grapalat" w:cs="Sylfaen"/>
          <w:sz w:val="18"/>
          <w:szCs w:val="18"/>
          <w:lang w:val="af-ZA"/>
        </w:rPr>
        <w:t>օգոստո</w:t>
      </w:r>
      <w:r w:rsidRPr="003A312C">
        <w:rPr>
          <w:rFonts w:ascii="GHEA Grapalat" w:hAnsi="GHEA Grapalat" w:cs="Sylfaen"/>
          <w:sz w:val="18"/>
          <w:szCs w:val="18"/>
          <w:lang w:val="af-ZA"/>
        </w:rPr>
        <w:t xml:space="preserve">սի </w:t>
      </w:r>
      <w:r w:rsidR="00A86D6E">
        <w:rPr>
          <w:rFonts w:ascii="GHEA Grapalat" w:hAnsi="GHEA Grapalat" w:cs="Sylfaen"/>
          <w:sz w:val="18"/>
          <w:szCs w:val="18"/>
          <w:lang w:val="af-ZA"/>
        </w:rPr>
        <w:t>29</w:t>
      </w:r>
      <w:r w:rsidRPr="003A312C">
        <w:rPr>
          <w:rFonts w:ascii="GHEA Grapalat" w:hAnsi="GHEA Grapalat" w:cs="Sylfaen"/>
          <w:sz w:val="18"/>
          <w:szCs w:val="18"/>
          <w:lang w:val="af-ZA"/>
        </w:rPr>
        <w:t>-ի նիստի թիվ 1.1.-1.4. որոշումներով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F36E2" w:rsidRPr="003A312C" w:rsidRDefault="003A312C" w:rsidP="00BF36E2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Գնման առարկա</w:t>
      </w:r>
      <w:r w:rsidR="00BF36E2" w:rsidRPr="003A312C">
        <w:rPr>
          <w:rFonts w:ascii="GHEA Grapalat" w:hAnsi="GHEA Grapalat" w:cs="Sylfaen"/>
          <w:b/>
          <w:sz w:val="16"/>
          <w:szCs w:val="16"/>
          <w:lang w:val="af-ZA"/>
        </w:rPr>
        <w:t xml:space="preserve"> է հանդիսանում Հանդերձանք.  NN 1-</w:t>
      </w:r>
      <w:r w:rsidR="00D87A39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BF36E2" w:rsidRPr="003A312C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="00BF36E2" w:rsidRPr="003A312C">
        <w:rPr>
          <w:rFonts w:ascii="GHEA Grapalat" w:hAnsi="GHEA Grapalat"/>
          <w:b/>
          <w:sz w:val="16"/>
          <w:szCs w:val="16"/>
          <w:lang w:val="af-ZA"/>
        </w:rPr>
        <w:t>`</w:t>
      </w:r>
      <w:r w:rsidR="00BF36E2" w:rsidRPr="003A312C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BF36E2" w:rsidRPr="003A312C" w:rsidTr="00324FFE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Մասնակցի անվանումը 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Հրավերի պահանջներին համապատասխանող հայտեր 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 համառոտ նկարագրույթուն</w:t>
            </w:r>
          </w:p>
        </w:tc>
      </w:tr>
      <w:tr w:rsidR="00BF36E2" w:rsidRPr="003A312C" w:rsidTr="00324FFE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BF36E2" w:rsidRPr="003A312C" w:rsidRDefault="00BF36E2" w:rsidP="00324FFE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BF36E2" w:rsidRPr="003A312C" w:rsidRDefault="00A86D6E" w:rsidP="00324F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>«</w:t>
            </w: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 xml:space="preserve">» </w:t>
            </w: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BF36E2" w:rsidRPr="003A312C" w:rsidRDefault="00BF36E2" w:rsidP="00BF36E2">
      <w:pPr>
        <w:pStyle w:val="aa"/>
        <w:spacing w:after="240"/>
        <w:ind w:left="1069"/>
        <w:rPr>
          <w:rFonts w:ascii="GHEA Grapalat" w:hAnsi="GHEA Grapalat"/>
          <w:b/>
          <w:sz w:val="16"/>
          <w:szCs w:val="16"/>
          <w:lang w:val="af-ZA"/>
        </w:rPr>
      </w:pPr>
    </w:p>
    <w:p w:rsidR="00BF36E2" w:rsidRPr="003A312C" w:rsidRDefault="00BF36E2" w:rsidP="00BF36E2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3A312C">
        <w:rPr>
          <w:rFonts w:ascii="GHEA Grapalat" w:hAnsi="GHEA Grapalat"/>
          <w:b/>
          <w:sz w:val="18"/>
          <w:szCs w:val="18"/>
          <w:lang w:val="af-ZA"/>
        </w:rPr>
        <w:t>Մասնակիցների առաջարկած գները և զբաղեցրած տեղերը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2"/>
        <w:gridCol w:w="1619"/>
        <w:gridCol w:w="2051"/>
        <w:gridCol w:w="1495"/>
        <w:gridCol w:w="2230"/>
      </w:tblGrid>
      <w:tr w:rsidR="00BF36E2" w:rsidRPr="00D87A39" w:rsidTr="00324FFE">
        <w:trPr>
          <w:trHeight w:val="626"/>
          <w:jc w:val="center"/>
        </w:trPr>
        <w:tc>
          <w:tcPr>
            <w:tcW w:w="1522" w:type="dxa"/>
          </w:tcPr>
          <w:p w:rsidR="00BF36E2" w:rsidRPr="003A312C" w:rsidRDefault="00BF36E2" w:rsidP="00324F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Չափ-րի համարները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A312C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գինը</w:t>
            </w:r>
          </w:p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A312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3A312C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BF36E2" w:rsidRPr="003A312C" w:rsidTr="00324FFE">
        <w:trPr>
          <w:trHeight w:val="264"/>
          <w:jc w:val="center"/>
        </w:trPr>
        <w:tc>
          <w:tcPr>
            <w:tcW w:w="1522" w:type="dxa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:rsidR="00BF36E2" w:rsidRPr="003A312C" w:rsidRDefault="00A86D6E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>«</w:t>
            </w: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ՏՈՅՈՏԱ</w:t>
            </w: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 xml:space="preserve">» </w:t>
            </w:r>
            <w:r w:rsidRPr="00EC4816">
              <w:rPr>
                <w:rFonts w:ascii="GHEA Grapalat" w:hAnsi="GHEA Grapalat"/>
                <w:b/>
                <w:color w:val="FF0000"/>
                <w:sz w:val="18"/>
                <w:szCs w:val="18"/>
              </w:rPr>
              <w:t>ՍՊԸ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31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BF36E2" w:rsidRPr="003A312C" w:rsidTr="00324FFE">
        <w:trPr>
          <w:trHeight w:val="264"/>
          <w:jc w:val="center"/>
        </w:trPr>
        <w:tc>
          <w:tcPr>
            <w:tcW w:w="1522" w:type="dxa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31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BF36E2" w:rsidRPr="003A312C" w:rsidRDefault="00BF36E2" w:rsidP="00324FF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A312C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F36E2" w:rsidRPr="003A312C" w:rsidRDefault="00A86D6E" w:rsidP="00324FFE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25 120 000</w:t>
            </w:r>
          </w:p>
        </w:tc>
      </w:tr>
    </w:tbl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hy-AM"/>
        </w:rPr>
        <w:t>Հանձնաժողովը որոշեց.</w:t>
      </w:r>
    </w:p>
    <w:p w:rsidR="00BF36E2" w:rsidRPr="003A312C" w:rsidRDefault="006C798E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Arial Armenian"/>
          <w:color w:val="000000"/>
          <w:sz w:val="18"/>
          <w:szCs w:val="18"/>
          <w:lang w:val="es-ES"/>
        </w:rPr>
        <w:t>ա</w:t>
      </w:r>
      <w:r w:rsidR="00BF36E2" w:rsidRPr="003A312C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/ հայտարարել չկայացած </w:t>
      </w:r>
      <w:r w:rsidR="00BF36E2" w:rsidRPr="003A312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N 1</w:t>
      </w:r>
      <w:r w:rsidR="00A86D6E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 չափաբաժին</w:t>
      </w:r>
      <w:r w:rsidR="00BF36E2" w:rsidRPr="003A312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ը:</w:t>
      </w:r>
    </w:p>
    <w:p w:rsidR="00BF36E2" w:rsidRPr="003A312C" w:rsidRDefault="006C798E" w:rsidP="00BF36E2">
      <w:pPr>
        <w:pStyle w:val="a8"/>
        <w:spacing w:line="276" w:lineRule="auto"/>
        <w:ind w:firstLine="720"/>
        <w:rPr>
          <w:rFonts w:ascii="GHEA Grapalat" w:hAnsi="GHEA Grapalat" w:cs="Arial Armenian"/>
          <w:color w:val="000000"/>
          <w:sz w:val="18"/>
          <w:szCs w:val="18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>բ</w:t>
      </w:r>
      <w:r w:rsidR="00BF36E2" w:rsidRPr="003A312C">
        <w:rPr>
          <w:rFonts w:ascii="GHEA Grapalat" w:hAnsi="GHEA Grapalat" w:cs="Sylfaen"/>
          <w:sz w:val="16"/>
          <w:szCs w:val="16"/>
          <w:lang w:val="es-ES"/>
        </w:rPr>
        <w:t xml:space="preserve">/ </w:t>
      </w:r>
      <w:r w:rsidR="00BF36E2" w:rsidRPr="003A312C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Գնումների մասին ՀՀ օրենքի 9-րդ հոդվածի 4-րդ մասի 2)-րդ կետի համաձայն  Մասնակցին չհայտարարել անգործության ժամկետի մասին: 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C798E">
        <w:rPr>
          <w:rFonts w:ascii="GHEA Grapalat" w:hAnsi="GHEA Grapalat" w:cs="Sylfaen"/>
          <w:sz w:val="18"/>
          <w:szCs w:val="18"/>
          <w:lang w:val="af-ZA"/>
        </w:rPr>
        <w:t>Գևորգ Ղազարյանին</w:t>
      </w:r>
      <w:r w:rsidRPr="003A312C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Հեռախոս՝ 579-</w:t>
      </w:r>
      <w:r w:rsidR="006C798E">
        <w:rPr>
          <w:rFonts w:ascii="GHEA Grapalat" w:hAnsi="GHEA Grapalat" w:cs="Sylfaen"/>
          <w:sz w:val="18"/>
          <w:szCs w:val="18"/>
          <w:lang w:val="af-ZA"/>
        </w:rPr>
        <w:t>866</w:t>
      </w:r>
      <w:r w:rsidRPr="003A312C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BF36E2" w:rsidRPr="003A312C" w:rsidRDefault="00BF36E2" w:rsidP="00BF36E2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sz w:val="18"/>
          <w:szCs w:val="18"/>
          <w:lang w:val="af-ZA"/>
        </w:rPr>
        <w:t>Էլ. Փոստ tv@sns.am։</w:t>
      </w:r>
    </w:p>
    <w:p w:rsidR="000953D8" w:rsidRPr="003A312C" w:rsidRDefault="00BF36E2" w:rsidP="003A312C">
      <w:pPr>
        <w:pStyle w:val="31"/>
        <w:spacing w:after="240"/>
        <w:ind w:firstLine="709"/>
        <w:rPr>
          <w:rFonts w:ascii="GHEA Grapalat" w:hAnsi="GHEA Grapalat"/>
          <w:sz w:val="18"/>
          <w:szCs w:val="18"/>
          <w:lang w:val="af-ZA"/>
        </w:rPr>
      </w:pPr>
      <w:r w:rsidRPr="003A312C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Պատվիրատու` ՀՀ ԿԱ ազգային անվտանգության ծառայություն</w:t>
      </w:r>
    </w:p>
    <w:sectPr w:rsidR="000953D8" w:rsidRPr="003A312C" w:rsidSect="003A3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23" w:rsidRDefault="00162123" w:rsidP="00FD0733">
      <w:r>
        <w:separator/>
      </w:r>
    </w:p>
  </w:endnote>
  <w:endnote w:type="continuationSeparator" w:id="1">
    <w:p w:rsidR="00162123" w:rsidRDefault="00162123" w:rsidP="00FD0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7B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31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16212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7B5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31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A3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162123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21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23" w:rsidRDefault="00162123" w:rsidP="00FD0733">
      <w:r>
        <w:separator/>
      </w:r>
    </w:p>
  </w:footnote>
  <w:footnote w:type="continuationSeparator" w:id="1">
    <w:p w:rsidR="00162123" w:rsidRDefault="00162123" w:rsidP="00FD0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21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212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21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66C"/>
    <w:rsid w:val="000953D8"/>
    <w:rsid w:val="00162123"/>
    <w:rsid w:val="001C5BD1"/>
    <w:rsid w:val="001E7409"/>
    <w:rsid w:val="003A312C"/>
    <w:rsid w:val="004B01D8"/>
    <w:rsid w:val="006C798E"/>
    <w:rsid w:val="00877B57"/>
    <w:rsid w:val="009C766C"/>
    <w:rsid w:val="00A86D6E"/>
    <w:rsid w:val="00BF36E2"/>
    <w:rsid w:val="00D87A39"/>
    <w:rsid w:val="00F22E18"/>
    <w:rsid w:val="00FD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6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766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9C766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C76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C76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C76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C766C"/>
  </w:style>
  <w:style w:type="paragraph" w:styleId="a6">
    <w:name w:val="footer"/>
    <w:basedOn w:val="a"/>
    <w:link w:val="a7"/>
    <w:rsid w:val="009C76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C7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9C766C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9C766C"/>
    <w:rPr>
      <w:rFonts w:ascii="Arial Armenian" w:eastAsia="Times New Roman" w:hAnsi="Arial Armeni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C7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5</cp:revision>
  <dcterms:created xsi:type="dcterms:W3CDTF">2016-07-15T06:38:00Z</dcterms:created>
  <dcterms:modified xsi:type="dcterms:W3CDTF">2016-08-29T13:40:00Z</dcterms:modified>
</cp:coreProperties>
</file>