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FA4993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/>
          <w:b/>
          <w:i/>
          <w:szCs w:val="24"/>
        </w:rPr>
        <w:t>ՊԱՐԶԵՑՎԱԾ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proofErr w:type="gramEnd"/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2016 թվականի &lt;&lt;</w:t>
      </w:r>
      <w:r w:rsidR="00FA4993">
        <w:rPr>
          <w:rFonts w:ascii="GHEA Grapalat" w:hAnsi="GHEA Grapalat"/>
          <w:sz w:val="20"/>
          <w:lang w:val="af-ZA"/>
        </w:rPr>
        <w:t>օգոստոսի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FA4993">
        <w:rPr>
          <w:rFonts w:ascii="GHEA Grapalat" w:hAnsi="GHEA Grapalat"/>
          <w:sz w:val="20"/>
          <w:lang w:val="af-ZA"/>
        </w:rPr>
        <w:t>31</w:t>
      </w:r>
      <w:r w:rsidR="002123B4" w:rsidRPr="002123B4">
        <w:rPr>
          <w:rFonts w:ascii="GHEA Grapalat" w:hAnsi="GHEA Grapalat"/>
          <w:sz w:val="20"/>
          <w:lang w:val="af-ZA"/>
        </w:rPr>
        <w:t>-ի թիվ &lt;&lt; 0</w:t>
      </w:r>
      <w:r w:rsidR="00FA4993">
        <w:rPr>
          <w:rFonts w:ascii="GHEA Grapalat" w:hAnsi="GHEA Grapalat"/>
          <w:sz w:val="20"/>
          <w:lang w:val="af-ZA"/>
        </w:rPr>
        <w:t>2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FA4993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proofErr w:type="gramStart"/>
      <w:r>
        <w:rPr>
          <w:rFonts w:ascii="GHEA Grapalat" w:hAnsi="GHEA Grapalat"/>
          <w:b w:val="0"/>
          <w:i/>
          <w:szCs w:val="24"/>
        </w:rPr>
        <w:t>ՊԱՐԶԵՑՎԱԾ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proofErr w:type="gramEnd"/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AAD">
        <w:rPr>
          <w:rFonts w:ascii="GHEA Grapalat" w:hAnsi="GHEA Grapalat"/>
          <w:i/>
          <w:lang w:val="af-ZA"/>
        </w:rPr>
        <w:t>&lt;&lt;</w:t>
      </w:r>
      <w:r w:rsidRPr="009E0AAD">
        <w:rPr>
          <w:rFonts w:ascii="GHEA Grapalat" w:hAnsi="GHEA Grapalat"/>
          <w:b w:val="0"/>
          <w:i/>
          <w:lang w:val="af-ZA"/>
        </w:rPr>
        <w:t>ՏՄ-ՊԸԱՇՁԲ-16/03&gt;&gt;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FA4993" w:rsidRPr="009E0AAD">
        <w:rPr>
          <w:rFonts w:ascii="GHEA Grapalat" w:hAnsi="GHEA Grapalat"/>
          <w:i/>
          <w:lang w:val="af-ZA"/>
        </w:rPr>
        <w:t>&lt;&lt;</w:t>
      </w:r>
      <w:r w:rsidR="00FA4993" w:rsidRPr="009E0AAD">
        <w:rPr>
          <w:rFonts w:ascii="GHEA Grapalat" w:hAnsi="GHEA Grapalat"/>
          <w:b/>
          <w:i/>
          <w:lang w:val="af-ZA"/>
        </w:rPr>
        <w:t>ՏՄ-ՊԸԱՇՁԲ-16/03&gt;&gt;</w:t>
      </w:r>
      <w:r w:rsidR="00FA4993">
        <w:rPr>
          <w:rFonts w:ascii="GHEA Grapalat" w:hAnsi="GHEA Grapalat"/>
          <w:b/>
          <w:i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C5607A">
        <w:rPr>
          <w:rFonts w:ascii="GHEA Grapalat" w:hAnsi="GHEA Grapalat"/>
          <w:sz w:val="20"/>
          <w:lang w:val="af-ZA"/>
        </w:rPr>
        <w:t>բ</w:t>
      </w:r>
      <w:r w:rsidR="002123B4" w:rsidRPr="002123B4">
        <w:rPr>
          <w:rFonts w:ascii="GHEA Grapalat" w:hAnsi="GHEA Grapalat"/>
          <w:sz w:val="20"/>
          <w:lang w:val="af-ZA"/>
        </w:rPr>
        <w:t>աց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F46845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F46845">
        <w:rPr>
          <w:rFonts w:ascii="GHEA Grapalat" w:hAnsi="GHEA Grapalat"/>
          <w:sz w:val="20"/>
          <w:lang w:val="af-ZA"/>
        </w:rPr>
        <w:t xml:space="preserve">Գնումների աջակցման կենտրոնի կողմից իրականացված մոնիտորինգի արդյունքում տրված բացասական եզրակացությունը: 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2123B4">
        <w:rPr>
          <w:rFonts w:ascii="GHEA Grapalat" w:hAnsi="GHEA Grapalat"/>
          <w:sz w:val="20"/>
          <w:lang w:val="af-ZA"/>
        </w:rPr>
        <w:t xml:space="preserve">Հայտերի </w:t>
      </w:r>
      <w:r w:rsidR="002123B4" w:rsidRPr="002123B4">
        <w:rPr>
          <w:rFonts w:ascii="GHEA Grapalat" w:hAnsi="GHEA Grapalat"/>
          <w:sz w:val="20"/>
          <w:lang w:val="af-ZA"/>
        </w:rPr>
        <w:t xml:space="preserve">ներկայացման վերջնաժամկետը </w:t>
      </w:r>
      <w:proofErr w:type="spellStart"/>
      <w:r w:rsidR="002123B4" w:rsidRPr="002123B4">
        <w:rPr>
          <w:rFonts w:ascii="GHEA Grapalat" w:hAnsi="GHEA Grapalat"/>
          <w:sz w:val="20"/>
        </w:rPr>
        <w:t>չի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համընկել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հայտարարությամբ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սահմանված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հայտերի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բացման</w:t>
      </w:r>
      <w:proofErr w:type="spellEnd"/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123B4" w:rsidRPr="002123B4">
        <w:rPr>
          <w:rFonts w:ascii="GHEA Grapalat" w:hAnsi="GHEA Grapalat"/>
          <w:sz w:val="20"/>
        </w:rPr>
        <w:t>օրվան</w:t>
      </w:r>
      <w:proofErr w:type="spellEnd"/>
      <w:r w:rsidR="00C5607A" w:rsidRPr="00C5607A">
        <w:rPr>
          <w:rFonts w:ascii="GHEA Grapalat" w:hAnsi="GHEA Grapalat"/>
          <w:sz w:val="20"/>
          <w:lang w:val="af-ZA"/>
        </w:rPr>
        <w:t>:</w:t>
      </w:r>
      <w:r w:rsidR="00C5607A">
        <w:rPr>
          <w:rFonts w:ascii="GHEA Grapalat" w:hAnsi="GHEA Grapalat"/>
          <w:sz w:val="20"/>
          <w:lang w:val="af-ZA"/>
        </w:rPr>
        <w:t xml:space="preserve"> Կատարվել է ուղղում:</w:t>
      </w:r>
    </w:p>
    <w:p w:rsidR="00E3287A" w:rsidRDefault="00793CDA" w:rsidP="00C5607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E3287A" w:rsidRPr="00E3287A">
        <w:rPr>
          <w:rFonts w:ascii="GHEA Grapalat" w:hAnsi="GHEA Grapalat" w:cs="Sylfaen"/>
          <w:sz w:val="20"/>
          <w:lang w:val="af-ZA"/>
        </w:rPr>
        <w:t>ՀՀ կառավարության 10/02/2011թ. թիվ 168-Ն որոշմամբ հաստատված &lt;&lt;Գնումների գործընթացի կազմակերպման&gt;&gt; կարգի</w:t>
      </w:r>
      <w:r w:rsidR="00E3287A">
        <w:rPr>
          <w:rFonts w:ascii="GHEA Grapalat" w:hAnsi="GHEA Grapalat" w:cs="Sylfaen"/>
          <w:sz w:val="20"/>
          <w:lang w:val="af-ZA"/>
        </w:rPr>
        <w:t xml:space="preserve"> 86-րդ կետ:</w:t>
      </w:r>
    </w:p>
    <w:p w:rsidR="00FA4993" w:rsidRDefault="00E3287A" w:rsidP="00C560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93CDA"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93CDA"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2123B4" w:rsidRPr="00C5607A">
        <w:rPr>
          <w:rFonts w:ascii="GHEA Grapalat" w:hAnsi="GHEA Grapalat"/>
          <w:b/>
          <w:sz w:val="20"/>
          <w:u w:val="single"/>
          <w:lang w:val="af-ZA"/>
        </w:rPr>
        <w:t>2</w:t>
      </w:r>
      <w:r w:rsidR="00793CDA"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F46845">
        <w:rPr>
          <w:rFonts w:ascii="GHEA Grapalat" w:hAnsi="GHEA Grapalat"/>
          <w:sz w:val="20"/>
          <w:lang w:val="af-ZA"/>
        </w:rPr>
        <w:t>Հրավերում կատարվել է լրացում պահանջվող լիցենզիայի մասով:</w:t>
      </w:r>
    </w:p>
    <w:p w:rsidR="00C5607A" w:rsidRPr="00FA4993" w:rsidRDefault="00FA4993" w:rsidP="00F468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A4993">
        <w:rPr>
          <w:rFonts w:ascii="GHEA Grapalat" w:hAnsi="GHEA Grapalat" w:cs="Sylfaen"/>
          <w:szCs w:val="24"/>
          <w:lang w:val="pt-BR"/>
        </w:rPr>
        <w:t xml:space="preserve"> </w:t>
      </w:r>
      <w:r w:rsidR="00793CDA" w:rsidRPr="00FA4993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A4993">
        <w:rPr>
          <w:rFonts w:ascii="GHEA Grapalat" w:hAnsi="GHEA Grapalat"/>
          <w:sz w:val="20"/>
          <w:lang w:val="af-ZA"/>
        </w:rPr>
        <w:t xml:space="preserve"> </w:t>
      </w:r>
      <w:r w:rsidR="00793CDA" w:rsidRPr="00FA4993">
        <w:rPr>
          <w:rFonts w:ascii="GHEA Grapalat" w:hAnsi="GHEA Grapalat" w:cs="Sylfaen"/>
          <w:sz w:val="20"/>
          <w:lang w:val="af-ZA"/>
        </w:rPr>
        <w:t>նկարագրություն</w:t>
      </w:r>
      <w:r w:rsidR="00793CDA" w:rsidRPr="00FA4993">
        <w:rPr>
          <w:rFonts w:ascii="GHEA Grapalat" w:hAnsi="GHEA Grapalat" w:cs="Arial Armenian"/>
          <w:sz w:val="20"/>
          <w:lang w:val="af-ZA"/>
        </w:rPr>
        <w:t>։</w:t>
      </w:r>
      <w:r w:rsidR="0080439B" w:rsidRPr="00FA4993">
        <w:rPr>
          <w:rFonts w:ascii="GHEA Grapalat" w:hAnsi="GHEA Grapalat"/>
          <w:sz w:val="20"/>
          <w:lang w:val="af-ZA"/>
        </w:rPr>
        <w:t xml:space="preserve"> </w:t>
      </w:r>
      <w:r w:rsidRPr="00FA4993">
        <w:rPr>
          <w:rFonts w:ascii="GHEA Grapalat" w:hAnsi="GHEA Grapalat"/>
          <w:sz w:val="20"/>
          <w:lang w:val="af-ZA"/>
        </w:rPr>
        <w:t xml:space="preserve"> </w:t>
      </w:r>
      <w:r w:rsidR="00F46845">
        <w:rPr>
          <w:rFonts w:ascii="GHEA Grapalat" w:hAnsi="GHEA Grapalat"/>
          <w:sz w:val="20"/>
          <w:lang w:val="af-ZA"/>
        </w:rPr>
        <w:t>Հրավերում կատարվել է լրացում պահանջվող լիցենզիայի մասով:</w:t>
      </w:r>
      <w:r w:rsidR="00C5607A" w:rsidRPr="00FA4993">
        <w:rPr>
          <w:rFonts w:ascii="GHEA Grapalat" w:hAnsi="GHEA Grapalat"/>
          <w:sz w:val="20"/>
          <w:lang w:val="af-ZA"/>
        </w:rPr>
        <w:t xml:space="preserve"> Կատարվել է ուղղում:</w:t>
      </w:r>
    </w:p>
    <w:p w:rsidR="00FA4993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FA4993" w:rsidRPr="00FA4993">
        <w:rPr>
          <w:rFonts w:ascii="GHEA Grapalat" w:hAnsi="GHEA Grapalat"/>
          <w:sz w:val="20"/>
          <w:lang w:val="af-ZA"/>
        </w:rPr>
        <w:t>&lt;&lt;Գնումների մասին&gt;&gt;</w:t>
      </w:r>
      <w:r w:rsidR="00FA4993" w:rsidRPr="00FA4993">
        <w:rPr>
          <w:rFonts w:ascii="GHEA Grapalat" w:hAnsi="GHEA Grapalat"/>
          <w:sz w:val="20"/>
          <w:lang w:val="af-ZA"/>
        </w:rPr>
        <w:tab/>
      </w:r>
      <w:r w:rsidR="00FA4993" w:rsidRPr="00FA4993">
        <w:rPr>
          <w:rFonts w:ascii="GHEA Grapalat" w:hAnsi="GHEA Grapalat"/>
          <w:sz w:val="20"/>
        </w:rPr>
        <w:t>ՀՀ</w:t>
      </w:r>
      <w:r w:rsidR="00FA4993" w:rsidRPr="00FA4993">
        <w:rPr>
          <w:rFonts w:ascii="GHEA Grapalat" w:hAnsi="GHEA Grapalat"/>
          <w:sz w:val="20"/>
          <w:lang w:val="af-ZA"/>
        </w:rPr>
        <w:t xml:space="preserve"> </w:t>
      </w:r>
      <w:r w:rsidR="00FA4993" w:rsidRPr="00FA4993">
        <w:rPr>
          <w:rFonts w:ascii="GHEA Grapalat" w:hAnsi="GHEA Grapalat"/>
          <w:sz w:val="20"/>
        </w:rPr>
        <w:t>օ</w:t>
      </w:r>
      <w:r w:rsidR="00FA4993" w:rsidRPr="00FA4993">
        <w:rPr>
          <w:rFonts w:ascii="GHEA Grapalat" w:hAnsi="GHEA Grapalat"/>
          <w:sz w:val="20"/>
          <w:lang w:val="af-ZA"/>
        </w:rPr>
        <w:t>րենքի 3-րդ հոդվածի 2-րդ մաս</w:t>
      </w:r>
      <w:r w:rsidR="00E3287A">
        <w:rPr>
          <w:rFonts w:ascii="GHEA Grapalat" w:hAnsi="GHEA Grapalat"/>
          <w:sz w:val="20"/>
          <w:lang w:val="af-ZA"/>
        </w:rPr>
        <w:t>ի 1-ին և 2-րդ ենթակետեր</w:t>
      </w:r>
      <w:r w:rsidR="00FA4993">
        <w:rPr>
          <w:rFonts w:ascii="GHEA Grapalat" w:hAnsi="GHEA Grapalat"/>
          <w:sz w:val="20"/>
          <w:lang w:val="af-ZA"/>
        </w:rPr>
        <w:t>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E73BCB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845" w:rsidRDefault="00F46845">
      <w:r>
        <w:separator/>
      </w:r>
    </w:p>
  </w:endnote>
  <w:endnote w:type="continuationSeparator" w:id="1">
    <w:p w:rsidR="00F46845" w:rsidRDefault="00F4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3BCB">
      <w:rPr>
        <w:rStyle w:val="a9"/>
        <w:noProof/>
      </w:rPr>
      <w:t>1</w: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845" w:rsidRDefault="00F46845">
      <w:r>
        <w:separator/>
      </w:r>
    </w:p>
  </w:footnote>
  <w:footnote w:type="continuationSeparator" w:id="1">
    <w:p w:rsidR="00F46845" w:rsidRDefault="00F46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A38F3"/>
    <w:multiLevelType w:val="hybridMultilevel"/>
    <w:tmpl w:val="E30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27FA0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12F2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42C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B69A3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C5C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287A"/>
    <w:rsid w:val="00E359C1"/>
    <w:rsid w:val="00E476D2"/>
    <w:rsid w:val="00E55F33"/>
    <w:rsid w:val="00E615C8"/>
    <w:rsid w:val="00E655F3"/>
    <w:rsid w:val="00E67524"/>
    <w:rsid w:val="00E677AC"/>
    <w:rsid w:val="00E73BCB"/>
    <w:rsid w:val="00E74DC7"/>
    <w:rsid w:val="00E7763B"/>
    <w:rsid w:val="00E90A3A"/>
    <w:rsid w:val="00E91BE9"/>
    <w:rsid w:val="00E96BC2"/>
    <w:rsid w:val="00EA0A59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46845"/>
    <w:rsid w:val="00F546D9"/>
    <w:rsid w:val="00F570A9"/>
    <w:rsid w:val="00F714E0"/>
    <w:rsid w:val="00F97516"/>
    <w:rsid w:val="00F97BAF"/>
    <w:rsid w:val="00FA127B"/>
    <w:rsid w:val="00FA4993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8</cp:revision>
  <cp:lastPrinted>2012-06-13T06:43:00Z</cp:lastPrinted>
  <dcterms:created xsi:type="dcterms:W3CDTF">2016-08-31T08:54:00Z</dcterms:created>
  <dcterms:modified xsi:type="dcterms:W3CDTF">2016-08-31T09:17:00Z</dcterms:modified>
</cp:coreProperties>
</file>