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3C" w:rsidRPr="00F325F8" w:rsidRDefault="00040349" w:rsidP="00040349">
      <w:pPr>
        <w:spacing w:after="240" w:line="360" w:lineRule="auto"/>
        <w:ind w:right="-1448"/>
        <w:rPr>
          <w:rFonts w:ascii="Arial Armenian" w:eastAsia="Arial Armenian" w:hAnsi="Arial Armenian" w:cs="Arial Armenian"/>
          <w:b/>
          <w:i/>
          <w:lang w:val="en-US"/>
        </w:rPr>
      </w:pPr>
      <w:r>
        <w:rPr>
          <w:rFonts w:ascii="Sylfaen" w:eastAsia="Sylfaen" w:hAnsi="Sylfaen" w:cs="Sylfaen"/>
          <w:b/>
          <w:i/>
          <w:lang w:val="en-US"/>
        </w:rPr>
        <w:t xml:space="preserve">                                                              </w:t>
      </w:r>
      <w:r w:rsidR="009B7D2B">
        <w:rPr>
          <w:rFonts w:ascii="Sylfaen" w:eastAsia="Sylfaen" w:hAnsi="Sylfaen" w:cs="Sylfaen"/>
          <w:b/>
          <w:i/>
        </w:rPr>
        <w:t>ՀԱՅՏԱՐԱՐՈՒԹՅՈՒՆ</w:t>
      </w:r>
    </w:p>
    <w:p w:rsidR="0082343C" w:rsidRPr="00F325F8" w:rsidRDefault="009B7D2B" w:rsidP="00040349">
      <w:pPr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b/>
          <w:i/>
        </w:rPr>
        <w:t>ՉԿԱՅԱՑԱԾ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 </w:t>
      </w:r>
      <w:r w:rsidR="00B445F4">
        <w:rPr>
          <w:rFonts w:ascii="Sylfaen" w:eastAsia="Sylfaen" w:hAnsi="Sylfaen" w:cs="Sylfaen"/>
          <w:b/>
          <w:i/>
          <w:sz w:val="20"/>
          <w:lang w:val="en-US"/>
        </w:rPr>
        <w:t>ՇՀ</w:t>
      </w:r>
      <w:r w:rsidR="00CC05D4">
        <w:rPr>
          <w:rFonts w:ascii="Sylfaen" w:eastAsia="Sylfaen" w:hAnsi="Sylfaen" w:cs="Sylfaen"/>
          <w:b/>
          <w:i/>
          <w:sz w:val="20"/>
          <w:lang w:val="en-US"/>
        </w:rPr>
        <w:t xml:space="preserve"> 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ԸՆԹԱՑԱԿԱՐԳԻ</w:t>
      </w:r>
      <w:r w:rsidRPr="00F325F8">
        <w:rPr>
          <w:rFonts w:ascii="Arial Armenian" w:eastAsia="Arial Armenian" w:hAnsi="Arial Armenian" w:cs="Arial Armenian"/>
          <w:b/>
          <w:i/>
          <w:lang w:val="en-US"/>
        </w:rPr>
        <w:t xml:space="preserve"> </w:t>
      </w:r>
      <w:r>
        <w:rPr>
          <w:rFonts w:ascii="Sylfaen" w:eastAsia="Sylfaen" w:hAnsi="Sylfaen" w:cs="Sylfaen"/>
          <w:b/>
          <w:i/>
        </w:rPr>
        <w:t>ՄԱՍԻՆ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>
        <w:rPr>
          <w:rFonts w:ascii="Sylfaen" w:eastAsia="Sylfaen" w:hAnsi="Sylfaen" w:cs="Sylfaen"/>
          <w:sz w:val="20"/>
        </w:rPr>
        <w:t>Հայտարարության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201</w:t>
      </w:r>
      <w:r w:rsidR="00962A03">
        <w:rPr>
          <w:rFonts w:ascii="Arial Armenian" w:eastAsia="Arial Armenian" w:hAnsi="Arial Armenian" w:cs="Arial Armenian"/>
          <w:sz w:val="20"/>
          <w:lang w:val="en-US"/>
        </w:rPr>
        <w:t>6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թվականի</w:t>
      </w:r>
      <w:r w:rsidR="00962A03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proofErr w:type="gramStart"/>
      <w:r w:rsidR="00962A03">
        <w:rPr>
          <w:rFonts w:ascii="Sylfaen" w:eastAsia="Arial Armenian" w:hAnsi="Sylfaen" w:cs="Arial Armenian"/>
          <w:sz w:val="20"/>
        </w:rPr>
        <w:t>սեպտեմբերի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2D6BED" w:rsidRPr="002D6BED">
        <w:rPr>
          <w:rFonts w:eastAsia="Arial Armenian" w:cs="Arial Armenian"/>
          <w:sz w:val="20"/>
          <w:lang w:val="en-US"/>
        </w:rPr>
        <w:t>5</w:t>
      </w:r>
      <w:proofErr w:type="gramEnd"/>
      <w:r w:rsidRPr="00F325F8">
        <w:rPr>
          <w:rFonts w:ascii="Arial Armenian" w:eastAsia="Arial Armenian" w:hAnsi="Arial Armenian" w:cs="Arial Armenian"/>
          <w:sz w:val="20"/>
          <w:lang w:val="en-US"/>
        </w:rPr>
        <w:t>-</w:t>
      </w:r>
      <w:r>
        <w:rPr>
          <w:rFonts w:ascii="Sylfaen" w:eastAsia="Sylfaen" w:hAnsi="Sylfaen" w:cs="Sylfaen"/>
          <w:sz w:val="20"/>
        </w:rPr>
        <w:t>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թիվ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1 </w:t>
      </w:r>
      <w:r w:rsidR="002D6BED">
        <w:rPr>
          <w:rFonts w:ascii="Sylfaen" w:eastAsia="Sylfaen" w:hAnsi="Sylfaen" w:cs="Sylfaen"/>
          <w:sz w:val="20"/>
        </w:rPr>
        <w:t>արձանագրությ</w:t>
      </w:r>
      <w:r>
        <w:rPr>
          <w:rFonts w:ascii="Sylfaen" w:eastAsia="Sylfaen" w:hAnsi="Sylfaen" w:cs="Sylfaen"/>
          <w:sz w:val="20"/>
        </w:rPr>
        <w:t>ա</w:t>
      </w:r>
      <w:r w:rsidR="002D6BED">
        <w:rPr>
          <w:rFonts w:ascii="Sylfaen" w:eastAsia="Sylfaen" w:hAnsi="Sylfaen" w:cs="Sylfaen"/>
          <w:sz w:val="20"/>
        </w:rPr>
        <w:t>մ</w:t>
      </w:r>
      <w:r>
        <w:rPr>
          <w:rFonts w:ascii="Sylfaen" w:eastAsia="Sylfaen" w:hAnsi="Sylfaen" w:cs="Sylfaen"/>
          <w:sz w:val="20"/>
        </w:rPr>
        <w:t>բ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 w:rsidR="00CC05D4"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</w:p>
    <w:p w:rsidR="0082343C" w:rsidRPr="00F325F8" w:rsidRDefault="009B7D2B">
      <w:pPr>
        <w:keepNext/>
        <w:spacing w:after="240" w:line="360" w:lineRule="auto"/>
        <w:jc w:val="center"/>
        <w:rPr>
          <w:rFonts w:ascii="Arial Armenian" w:eastAsia="Arial Armenian" w:hAnsi="Arial Armenian" w:cs="Arial Armenian"/>
          <w:sz w:val="20"/>
          <w:lang w:val="en-US"/>
        </w:rPr>
      </w:pPr>
      <w:r w:rsidRPr="00F325F8">
        <w:rPr>
          <w:rFonts w:ascii="Arial Armenian" w:eastAsia="Arial Armenian" w:hAnsi="Arial Armenian" w:cs="Arial Armenian"/>
          <w:sz w:val="20"/>
          <w:lang w:val="en-US"/>
        </w:rPr>
        <w:t>“</w:t>
      </w:r>
      <w:r>
        <w:rPr>
          <w:rFonts w:ascii="Sylfaen" w:eastAsia="Sylfaen" w:hAnsi="Sylfaen" w:cs="Sylfaen"/>
          <w:sz w:val="20"/>
        </w:rPr>
        <w:t>Գնումների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F325F8">
        <w:rPr>
          <w:rFonts w:ascii="Sylfaen" w:eastAsia="Sylfaen" w:hAnsi="Sylfaen" w:cs="Sylfaen"/>
          <w:sz w:val="20"/>
          <w:lang w:val="en-US"/>
        </w:rPr>
        <w:t>”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35-</w:t>
      </w:r>
      <w:r>
        <w:rPr>
          <w:rFonts w:ascii="Sylfaen" w:eastAsia="Sylfaen" w:hAnsi="Sylfaen" w:cs="Sylfaen"/>
          <w:sz w:val="20"/>
        </w:rPr>
        <w:t>րդ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F325F8">
        <w:rPr>
          <w:rFonts w:ascii="Arial Armenian" w:eastAsia="Arial Armenian" w:hAnsi="Arial Armenian" w:cs="Arial Armenian"/>
          <w:sz w:val="20"/>
          <w:lang w:val="en-US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82343C" w:rsidRPr="00F325F8" w:rsidRDefault="0003379C">
      <w:pPr>
        <w:keepNext/>
        <w:spacing w:after="240" w:line="360" w:lineRule="auto"/>
        <w:jc w:val="center"/>
        <w:rPr>
          <w:rFonts w:ascii="Sylfaen" w:eastAsia="Arial Armenian" w:hAnsi="Sylfaen" w:cs="Arial Armenian"/>
          <w:b/>
          <w:lang w:val="en-US"/>
        </w:rPr>
      </w:pPr>
      <w:proofErr w:type="gramStart"/>
      <w:r>
        <w:rPr>
          <w:rFonts w:ascii="Sylfaen" w:eastAsia="Sylfaen" w:hAnsi="Sylfaen" w:cs="Sylfaen"/>
          <w:b/>
          <w:lang w:val="en-US"/>
        </w:rPr>
        <w:t>ՇՀ</w:t>
      </w:r>
      <w:r w:rsidR="006E7F28" w:rsidRPr="00F325F8">
        <w:rPr>
          <w:rFonts w:ascii="Sylfaen" w:eastAsia="Sylfaen" w:hAnsi="Sylfaen" w:cs="Sylfaen"/>
          <w:b/>
          <w:lang w:val="en-US"/>
        </w:rPr>
        <w:t xml:space="preserve"> </w:t>
      </w:r>
      <w:r w:rsidR="006E7F28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="006E7F28" w:rsidRPr="006E7F28">
        <w:rPr>
          <w:rFonts w:ascii="Sylfaen" w:eastAsia="Sylfaen" w:hAnsi="Sylfaen" w:cs="Sylfaen"/>
          <w:b/>
        </w:rPr>
        <w:t>ԸՆԹԱՑԱԿԱՐԳԻ</w:t>
      </w:r>
      <w:proofErr w:type="gramEnd"/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 </w:t>
      </w:r>
      <w:r w:rsidR="009B7D2B" w:rsidRPr="0003379C">
        <w:rPr>
          <w:rFonts w:ascii="Sylfaen" w:eastAsia="Sylfaen" w:hAnsi="Sylfaen" w:cs="Sylfaen"/>
          <w:b/>
        </w:rPr>
        <w:t>ԾԱԾԿԱԳԻՐԸ՝</w:t>
      </w:r>
      <w:r w:rsidR="009B7D2B" w:rsidRPr="00F325F8">
        <w:rPr>
          <w:rFonts w:ascii="Arial Armenian" w:eastAsia="Arial Armenian" w:hAnsi="Arial Armenian" w:cs="Arial Armenian"/>
          <w:b/>
          <w:lang w:val="en-US"/>
        </w:rPr>
        <w:t xml:space="preserve"> </w:t>
      </w:r>
      <w:r w:rsidRPr="00F325F8">
        <w:rPr>
          <w:rFonts w:ascii="Times LatArm" w:hAnsi="Times LatArm"/>
          <w:b/>
          <w:lang w:val="en-US"/>
        </w:rPr>
        <w:t>¦¶</w:t>
      </w:r>
      <w:r w:rsidRPr="0003379C">
        <w:rPr>
          <w:rFonts w:ascii="Sylfaen" w:hAnsi="Sylfaen"/>
          <w:b/>
        </w:rPr>
        <w:t>ՄԳԳՄ</w:t>
      </w:r>
      <w:r w:rsidRPr="00F325F8">
        <w:rPr>
          <w:rFonts w:ascii="Times LatArm" w:hAnsi="Times LatArm"/>
          <w:b/>
          <w:lang w:val="en-US"/>
        </w:rPr>
        <w:t>-ÞÐ²äÒ´-1</w:t>
      </w:r>
      <w:r w:rsidR="00962A03" w:rsidRPr="00962A03">
        <w:rPr>
          <w:rFonts w:ascii="Arial" w:hAnsi="Arial"/>
          <w:b/>
          <w:lang w:val="en-US"/>
        </w:rPr>
        <w:t>6</w:t>
      </w:r>
      <w:r w:rsidR="00962A03">
        <w:rPr>
          <w:rFonts w:ascii="Times LatArm" w:hAnsi="Times LatArm"/>
          <w:b/>
          <w:lang w:val="en-US"/>
        </w:rPr>
        <w:t>-1</w:t>
      </w:r>
      <w:r w:rsidR="00962A03" w:rsidRPr="00962A03">
        <w:rPr>
          <w:b/>
          <w:lang w:val="en-US"/>
        </w:rPr>
        <w:t>5</w:t>
      </w:r>
      <w:r w:rsidRPr="00F325F8">
        <w:rPr>
          <w:rFonts w:ascii="Times LatArm" w:hAnsi="Times LatArm"/>
          <w:b/>
          <w:lang w:val="en-US"/>
        </w:rPr>
        <w:t>/</w:t>
      </w:r>
      <w:r w:rsidR="008B5DA4" w:rsidRPr="00F325F8">
        <w:rPr>
          <w:rFonts w:ascii="Times LatArm" w:hAnsi="Times LatArm"/>
          <w:b/>
          <w:lang w:val="en-US"/>
        </w:rPr>
        <w:t>2</w:t>
      </w:r>
      <w:r w:rsidR="00962A03">
        <w:rPr>
          <w:rFonts w:ascii="Times LatArm" w:hAnsi="Times LatArm"/>
          <w:b/>
          <w:lang w:val="en-US"/>
        </w:rPr>
        <w:t>§ (¶²Î-ÞÐ²äÒ´-1</w:t>
      </w:r>
      <w:r w:rsidR="00962A03" w:rsidRPr="00962A03">
        <w:rPr>
          <w:b/>
          <w:lang w:val="en-US"/>
        </w:rPr>
        <w:t>5</w:t>
      </w:r>
      <w:r w:rsidRPr="00F325F8">
        <w:rPr>
          <w:rFonts w:ascii="Times LatArm" w:hAnsi="Times LatArm"/>
          <w:b/>
          <w:lang w:val="en-US"/>
        </w:rPr>
        <w:t>/</w:t>
      </w:r>
      <w:r w:rsidR="008B5DA4">
        <w:rPr>
          <w:rFonts w:ascii="Times LatArm" w:hAnsi="Times LatArm"/>
          <w:b/>
          <w:lang w:val="en-US"/>
        </w:rPr>
        <w:t>2</w:t>
      </w:r>
      <w:r w:rsidRPr="00F325F8">
        <w:rPr>
          <w:rFonts w:ascii="Times LatArm" w:hAnsi="Times LatArm"/>
          <w:b/>
          <w:lang w:val="en-US"/>
        </w:rPr>
        <w:t>)</w:t>
      </w:r>
    </w:p>
    <w:p w:rsidR="0082343C" w:rsidRPr="00F325F8" w:rsidRDefault="000B11AC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 w:rsidRPr="000B11AC">
        <w:rPr>
          <w:rFonts w:ascii="Times Armenian" w:hAnsi="Times Armenian"/>
          <w:sz w:val="20"/>
          <w:szCs w:val="20"/>
          <w:lang w:val="es-ES"/>
        </w:rPr>
        <w:t xml:space="preserve">ä³ïíÇñ³ïáõ`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r w:rsidRPr="000B11AC">
        <w:rPr>
          <w:rFonts w:ascii="Times Armenian" w:hAnsi="Sylfaen"/>
          <w:sz w:val="20"/>
          <w:szCs w:val="20"/>
          <w:lang w:val="es-ES"/>
        </w:rPr>
        <w:t>Գեղարքունիքի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</w:t>
      </w:r>
      <w:r w:rsidRPr="000B11AC">
        <w:rPr>
          <w:rFonts w:ascii="Times Armenian" w:hAnsi="Sylfaen"/>
          <w:sz w:val="20"/>
          <w:szCs w:val="20"/>
          <w:lang w:val="es-ES"/>
        </w:rPr>
        <w:t>մարզի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Գանձակի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մանկապարտեզ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ՀՈԱԿ</w:t>
      </w:r>
      <w:r w:rsidRPr="000B11AC">
        <w:rPr>
          <w:rFonts w:ascii="Times Armenian" w:hAnsi="Times Armenian"/>
          <w:sz w:val="20"/>
          <w:szCs w:val="20"/>
          <w:lang w:val="es-ES"/>
        </w:rPr>
        <w:t>-</w:t>
      </w:r>
      <w:r w:rsidRPr="000B11AC">
        <w:rPr>
          <w:rFonts w:ascii="Times Armenian" w:hAnsi="Sylfaen"/>
          <w:sz w:val="20"/>
          <w:szCs w:val="20"/>
          <w:lang w:val="es-ES"/>
        </w:rPr>
        <w:t>ն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áñÁ ·ïÝíáõÙ ¿  </w:t>
      </w:r>
      <w:r w:rsidRPr="000B11AC">
        <w:rPr>
          <w:rFonts w:ascii="Times Armenian" w:hAnsi="Sylfaen"/>
          <w:sz w:val="20"/>
          <w:szCs w:val="20"/>
          <w:lang w:val="es-ES"/>
        </w:rPr>
        <w:t>ՀՀ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Գեղարքունիքի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</w:t>
      </w:r>
      <w:r w:rsidRPr="000B11AC">
        <w:rPr>
          <w:rFonts w:ascii="Times Armenian" w:hAnsi="Sylfaen"/>
          <w:sz w:val="20"/>
          <w:szCs w:val="20"/>
          <w:lang w:val="es-ES"/>
        </w:rPr>
        <w:t>մարզ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, </w:t>
      </w:r>
      <w:r w:rsidRPr="000B11AC">
        <w:rPr>
          <w:rFonts w:ascii="Times Armenian" w:hAnsi="Sylfaen"/>
          <w:sz w:val="20"/>
          <w:szCs w:val="20"/>
          <w:lang w:val="es-ES"/>
        </w:rPr>
        <w:t>գ</w:t>
      </w:r>
      <w:r w:rsidRPr="000B11AC">
        <w:rPr>
          <w:rFonts w:ascii="Times Armenian" w:hAnsi="Times Armenian"/>
          <w:sz w:val="20"/>
          <w:szCs w:val="20"/>
          <w:lang w:val="es-ES"/>
        </w:rPr>
        <w:t>. ¶³</w:t>
      </w:r>
      <w:r w:rsidRPr="000B11AC">
        <w:rPr>
          <w:rFonts w:ascii="Times Armenian" w:hAnsi="Sylfaen"/>
          <w:sz w:val="20"/>
          <w:szCs w:val="20"/>
          <w:lang w:val="es-ES"/>
        </w:rPr>
        <w:t>նձակ</w:t>
      </w:r>
      <w:r w:rsidRPr="000B11AC">
        <w:rPr>
          <w:rFonts w:ascii="Times Armenian" w:hAnsi="Times Armenian"/>
          <w:sz w:val="20"/>
          <w:szCs w:val="20"/>
          <w:lang w:val="es-ES"/>
        </w:rPr>
        <w:t xml:space="preserve">  Ñ³ëó»áõÙ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, </w:t>
      </w:r>
      <w:r w:rsidRPr="000B11AC">
        <w:rPr>
          <w:rFonts w:ascii="Times Armenian" w:hAnsi="Sylfaen" w:cs="Sylfaen"/>
          <w:sz w:val="20"/>
          <w:szCs w:val="20"/>
        </w:rPr>
        <w:t>ստորև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ներկայացնում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Pr="000B11AC">
        <w:rPr>
          <w:rFonts w:ascii="Times Armenian" w:hAnsi="Sylfaen" w:cs="Sylfaen"/>
          <w:sz w:val="20"/>
          <w:szCs w:val="20"/>
        </w:rPr>
        <w:t>է</w:t>
      </w:r>
      <w:r w:rsidRPr="000B11AC">
        <w:rPr>
          <w:rFonts w:ascii="Times Armenian" w:hAnsi="Times Armenian"/>
          <w:sz w:val="20"/>
          <w:szCs w:val="20"/>
          <w:lang w:val="af-ZA"/>
        </w:rPr>
        <w:t xml:space="preserve"> </w:t>
      </w:r>
      <w:r w:rsidR="00112C51">
        <w:rPr>
          <w:rFonts w:ascii="Times Armenian" w:hAnsi="Times Armenian"/>
          <w:sz w:val="20"/>
          <w:szCs w:val="20"/>
          <w:lang w:val="es-ES"/>
        </w:rPr>
        <w:t>¶²Î-ÞÐ²äÒ´-15</w:t>
      </w:r>
      <w:r w:rsidRPr="000B11AC">
        <w:rPr>
          <w:rFonts w:ascii="Times Armenian" w:hAnsi="Times Armenian"/>
          <w:sz w:val="20"/>
          <w:szCs w:val="20"/>
          <w:lang w:val="es-ES"/>
        </w:rPr>
        <w:t>/2</w:t>
      </w:r>
      <w:r w:rsidR="009B7D2B" w:rsidRPr="00F325F8">
        <w:rPr>
          <w:rFonts w:ascii="Times Armenian" w:eastAsia="Arial Armenian" w:hAnsi="Times Armenia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Times Armenian" w:eastAsia="Sylfaen" w:hAnsi="Sylfaen" w:cs="Sylfaen"/>
          <w:sz w:val="20"/>
          <w:szCs w:val="20"/>
        </w:rPr>
        <w:t>ծածկագրով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proofErr w:type="spellStart"/>
      <w:r w:rsidR="00AB0AEF" w:rsidRPr="000B11AC">
        <w:rPr>
          <w:rFonts w:ascii="Sylfaen" w:eastAsia="Sylfaen" w:hAnsi="Sylfaen" w:cs="Sylfaen"/>
          <w:sz w:val="20"/>
          <w:szCs w:val="20"/>
          <w:lang w:val="en-US"/>
        </w:rPr>
        <w:t>պարզեցված</w:t>
      </w:r>
      <w:proofErr w:type="spellEnd"/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ընթացակարգը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AB0AEF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չկայացած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հայտարարելու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մասին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 w:rsidR="009B7D2B" w:rsidRPr="000B11AC">
        <w:rPr>
          <w:rFonts w:ascii="Sylfaen" w:eastAsia="Sylfaen" w:hAnsi="Sylfaen" w:cs="Sylfaen"/>
          <w:sz w:val="20"/>
          <w:szCs w:val="20"/>
        </w:rPr>
        <w:t>համառոտ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 </w:t>
      </w:r>
      <w:r w:rsidR="009B7D2B" w:rsidRPr="000B11AC">
        <w:rPr>
          <w:rFonts w:ascii="Sylfaen" w:eastAsia="Sylfaen" w:hAnsi="Sylfaen" w:cs="Sylfaen"/>
          <w:sz w:val="20"/>
          <w:szCs w:val="20"/>
        </w:rPr>
        <w:t>տեղեկատվությունը</w:t>
      </w:r>
      <w:r w:rsidR="009B7D2B" w:rsidRPr="00F325F8">
        <w:rPr>
          <w:rFonts w:ascii="Sylfaen" w:eastAsia="Arial Armenian" w:hAnsi="Sylfaen" w:cs="Arial Armenian"/>
          <w:sz w:val="20"/>
          <w:szCs w:val="20"/>
          <w:lang w:val="en-US"/>
        </w:rPr>
        <w:t xml:space="preserve"> :</w:t>
      </w:r>
    </w:p>
    <w:p w:rsidR="00B7129D" w:rsidRPr="00B7129D" w:rsidRDefault="00B7129D">
      <w:pPr>
        <w:spacing w:after="240" w:line="360" w:lineRule="auto"/>
        <w:ind w:firstLine="709"/>
        <w:jc w:val="both"/>
        <w:rPr>
          <w:rFonts w:ascii="Sylfaen" w:eastAsia="Arial Armenian" w:hAnsi="Sylfaen" w:cs="Arial Armenian"/>
          <w:sz w:val="20"/>
          <w:szCs w:val="20"/>
          <w:lang w:val="en-US"/>
        </w:rPr>
      </w:pPr>
      <w:r>
        <w:rPr>
          <w:rFonts w:ascii="Sylfaen" w:eastAsia="Arial Armenian" w:hAnsi="Sylfaen" w:cs="Arial Armenian"/>
          <w:sz w:val="20"/>
          <w:szCs w:val="20"/>
        </w:rPr>
        <w:t xml:space="preserve">N </w:t>
      </w:r>
      <w:r w:rsidR="00962A03">
        <w:rPr>
          <w:rFonts w:ascii="Sylfaen" w:eastAsia="Arial Armenian" w:hAnsi="Sylfaen" w:cs="Arial Armenian"/>
          <w:sz w:val="20"/>
          <w:szCs w:val="20"/>
          <w:lang w:val="en-US"/>
        </w:rPr>
        <w:t>1</w:t>
      </w:r>
      <w:r w:rsidR="00962A03">
        <w:rPr>
          <w:rFonts w:ascii="Sylfaen" w:eastAsia="Arial Armenian" w:hAnsi="Sylfaen" w:cs="Arial Armenian"/>
          <w:sz w:val="20"/>
          <w:szCs w:val="20"/>
        </w:rPr>
        <w:t>-</w:t>
      </w:r>
      <w:r w:rsidR="00962A03">
        <w:rPr>
          <w:rFonts w:ascii="Sylfaen" w:eastAsia="Arial Armenian" w:hAnsi="Sylfaen" w:cs="Arial Armenian"/>
          <w:sz w:val="20"/>
          <w:szCs w:val="20"/>
          <w:lang w:val="en-US"/>
        </w:rPr>
        <w:t>3</w:t>
      </w:r>
      <w:r w:rsidR="00962A03">
        <w:rPr>
          <w:rFonts w:ascii="Sylfaen" w:eastAsia="Arial Armenian" w:hAnsi="Sylfaen" w:cs="Arial Armenian"/>
          <w:sz w:val="20"/>
          <w:szCs w:val="20"/>
        </w:rPr>
        <w:t>7</w:t>
      </w:r>
      <w:r w:rsidR="002C64FE">
        <w:rPr>
          <w:rFonts w:ascii="Sylfaen" w:eastAsia="Arial Armenian" w:hAnsi="Sylfaen" w:cs="Arial Armenian"/>
          <w:sz w:val="20"/>
          <w:szCs w:val="20"/>
          <w:lang w:val="en-US"/>
        </w:rPr>
        <w:t xml:space="preserve"> </w:t>
      </w:r>
      <w:r>
        <w:rPr>
          <w:rFonts w:ascii="Sylfaen" w:eastAsia="Arial Armenian" w:hAnsi="Sylfaen" w:cs="Arial Armenian"/>
          <w:sz w:val="20"/>
          <w:szCs w:val="20"/>
        </w:rPr>
        <w:t xml:space="preserve"> </w:t>
      </w:r>
      <w:proofErr w:type="spellStart"/>
      <w:r>
        <w:rPr>
          <w:rFonts w:ascii="Sylfaen" w:eastAsia="Arial Armenian" w:hAnsi="Sylfaen" w:cs="Arial Armenian"/>
          <w:sz w:val="20"/>
          <w:szCs w:val="20"/>
          <w:lang w:val="en-US"/>
        </w:rPr>
        <w:t>չափաբաժին</w:t>
      </w:r>
      <w:r w:rsidR="002C64FE">
        <w:rPr>
          <w:rFonts w:ascii="Sylfaen" w:eastAsia="Arial Armenian" w:hAnsi="Sylfaen" w:cs="Arial Armenian"/>
          <w:sz w:val="20"/>
          <w:szCs w:val="20"/>
          <w:lang w:val="en-US"/>
        </w:rPr>
        <w:t>ներով</w:t>
      </w:r>
      <w:proofErr w:type="spellEnd"/>
      <w:r>
        <w:rPr>
          <w:rFonts w:ascii="Sylfaen" w:eastAsia="Arial Armenian" w:hAnsi="Sylfaen" w:cs="Arial Armenian"/>
          <w:sz w:val="20"/>
          <w:szCs w:val="20"/>
          <w:lang w:val="en-US"/>
        </w:rPr>
        <w:t>`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30"/>
        <w:gridCol w:w="2747"/>
        <w:gridCol w:w="1591"/>
        <w:gridCol w:w="2026"/>
        <w:gridCol w:w="1877"/>
      </w:tblGrid>
      <w:tr w:rsidR="0082343C" w:rsidTr="00CA0BD7">
        <w:trPr>
          <w:trHeight w:val="626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Չափաբաժին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առարկայի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նկարագրություն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մասնակիցների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անվանումները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>
              <w:rPr>
                <w:rFonts w:ascii="Sylfaen" w:eastAsia="Sylfaen" w:hAnsi="Sylfaen" w:cs="Sylfaen"/>
                <w:b/>
                <w:sz w:val="18"/>
              </w:rPr>
              <w:t>այդպիսիք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լինելու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դեպքում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  <w:rPr>
                <w:rFonts w:ascii="Arial Armenian" w:eastAsia="Arial Armenian" w:hAnsi="Arial Armenian" w:cs="Arial Armenian"/>
                <w:b/>
                <w:sz w:val="18"/>
              </w:rPr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է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հայտարարվել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համաձայն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>`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”Գնումների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մասին”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ՀՀ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օրենքի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35-</w:t>
            </w:r>
            <w:r>
              <w:rPr>
                <w:rFonts w:ascii="Sylfaen" w:eastAsia="Sylfaen" w:hAnsi="Sylfaen" w:cs="Sylfaen"/>
                <w:b/>
                <w:sz w:val="18"/>
              </w:rPr>
              <w:t>րդ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հոդվածի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 w:rsidR="006C4B61" w:rsidRPr="006C4B61"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  <w:r>
              <w:rPr>
                <w:rFonts w:ascii="Sylfaen" w:eastAsia="Sylfaen" w:hAnsi="Sylfaen" w:cs="Sylfaen"/>
                <w:sz w:val="18"/>
              </w:rPr>
              <w:t>ընդգծել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համապատասխան</w:t>
            </w:r>
            <w:r>
              <w:rPr>
                <w:rFonts w:ascii="Arial Armenian" w:eastAsia="Arial Armenian" w:hAnsi="Arial Armenian" w:cs="Arial Armenian"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sz w:val="18"/>
              </w:rPr>
              <w:t>տողը</w:t>
            </w:r>
            <w:r>
              <w:rPr>
                <w:rFonts w:ascii="Arial Armenian" w:eastAsia="Arial Armenian" w:hAnsi="Arial Armenian" w:cs="Arial Armenian"/>
                <w:sz w:val="18"/>
              </w:rPr>
              <w:t>/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Default="009B7D2B">
            <w:pPr>
              <w:jc w:val="center"/>
            </w:pPr>
            <w:r>
              <w:rPr>
                <w:rFonts w:ascii="Sylfaen" w:eastAsia="Sylfaen" w:hAnsi="Sylfaen" w:cs="Sylfaen"/>
                <w:b/>
                <w:sz w:val="18"/>
              </w:rPr>
              <w:t>Գնման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ընթացակարգը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չկայացած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հայտարարելու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հիմնավորման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վերաբերյալ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համառոտ</w:t>
            </w:r>
            <w:r>
              <w:rPr>
                <w:rFonts w:ascii="Arial Armenian" w:eastAsia="Arial Armenian" w:hAnsi="Arial Armenian" w:cs="Arial Armenian"/>
                <w:b/>
                <w:sz w:val="18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8"/>
              </w:rPr>
              <w:t>տեղեկատվություն</w:t>
            </w:r>
          </w:p>
        </w:tc>
      </w:tr>
      <w:tr w:rsidR="0082343C" w:rsidTr="00CA0BD7">
        <w:trPr>
          <w:trHeight w:val="654"/>
          <w:jc w:val="center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962A03" w:rsidRDefault="00373A7B" w:rsidP="00962A03">
            <w:pPr>
              <w:jc w:val="center"/>
              <w:rPr>
                <w:rFonts w:ascii="Sylfaen" w:eastAsia="Arial Armenian" w:hAnsi="Sylfaen" w:cs="Arial Armenian"/>
                <w:sz w:val="20"/>
                <w:szCs w:val="20"/>
              </w:rPr>
            </w:pPr>
            <w:r>
              <w:rPr>
                <w:rFonts w:ascii="Sylfaen" w:eastAsia="Arial Armenian" w:hAnsi="Sylfaen" w:cs="Arial Armenian"/>
                <w:sz w:val="20"/>
                <w:szCs w:val="20"/>
              </w:rPr>
              <w:t xml:space="preserve"> </w:t>
            </w:r>
            <w:r>
              <w:rPr>
                <w:rFonts w:ascii="Sylfaen" w:eastAsia="Arial Armenian" w:hAnsi="Sylfaen" w:cs="Arial Armenian"/>
                <w:sz w:val="20"/>
                <w:szCs w:val="20"/>
                <w:lang w:val="en-US"/>
              </w:rPr>
              <w:t>1</w:t>
            </w:r>
            <w:r w:rsidR="00962A03">
              <w:rPr>
                <w:rFonts w:ascii="Sylfaen" w:eastAsia="Arial Armenian" w:hAnsi="Sylfaen" w:cs="Arial Armenian"/>
                <w:sz w:val="20"/>
                <w:szCs w:val="20"/>
              </w:rPr>
              <w:t>-37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F325F8" w:rsidRDefault="00F325F8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  <w:p w:rsidR="00C7790E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 xml:space="preserve">Սննդամթերքի </w:t>
            </w:r>
          </w:p>
          <w:p w:rsidR="0082343C" w:rsidRPr="00BD0A41" w:rsidRDefault="00C7790E" w:rsidP="00C7790E">
            <w:pPr>
              <w:spacing w:line="240" w:lineRule="auto"/>
              <w:ind w:left="-122" w:firstLine="8"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ձեռքբերման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Pr="00CA0BD7" w:rsidRDefault="0082343C">
            <w:pPr>
              <w:jc w:val="center"/>
              <w:rPr>
                <w:rFonts w:ascii="Arial Armenian" w:eastAsia="Arial Armenian" w:hAnsi="Arial Armenian" w:cs="Arial Armenian"/>
                <w:sz w:val="20"/>
                <w:lang w:val="af-ZA"/>
              </w:rPr>
            </w:pPr>
          </w:p>
          <w:p w:rsidR="0082343C" w:rsidRDefault="009B7D2B">
            <w:pPr>
              <w:jc w:val="center"/>
            </w:pPr>
            <w:r>
              <w:rPr>
                <w:rFonts w:ascii="Arial Armenian" w:eastAsia="Arial Armenian" w:hAnsi="Arial Armenian" w:cs="Arial Armenian"/>
                <w:sz w:val="20"/>
              </w:rPr>
              <w:t>-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1-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</w:p>
          <w:p w:rsidR="00081F49" w:rsidRPr="000D0C32" w:rsidRDefault="00081F49" w:rsidP="00081F49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2-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</w:p>
          <w:p w:rsidR="00081F49" w:rsidRPr="00081F49" w:rsidRDefault="00081F49" w:rsidP="00081F49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</w:pP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>3-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81F49">
              <w:rPr>
                <w:rFonts w:ascii="GHEA Grapalat" w:eastAsia="Times New Roman" w:hAnsi="GHEA Grapalat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081F49">
              <w:rPr>
                <w:rFonts w:ascii="GHEA Grapalat" w:eastAsia="Times New Roman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82343C" w:rsidRDefault="00081F49" w:rsidP="00081F49">
            <w:pPr>
              <w:jc w:val="center"/>
            </w:pP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>4-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eastAsia="Times New Roman" w:hAnsi="GHEA Grapalat" w:cs="Sylfaen"/>
                <w:sz w:val="20"/>
                <w:lang w:val="af-ZA"/>
              </w:rPr>
              <w:t>կետի</w:t>
            </w:r>
            <w: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2343C" w:rsidRPr="00116768" w:rsidRDefault="00116768" w:rsidP="00C7790E">
            <w:pPr>
              <w:spacing w:line="240" w:lineRule="auto"/>
              <w:ind w:right="-142" w:hanging="157"/>
              <w:jc w:val="center"/>
            </w:pP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Գնման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ընթացակարգը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համարվել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է</w:t>
            </w:r>
            <w:r w:rsidRPr="00116768"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չկայացած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`  </w:t>
            </w:r>
            <w:proofErr w:type="spellStart"/>
            <w:r w:rsidR="006608F1">
              <w:rPr>
                <w:rFonts w:ascii="Sylfaen" w:eastAsia="Sylfaen" w:hAnsi="Sylfaen" w:cs="Sylfaen"/>
                <w:sz w:val="20"/>
                <w:lang w:val="en-US"/>
              </w:rPr>
              <w:t>ընթացակարգին</w:t>
            </w:r>
            <w:proofErr w:type="spellEnd"/>
            <w:r w:rsidR="006608F1" w:rsidRPr="006608F1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հայտ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չներկայացնելու</w:t>
            </w:r>
            <w:proofErr w:type="spellEnd"/>
            <w:r w:rsidRPr="00116768">
              <w:rPr>
                <w:rFonts w:ascii="Sylfaen" w:eastAsia="Sylfaen" w:hAnsi="Sylfaen" w:cs="Sylfaen"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sz w:val="20"/>
                <w:lang w:val="en-US"/>
              </w:rPr>
              <w:t>պատճառով</w:t>
            </w:r>
            <w:proofErr w:type="spellEnd"/>
          </w:p>
        </w:tc>
      </w:tr>
    </w:tbl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գնումների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համակարգող՝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="002D6BED">
        <w:rPr>
          <w:rFonts w:ascii="Sylfaen" w:eastAsia="Arial Armenian" w:hAnsi="Sylfaen" w:cs="Arial Armenian"/>
          <w:sz w:val="20"/>
        </w:rPr>
        <w:t>Ն. Դեղոյանին</w:t>
      </w:r>
      <w:r w:rsidRPr="008E7691">
        <w:rPr>
          <w:rFonts w:ascii="Sylfaen" w:eastAsia="Sylfaen" w:hAnsi="Sylfaen" w:cs="Sylfaen"/>
          <w:sz w:val="20"/>
        </w:rPr>
        <w:t>։</w:t>
      </w:r>
    </w:p>
    <w:p w:rsidR="00D255DB" w:rsidRPr="008E7691" w:rsidRDefault="009B7D2B">
      <w:pPr>
        <w:spacing w:after="240" w:line="360" w:lineRule="auto"/>
        <w:ind w:firstLine="709"/>
        <w:jc w:val="both"/>
        <w:rPr>
          <w:rFonts w:ascii="GHEA Grapalat" w:hAnsi="GHEA Grapalat"/>
          <w:b/>
          <w:sz w:val="16"/>
          <w:szCs w:val="16"/>
        </w:rPr>
      </w:pPr>
      <w:r w:rsidRPr="008E7691">
        <w:rPr>
          <w:rFonts w:ascii="Sylfaen" w:eastAsia="Sylfaen" w:hAnsi="Sylfaen" w:cs="Sylfaen"/>
          <w:sz w:val="20"/>
          <w:szCs w:val="20"/>
        </w:rPr>
        <w:t>Հեռախոս՝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r w:rsidR="002D6BED">
        <w:rPr>
          <w:rFonts w:ascii="GHEA Grapalat" w:hAnsi="GHEA Grapalat"/>
          <w:b/>
          <w:sz w:val="16"/>
          <w:szCs w:val="16"/>
        </w:rPr>
        <w:t>096-17-54-46</w:t>
      </w:r>
    </w:p>
    <w:p w:rsidR="0082343C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  <w:szCs w:val="20"/>
        </w:rPr>
      </w:pPr>
      <w:r w:rsidRPr="008E7691">
        <w:rPr>
          <w:rFonts w:ascii="Sylfaen" w:eastAsia="Sylfaen" w:hAnsi="Sylfaen" w:cs="Sylfaen"/>
          <w:sz w:val="20"/>
          <w:szCs w:val="20"/>
        </w:rPr>
        <w:t>Էլ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. </w:t>
      </w:r>
      <w:r w:rsidRPr="008E7691">
        <w:rPr>
          <w:rFonts w:ascii="Sylfaen" w:eastAsia="Sylfaen" w:hAnsi="Sylfaen" w:cs="Sylfaen"/>
          <w:sz w:val="20"/>
          <w:szCs w:val="20"/>
        </w:rPr>
        <w:t>փոստ՝</w:t>
      </w:r>
      <w:r w:rsidRPr="008E7691">
        <w:rPr>
          <w:rFonts w:ascii="Arial Armenian" w:eastAsia="Arial Armenian" w:hAnsi="Arial Armenian" w:cs="Arial Armenian"/>
          <w:sz w:val="20"/>
          <w:szCs w:val="20"/>
        </w:rPr>
        <w:t xml:space="preserve"> </w:t>
      </w:r>
      <w:proofErr w:type="spellStart"/>
      <w:r w:rsidR="00B445F4">
        <w:rPr>
          <w:rFonts w:ascii="Sylfaen" w:hAnsi="Sylfaen"/>
          <w:b/>
          <w:sz w:val="20"/>
          <w:szCs w:val="20"/>
        </w:rPr>
        <w:t>g</w:t>
      </w:r>
      <w:r w:rsidR="008E7691" w:rsidRPr="008E7691">
        <w:rPr>
          <w:rFonts w:ascii="Sylfaen" w:hAnsi="Sylfaen"/>
          <w:b/>
          <w:sz w:val="20"/>
          <w:szCs w:val="20"/>
        </w:rPr>
        <w:t>andzak</w:t>
      </w:r>
      <w:r w:rsidR="00B445F4" w:rsidRPr="00B445F4">
        <w:rPr>
          <w:rFonts w:ascii="Sylfaen" w:hAnsi="Sylfaen"/>
          <w:b/>
          <w:sz w:val="20"/>
          <w:szCs w:val="20"/>
        </w:rPr>
        <w:t>.</w:t>
      </w:r>
      <w:r w:rsidR="008E7691" w:rsidRPr="008E7691">
        <w:rPr>
          <w:rFonts w:ascii="Sylfaen" w:hAnsi="Sylfaen"/>
          <w:b/>
          <w:sz w:val="20"/>
          <w:szCs w:val="20"/>
        </w:rPr>
        <w:t>mankapartez@mail.ru</w:t>
      </w:r>
      <w:proofErr w:type="spellEnd"/>
      <w:r w:rsidR="00DA4822" w:rsidRPr="008E7691">
        <w:rPr>
          <w:rFonts w:ascii="GHEA Grapalat" w:hAnsi="GHEA Grapalat"/>
          <w:b/>
          <w:sz w:val="20"/>
          <w:szCs w:val="20"/>
        </w:rPr>
        <w:t>:</w:t>
      </w:r>
    </w:p>
    <w:p w:rsidR="00CA0BD7" w:rsidRPr="008E7691" w:rsidRDefault="009B7D2B">
      <w:pPr>
        <w:spacing w:after="240" w:line="360" w:lineRule="auto"/>
        <w:ind w:firstLine="709"/>
        <w:jc w:val="both"/>
        <w:rPr>
          <w:rFonts w:ascii="Arial Armenian" w:eastAsia="Arial Armenian" w:hAnsi="Arial Armenian" w:cs="Arial Armenian"/>
          <w:sz w:val="20"/>
        </w:rPr>
      </w:pPr>
      <w:r w:rsidRPr="008E7691">
        <w:rPr>
          <w:rFonts w:ascii="Sylfaen" w:eastAsia="Sylfaen" w:hAnsi="Sylfaen" w:cs="Sylfaen"/>
          <w:sz w:val="20"/>
        </w:rPr>
        <w:t>Այլ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անհրաժեշտ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տեղեկություններ՝</w:t>
      </w:r>
      <w:r w:rsidRPr="008E7691">
        <w:rPr>
          <w:rFonts w:ascii="Arial Armenian" w:eastAsia="Arial Armenian" w:hAnsi="Arial Armenian" w:cs="Arial Armenian"/>
          <w:sz w:val="20"/>
        </w:rPr>
        <w:t xml:space="preserve"> </w:t>
      </w:r>
      <w:r w:rsidRPr="008E7691">
        <w:rPr>
          <w:rFonts w:ascii="Sylfaen" w:eastAsia="Sylfaen" w:hAnsi="Sylfaen" w:cs="Sylfaen"/>
          <w:sz w:val="20"/>
        </w:rPr>
        <w:t>չկան։</w:t>
      </w:r>
    </w:p>
    <w:p w:rsidR="00DA4822" w:rsidRPr="008E7691" w:rsidRDefault="00DA4822" w:rsidP="00DA4822">
      <w:pPr>
        <w:pStyle w:val="3"/>
        <w:spacing w:after="240" w:line="360" w:lineRule="auto"/>
        <w:ind w:firstLine="709"/>
        <w:rPr>
          <w:rFonts w:ascii="Arial Unicode" w:hAnsi="Arial Unicode" w:cs="Sylfaen"/>
          <w:sz w:val="20"/>
          <w:u w:val="none"/>
          <w:lang w:val="es-ES"/>
        </w:rPr>
      </w:pPr>
      <w:r w:rsidRPr="008E7691">
        <w:rPr>
          <w:rFonts w:ascii="Arial Unicode" w:hAnsi="Arial Unicode" w:cs="Sylfaen"/>
          <w:sz w:val="20"/>
          <w:u w:val="none"/>
          <w:lang w:val="af-ZA"/>
        </w:rPr>
        <w:t>Պատվիրատու</w:t>
      </w:r>
      <w:r w:rsidRPr="008E7691">
        <w:rPr>
          <w:rFonts w:ascii="Arial Unicode" w:hAnsi="Arial Unicode"/>
          <w:sz w:val="20"/>
          <w:u w:val="none"/>
          <w:lang w:val="af-ZA"/>
        </w:rPr>
        <w:t>` Գանձակի մանկապարտեզ ՀՈԱԿ</w:t>
      </w:r>
    </w:p>
    <w:p w:rsidR="0082343C" w:rsidRPr="009B7D2B" w:rsidRDefault="0082343C">
      <w:pPr>
        <w:rPr>
          <w:rFonts w:ascii="Arial Armenian" w:eastAsia="Arial Armenian" w:hAnsi="Arial Armenian" w:cs="Arial Armenian"/>
          <w:b/>
          <w:sz w:val="24"/>
          <w:szCs w:val="24"/>
        </w:rPr>
      </w:pPr>
    </w:p>
    <w:sectPr w:rsidR="0082343C" w:rsidRPr="009B7D2B" w:rsidSect="00CA0BD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343C"/>
    <w:rsid w:val="0003379C"/>
    <w:rsid w:val="00040349"/>
    <w:rsid w:val="00081F49"/>
    <w:rsid w:val="000B11AC"/>
    <w:rsid w:val="000F57C5"/>
    <w:rsid w:val="00112C51"/>
    <w:rsid w:val="00116768"/>
    <w:rsid w:val="001F339A"/>
    <w:rsid w:val="002C64FE"/>
    <w:rsid w:val="002D6BED"/>
    <w:rsid w:val="00373A7B"/>
    <w:rsid w:val="003A3CE3"/>
    <w:rsid w:val="003C6EF0"/>
    <w:rsid w:val="004B1DA3"/>
    <w:rsid w:val="005D0C7C"/>
    <w:rsid w:val="005D2F44"/>
    <w:rsid w:val="00626753"/>
    <w:rsid w:val="006608F1"/>
    <w:rsid w:val="006C4B61"/>
    <w:rsid w:val="006E7F28"/>
    <w:rsid w:val="0082343C"/>
    <w:rsid w:val="00842118"/>
    <w:rsid w:val="008B5DA4"/>
    <w:rsid w:val="008E1A0A"/>
    <w:rsid w:val="008E7691"/>
    <w:rsid w:val="00962A03"/>
    <w:rsid w:val="009B7D2B"/>
    <w:rsid w:val="00A12609"/>
    <w:rsid w:val="00A227DD"/>
    <w:rsid w:val="00AB0AEF"/>
    <w:rsid w:val="00B445F4"/>
    <w:rsid w:val="00B7129D"/>
    <w:rsid w:val="00BD0A41"/>
    <w:rsid w:val="00BF32D0"/>
    <w:rsid w:val="00C67F60"/>
    <w:rsid w:val="00C7790E"/>
    <w:rsid w:val="00CA0BD7"/>
    <w:rsid w:val="00CC05D4"/>
    <w:rsid w:val="00D02D70"/>
    <w:rsid w:val="00D255DB"/>
    <w:rsid w:val="00DA4822"/>
    <w:rsid w:val="00F3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EF0"/>
    <w:rPr>
      <w:color w:val="0000FF"/>
      <w:u w:val="single"/>
    </w:rPr>
  </w:style>
  <w:style w:type="paragraph" w:styleId="3">
    <w:name w:val="Body Text Indent 3"/>
    <w:basedOn w:val="a"/>
    <w:link w:val="30"/>
    <w:rsid w:val="00DA482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A4822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34</cp:revision>
  <dcterms:created xsi:type="dcterms:W3CDTF">2013-05-21T13:35:00Z</dcterms:created>
  <dcterms:modified xsi:type="dcterms:W3CDTF">2016-09-05T08:15:00Z</dcterms:modified>
</cp:coreProperties>
</file>