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EB8" w:rsidRPr="001D06CE" w:rsidRDefault="009B4EB8" w:rsidP="009B4EB8">
      <w:pPr>
        <w:jc w:val="center"/>
        <w:rPr>
          <w:rFonts w:ascii="Sylfaen" w:hAnsi="Sylfaen" w:cs="Sylfaen"/>
          <w:b/>
          <w:i/>
          <w:sz w:val="22"/>
          <w:szCs w:val="22"/>
        </w:rPr>
      </w:pPr>
    </w:p>
    <w:p w:rsidR="00BE5F62" w:rsidRPr="00AD57C6" w:rsidRDefault="009F71E7" w:rsidP="009B4EB8">
      <w:pPr>
        <w:jc w:val="center"/>
        <w:rPr>
          <w:rFonts w:ascii="GHEA Grapalat" w:hAnsi="GHEA Grapalat"/>
          <w:b/>
          <w:i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ՀԱՅՏԱՐԱՐՈՒԹՅՈՒՆ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 xml:space="preserve"> (</w:t>
      </w:r>
      <w:r w:rsidRPr="00AD57C6">
        <w:rPr>
          <w:rFonts w:ascii="GHEA Grapalat" w:hAnsi="GHEA Grapalat" w:cs="Sylfaen"/>
          <w:b/>
          <w:i/>
          <w:sz w:val="20"/>
          <w:lang w:val="af-ZA"/>
        </w:rPr>
        <w:t>ՀԱՇՎԵՏՎՈՒԹՅՈՒՆ</w:t>
      </w:r>
      <w:r w:rsidR="00DC3323" w:rsidRPr="00AD57C6">
        <w:rPr>
          <w:rFonts w:ascii="GHEA Grapalat" w:hAnsi="GHEA Grapalat"/>
          <w:b/>
          <w:i/>
          <w:sz w:val="20"/>
          <w:lang w:val="af-ZA"/>
        </w:rPr>
        <w:t>)</w:t>
      </w:r>
    </w:p>
    <w:p w:rsidR="00773005" w:rsidRPr="001F3155" w:rsidRDefault="00773005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</w:p>
    <w:p w:rsidR="00A54FDE" w:rsidRPr="00A54FDE" w:rsidRDefault="0003096A" w:rsidP="009B4EB8">
      <w:pPr>
        <w:jc w:val="center"/>
        <w:rPr>
          <w:rFonts w:ascii="GHEA Grapalat" w:hAnsi="GHEA Grapalat" w:cs="Sylfaen"/>
          <w:b/>
          <w:i/>
          <w:sz w:val="20"/>
          <w:lang w:val="af-ZA"/>
        </w:rPr>
      </w:pPr>
      <w:r>
        <w:rPr>
          <w:rFonts w:ascii="GHEA Grapalat" w:hAnsi="GHEA Grapalat" w:cs="Sylfaen"/>
          <w:b/>
          <w:i/>
          <w:sz w:val="20"/>
          <w:lang w:val="ru-RU"/>
        </w:rPr>
        <w:t>ԱՌԱՆՑ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>
        <w:rPr>
          <w:rFonts w:ascii="GHEA Grapalat" w:hAnsi="GHEA Grapalat" w:cs="Sylfaen"/>
          <w:b/>
          <w:i/>
          <w:sz w:val="20"/>
          <w:lang w:val="ru-RU"/>
        </w:rPr>
        <w:t>ԳՆՈՒՄՆԵՐԻ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ՀԱՅՏԱՐԱՐՈՒԹՅՈՒՆԸ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ՆԱԽԱՊԵՍ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ՀՐԱՊԱՐԱԿԵԼՈՒ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ՄԻՋՈՑՈՎ</w:t>
      </w:r>
      <w:r w:rsidR="00A54FDE" w:rsidRPr="00A54FDE">
        <w:rPr>
          <w:rFonts w:ascii="GHEA Grapalat" w:hAnsi="GHEA Grapalat" w:cs="Sylfaen"/>
          <w:b/>
          <w:i/>
          <w:sz w:val="20"/>
          <w:lang w:val="af-ZA"/>
        </w:rPr>
        <w:t xml:space="preserve"> </w:t>
      </w:r>
      <w:r w:rsidR="00773005">
        <w:rPr>
          <w:rFonts w:ascii="GHEA Grapalat" w:hAnsi="GHEA Grapalat" w:cs="Sylfaen"/>
          <w:b/>
          <w:i/>
          <w:sz w:val="20"/>
          <w:lang w:val="ru-RU"/>
        </w:rPr>
        <w:t>ԲԱՆԱԿՑԱՅԻՆ</w:t>
      </w:r>
    </w:p>
    <w:p w:rsidR="00F97BAF" w:rsidRPr="00AD57C6" w:rsidRDefault="0053241A" w:rsidP="009B4EB8">
      <w:pPr>
        <w:jc w:val="center"/>
        <w:rPr>
          <w:rFonts w:ascii="GHEA Grapalat" w:hAnsi="GHEA Grapalat"/>
          <w:sz w:val="20"/>
          <w:lang w:val="af-ZA"/>
        </w:rPr>
      </w:pPr>
      <w:r w:rsidRPr="00AD57C6">
        <w:rPr>
          <w:rFonts w:ascii="GHEA Grapalat" w:hAnsi="GHEA Grapalat" w:cs="Sylfaen"/>
          <w:b/>
          <w:i/>
          <w:sz w:val="20"/>
          <w:lang w:val="af-ZA"/>
        </w:rPr>
        <w:t>ԸՆԹԱՑԱԿԱՐԳԻԿԻՐԱՌՄԱՄԲ</w:t>
      </w:r>
      <w:r w:rsidR="009F71E7" w:rsidRPr="00AD57C6">
        <w:rPr>
          <w:rFonts w:ascii="GHEA Grapalat" w:hAnsi="GHEA Grapalat" w:cs="Sylfaen"/>
          <w:b/>
          <w:i/>
          <w:sz w:val="20"/>
          <w:lang w:val="af-ZA"/>
        </w:rPr>
        <w:t>ԿՆՔՎԱԾՊԱՅՄԱՆԱԳՐԻՄԱՍԻՆ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54C0F" w:rsidRPr="001D06CE" w:rsidRDefault="009F71E7" w:rsidP="009B4EB8">
      <w:pPr>
        <w:tabs>
          <w:tab w:val="left" w:pos="8083"/>
        </w:tabs>
        <w:jc w:val="center"/>
        <w:rPr>
          <w:rFonts w:ascii="GHEA Grapalat" w:hAnsi="GHEA Grapalat"/>
          <w:b/>
          <w:sz w:val="20"/>
          <w:lang w:val="af-ZA"/>
        </w:rPr>
      </w:pPr>
      <w:r w:rsidRPr="00AD57C6">
        <w:rPr>
          <w:rFonts w:ascii="GHEA Grapalat" w:hAnsi="GHEA Grapalat" w:cs="Sylfaen"/>
          <w:b/>
          <w:sz w:val="20"/>
          <w:lang w:val="af-ZA"/>
        </w:rPr>
        <w:t>ԸՆԹԱՑԱԿԱՐԳԻԾԱԾԿԱԳԻՐԸ՝</w:t>
      </w:r>
      <w:r w:rsidR="00F951E4" w:rsidRPr="00AD57C6">
        <w:rPr>
          <w:rFonts w:ascii="GHEA Grapalat" w:hAnsi="GHEA Grapalat" w:cs="Sylfaen"/>
          <w:b/>
          <w:sz w:val="20"/>
          <w:lang w:val="af-ZA"/>
        </w:rPr>
        <w:t xml:space="preserve">N </w:t>
      </w:r>
      <w:r w:rsidR="00AD57C6" w:rsidRPr="00AD57C6">
        <w:rPr>
          <w:rFonts w:ascii="GHEA Grapalat" w:hAnsi="GHEA Grapalat"/>
          <w:b/>
          <w:sz w:val="20"/>
          <w:lang w:val="ru-RU"/>
        </w:rPr>
        <w:t>ՀՀԱՄ</w:t>
      </w:r>
      <w:r w:rsidR="00AD57C6" w:rsidRPr="00AD57C6">
        <w:rPr>
          <w:rFonts w:ascii="GHEA Grapalat" w:hAnsi="GHEA Grapalat"/>
          <w:b/>
          <w:sz w:val="20"/>
          <w:lang w:val="af-ZA"/>
        </w:rPr>
        <w:t>-ԲԸԱ</w:t>
      </w:r>
      <w:r w:rsidR="00C7383C">
        <w:rPr>
          <w:rFonts w:ascii="GHEA Grapalat" w:hAnsi="GHEA Grapalat"/>
          <w:b/>
          <w:sz w:val="20"/>
          <w:lang w:val="af-ZA"/>
        </w:rPr>
        <w:t>Հ</w:t>
      </w:r>
      <w:r w:rsidR="00FF397A" w:rsidRPr="00FF397A">
        <w:rPr>
          <w:rFonts w:ascii="GHEA Grapalat" w:hAnsi="GHEA Grapalat"/>
          <w:b/>
          <w:sz w:val="20"/>
          <w:lang w:val="af-ZA"/>
        </w:rPr>
        <w:t>-</w:t>
      </w:r>
      <w:r w:rsidR="001F3155">
        <w:rPr>
          <w:rFonts w:ascii="GHEA Grapalat" w:hAnsi="GHEA Grapalat"/>
          <w:b/>
          <w:sz w:val="20"/>
          <w:lang w:val="ru-RU"/>
        </w:rPr>
        <w:t>ԱՇ</w:t>
      </w:r>
      <w:r w:rsidR="00AD57C6" w:rsidRPr="00AD57C6">
        <w:rPr>
          <w:rFonts w:ascii="GHEA Grapalat" w:hAnsi="GHEA Grapalat"/>
          <w:b/>
          <w:sz w:val="20"/>
          <w:lang w:val="af-ZA"/>
        </w:rPr>
        <w:t>ՁԲ-16/0</w:t>
      </w:r>
      <w:r w:rsidR="008109BD" w:rsidRPr="001D06CE">
        <w:rPr>
          <w:rFonts w:ascii="GHEA Grapalat" w:hAnsi="GHEA Grapalat"/>
          <w:b/>
          <w:sz w:val="20"/>
          <w:lang w:val="af-ZA"/>
        </w:rPr>
        <w:t>6</w:t>
      </w:r>
    </w:p>
    <w:p w:rsidR="00773005" w:rsidRPr="001F3155" w:rsidRDefault="00773005" w:rsidP="009B4EB8">
      <w:pPr>
        <w:tabs>
          <w:tab w:val="left" w:pos="8083"/>
        </w:tabs>
        <w:jc w:val="center"/>
        <w:rPr>
          <w:rFonts w:ascii="GHEA Grapalat" w:hAnsi="GHEA Grapalat" w:cs="Sylfaen"/>
          <w:b/>
          <w:sz w:val="20"/>
          <w:lang w:val="af-ZA"/>
        </w:rPr>
      </w:pPr>
    </w:p>
    <w:p w:rsidR="00F97BAF" w:rsidRPr="0003096A" w:rsidRDefault="009F71E7" w:rsidP="00C7383C">
      <w:pPr>
        <w:ind w:left="-142" w:firstLine="142"/>
        <w:jc w:val="center"/>
        <w:rPr>
          <w:rFonts w:ascii="GHEA Grapalat" w:hAnsi="GHEA Grapalat" w:cs="Tahoma"/>
          <w:b/>
          <w:sz w:val="16"/>
          <w:szCs w:val="16"/>
          <w:lang w:val="af-ZA"/>
        </w:rPr>
      </w:pPr>
      <w:r w:rsidRPr="00AD57C6">
        <w:rPr>
          <w:rFonts w:ascii="GHEA Grapalat" w:hAnsi="GHEA Grapalat" w:cs="Sylfaen"/>
          <w:b/>
          <w:sz w:val="16"/>
          <w:szCs w:val="16"/>
          <w:lang w:val="af-ZA"/>
        </w:rPr>
        <w:t>Պատվիրատուն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`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ՀՀ Արարատի 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>մարզպետարան</w:t>
      </w:r>
      <w:r w:rsidR="0097047C" w:rsidRPr="00AD57C6">
        <w:rPr>
          <w:rFonts w:ascii="GHEA Grapalat" w:hAnsi="GHEA Grapalat" w:cs="Sylfaen"/>
          <w:b/>
          <w:sz w:val="16"/>
          <w:szCs w:val="16"/>
          <w:lang w:val="af-ZA"/>
        </w:rPr>
        <w:t>ը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որըգտնվում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ք</w:t>
      </w:r>
      <w:r w:rsidR="001D6878" w:rsidRPr="00AD57C6">
        <w:rPr>
          <w:rFonts w:ascii="GHEA Grapalat" w:hAnsi="GHEA Grapalat"/>
          <w:b/>
          <w:sz w:val="16"/>
          <w:szCs w:val="16"/>
          <w:lang w:val="af-ZA"/>
        </w:rPr>
        <w:t xml:space="preserve">. </w:t>
      </w:r>
      <w:r w:rsidR="00E934DB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Արտաշատ </w:t>
      </w:r>
      <w:r w:rsidR="00425206" w:rsidRPr="00AD57C6">
        <w:rPr>
          <w:rFonts w:ascii="GHEA Grapalat" w:hAnsi="GHEA Grapalat" w:cs="Sylfaen"/>
          <w:b/>
          <w:sz w:val="16"/>
          <w:szCs w:val="16"/>
          <w:lang w:val="af-ZA"/>
        </w:rPr>
        <w:t>Օգոստոսի 23/6</w:t>
      </w:r>
      <w:r w:rsidR="00AD57C6" w:rsidRPr="00AD57C6">
        <w:rPr>
          <w:rFonts w:ascii="GHEA Grapalat" w:hAnsi="GHEA Grapalat" w:cs="Sylfaen"/>
          <w:b/>
          <w:sz w:val="16"/>
          <w:szCs w:val="16"/>
          <w:lang w:val="af-ZA"/>
        </w:rPr>
        <w:t xml:space="preserve">0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հասցեում</w:t>
      </w:r>
      <w:r w:rsidR="00F97BAF" w:rsidRPr="00AD57C6">
        <w:rPr>
          <w:rFonts w:ascii="GHEA Grapalat" w:hAnsi="GHEA Grapalat"/>
          <w:b/>
          <w:sz w:val="16"/>
          <w:szCs w:val="16"/>
          <w:lang w:val="af-ZA"/>
        </w:rPr>
        <w:t xml:space="preserve">,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ստոր</w:t>
      </w:r>
      <w:r w:rsidR="001D6878" w:rsidRPr="00AD57C6">
        <w:rPr>
          <w:rFonts w:ascii="GHEA Grapalat" w:hAnsi="GHEA Grapalat" w:cs="Sylfaen"/>
          <w:b/>
          <w:sz w:val="16"/>
          <w:szCs w:val="16"/>
          <w:lang w:val="af-ZA"/>
        </w:rPr>
        <w:t>և</w:t>
      </w:r>
      <w:r w:rsidR="00F92F16" w:rsidRPr="00F92F16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ներկայացնում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է</w:t>
      </w:r>
      <w:r w:rsidR="00A54FDE" w:rsidRPr="00A54FDE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AD57C6" w:rsidRPr="00AD57C6">
        <w:rPr>
          <w:rFonts w:ascii="GHEA Grapalat" w:hAnsi="GHEA Grapalat"/>
          <w:b/>
          <w:sz w:val="16"/>
          <w:szCs w:val="16"/>
          <w:lang w:val="ru-RU"/>
        </w:rPr>
        <w:t>ՀՀԱՄ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-ԲԸԱ</w:t>
      </w:r>
      <w:r w:rsidR="009D028B">
        <w:rPr>
          <w:rFonts w:ascii="GHEA Grapalat" w:hAnsi="GHEA Grapalat"/>
          <w:b/>
          <w:sz w:val="16"/>
          <w:szCs w:val="16"/>
          <w:lang w:val="af-ZA"/>
        </w:rPr>
        <w:t>Հ</w:t>
      </w:r>
      <w:r w:rsidR="00FF397A" w:rsidRPr="00FF397A">
        <w:rPr>
          <w:rFonts w:ascii="GHEA Grapalat" w:hAnsi="GHEA Grapalat"/>
          <w:b/>
          <w:sz w:val="16"/>
          <w:szCs w:val="16"/>
          <w:lang w:val="af-ZA"/>
        </w:rPr>
        <w:t>-</w:t>
      </w:r>
      <w:r w:rsidR="009D028B">
        <w:rPr>
          <w:rFonts w:ascii="GHEA Grapalat" w:hAnsi="GHEA Grapalat"/>
          <w:b/>
          <w:sz w:val="16"/>
          <w:szCs w:val="16"/>
          <w:lang w:val="ru-RU"/>
        </w:rPr>
        <w:t>ԱՇ</w:t>
      </w:r>
      <w:r w:rsidR="00AD57C6" w:rsidRPr="00AD57C6">
        <w:rPr>
          <w:rFonts w:ascii="GHEA Grapalat" w:hAnsi="GHEA Grapalat"/>
          <w:b/>
          <w:sz w:val="16"/>
          <w:szCs w:val="16"/>
          <w:lang w:val="af-ZA"/>
        </w:rPr>
        <w:t>ՁԲ-16/0</w:t>
      </w:r>
      <w:r w:rsidR="008109BD" w:rsidRPr="008109BD">
        <w:rPr>
          <w:rFonts w:ascii="GHEA Grapalat" w:hAnsi="GHEA Grapalat"/>
          <w:b/>
          <w:sz w:val="16"/>
          <w:szCs w:val="16"/>
          <w:lang w:val="af-ZA"/>
        </w:rPr>
        <w:t xml:space="preserve">6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ծածկագրով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53241A" w:rsidRPr="00AD57C6">
        <w:rPr>
          <w:rFonts w:ascii="GHEA Grapalat" w:hAnsi="GHEA Grapalat" w:cs="Sylfaen"/>
          <w:b/>
          <w:sz w:val="16"/>
          <w:szCs w:val="16"/>
          <w:lang w:val="af-ZA"/>
        </w:rPr>
        <w:t>կազմակերպված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առանց</w:t>
      </w:r>
      <w:r w:rsidR="00DF509A" w:rsidRPr="00DF509A">
        <w:rPr>
          <w:rFonts w:ascii="GHEA Grapalat" w:hAnsi="GHEA Grapalat" w:cs="Sylfaen"/>
          <w:b/>
          <w:sz w:val="16"/>
          <w:szCs w:val="16"/>
          <w:lang w:val="af-ZA"/>
        </w:rPr>
        <w:t xml:space="preserve"> </w:t>
      </w:r>
      <w:r w:rsidR="0003096A">
        <w:rPr>
          <w:rFonts w:ascii="GHEA Grapalat" w:hAnsi="GHEA Grapalat" w:cs="Sylfaen"/>
          <w:b/>
          <w:sz w:val="16"/>
          <w:szCs w:val="16"/>
          <w:lang w:val="ru-RU"/>
        </w:rPr>
        <w:t>գնումների</w:t>
      </w:r>
      <w:r w:rsidR="00C7383C">
        <w:rPr>
          <w:rFonts w:ascii="GHEA Grapalat" w:hAnsi="GHEA Grapalat" w:cs="Sylfaen"/>
          <w:b/>
          <w:sz w:val="16"/>
          <w:szCs w:val="16"/>
          <w:lang w:val="af-ZA"/>
        </w:rPr>
        <w:t xml:space="preserve"> հայտարարությունը նախապես հրապարակելու միջոցով բանակցային </w:t>
      </w:r>
      <w:r w:rsidRPr="00AD57C6">
        <w:rPr>
          <w:rFonts w:ascii="GHEA Grapalat" w:hAnsi="GHEA Grapalat" w:cs="Sylfaen"/>
          <w:b/>
          <w:sz w:val="16"/>
          <w:szCs w:val="16"/>
          <w:lang w:val="af-ZA"/>
        </w:rPr>
        <w:t>ընթացակարգիարդյունքումկնքվածպայմանագրիմասինտեղեկատվությունը</w:t>
      </w:r>
      <w:r w:rsidRPr="00AD57C6">
        <w:rPr>
          <w:rFonts w:ascii="GHEA Grapalat" w:hAnsi="GHEA Grapalat" w:cs="Tahoma"/>
          <w:b/>
          <w:sz w:val="16"/>
          <w:szCs w:val="16"/>
          <w:lang w:val="af-ZA"/>
        </w:rPr>
        <w:t>։</w:t>
      </w:r>
    </w:p>
    <w:p w:rsidR="00773005" w:rsidRPr="0003096A" w:rsidRDefault="00773005" w:rsidP="00C7383C">
      <w:pPr>
        <w:ind w:left="-142" w:firstLine="142"/>
        <w:jc w:val="center"/>
        <w:rPr>
          <w:rFonts w:ascii="GHEA Grapalat" w:hAnsi="GHEA Grapalat" w:cs="Times Armenian"/>
          <w:b/>
          <w:sz w:val="16"/>
          <w:szCs w:val="16"/>
          <w:lang w:val="af-ZA"/>
        </w:rPr>
      </w:pPr>
    </w:p>
    <w:tbl>
      <w:tblPr>
        <w:tblW w:w="11185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37"/>
        <w:gridCol w:w="426"/>
        <w:gridCol w:w="9"/>
        <w:gridCol w:w="274"/>
        <w:gridCol w:w="818"/>
        <w:gridCol w:w="316"/>
        <w:gridCol w:w="142"/>
        <w:gridCol w:w="278"/>
        <w:gridCol w:w="241"/>
        <w:gridCol w:w="48"/>
        <w:gridCol w:w="142"/>
        <w:gridCol w:w="708"/>
        <w:gridCol w:w="106"/>
        <w:gridCol w:w="36"/>
        <w:gridCol w:w="152"/>
        <w:gridCol w:w="415"/>
        <w:gridCol w:w="142"/>
        <w:gridCol w:w="283"/>
        <w:gridCol w:w="142"/>
        <w:gridCol w:w="142"/>
        <w:gridCol w:w="341"/>
        <w:gridCol w:w="226"/>
        <w:gridCol w:w="119"/>
        <w:gridCol w:w="23"/>
        <w:gridCol w:w="151"/>
        <w:gridCol w:w="132"/>
        <w:gridCol w:w="75"/>
        <w:gridCol w:w="361"/>
        <w:gridCol w:w="273"/>
        <w:gridCol w:w="238"/>
        <w:gridCol w:w="45"/>
        <w:gridCol w:w="142"/>
        <w:gridCol w:w="364"/>
        <w:gridCol w:w="175"/>
        <w:gridCol w:w="170"/>
        <w:gridCol w:w="142"/>
        <w:gridCol w:w="38"/>
        <w:gridCol w:w="34"/>
        <w:gridCol w:w="495"/>
        <w:gridCol w:w="58"/>
        <w:gridCol w:w="225"/>
        <w:gridCol w:w="379"/>
        <w:gridCol w:w="46"/>
        <w:gridCol w:w="284"/>
        <w:gridCol w:w="992"/>
      </w:tblGrid>
      <w:tr w:rsidR="00213125" w:rsidRPr="00AD57C6" w:rsidTr="001A7CA6">
        <w:trPr>
          <w:trHeight w:val="146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13125" w:rsidRPr="00AD57C6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առարկայի</w:t>
            </w:r>
          </w:p>
        </w:tc>
      </w:tr>
      <w:tr w:rsidR="00EE379F" w:rsidRPr="00AD57C6" w:rsidTr="001F3155">
        <w:trPr>
          <w:trHeight w:val="11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Չափա</w:t>
            </w:r>
            <w:r w:rsidRPr="00D529CC">
              <w:rPr>
                <w:rFonts w:ascii="GHEA Grapalat" w:hAnsi="GHEA Grapalat"/>
                <w:b/>
                <w:bCs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bCs/>
                <w:sz w:val="12"/>
                <w:szCs w:val="12"/>
              </w:rPr>
              <w:t>բաժնիհամարը</w:t>
            </w:r>
          </w:p>
        </w:tc>
        <w:tc>
          <w:tcPr>
            <w:tcW w:w="1843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Անվանումը</w:t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Չափմանմիավորը</w:t>
            </w:r>
          </w:p>
        </w:tc>
        <w:tc>
          <w:tcPr>
            <w:tcW w:w="1559" w:type="dxa"/>
            <w:gridSpan w:val="6"/>
            <w:shd w:val="clear" w:color="auto" w:fill="auto"/>
            <w:vAlign w:val="center"/>
          </w:tcPr>
          <w:p w:rsidR="00EE379F" w:rsidRPr="00D529CC" w:rsidRDefault="00EE379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Քանակը</w:t>
            </w:r>
            <w:r w:rsidRPr="00D529CC">
              <w:rPr>
                <w:rStyle w:val="af4"/>
                <w:rFonts w:ascii="GHEA Grapalat" w:hAnsi="GHEA Grapalat" w:cs="Sylfaen"/>
                <w:b/>
                <w:sz w:val="12"/>
                <w:szCs w:val="12"/>
              </w:rPr>
              <w:footnoteReference w:id="2"/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7047C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Նախահաշվայինգինը</w:t>
            </w:r>
          </w:p>
        </w:tc>
        <w:tc>
          <w:tcPr>
            <w:tcW w:w="1560" w:type="dxa"/>
            <w:gridSpan w:val="8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Համառոտնկարագրությունը</w:t>
            </w:r>
          </w:p>
          <w:p w:rsidR="00EE379F" w:rsidRPr="00D529CC" w:rsidRDefault="00EE379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  <w:tc>
          <w:tcPr>
            <w:tcW w:w="1984" w:type="dxa"/>
            <w:gridSpan w:val="6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F1F17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Պայմանագրովնախտեսվածհամառոտնկարագրությունը</w:t>
            </w:r>
          </w:p>
          <w:p w:rsidR="00EE379F" w:rsidRPr="00D529CC" w:rsidRDefault="001F1F17" w:rsidP="001F1F1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(տեխնիկականբնութագիր)</w:t>
            </w:r>
          </w:p>
        </w:tc>
      </w:tr>
      <w:tr w:rsidR="00EE379F" w:rsidRPr="00AD57C6" w:rsidTr="001F3155">
        <w:trPr>
          <w:trHeight w:val="175"/>
        </w:trPr>
        <w:tc>
          <w:tcPr>
            <w:tcW w:w="837" w:type="dxa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 w:val="restart"/>
            <w:shd w:val="clear" w:color="auto" w:fill="auto"/>
            <w:vAlign w:val="center"/>
          </w:tcPr>
          <w:p w:rsidR="00EE379F" w:rsidRPr="00AD57C6" w:rsidRDefault="00EE379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3"/>
            </w:r>
          </w:p>
        </w:tc>
        <w:tc>
          <w:tcPr>
            <w:tcW w:w="851" w:type="dxa"/>
            <w:gridSpan w:val="5"/>
            <w:vMerge w:val="restart"/>
            <w:shd w:val="clear" w:color="auto" w:fill="auto"/>
            <w:vAlign w:val="center"/>
          </w:tcPr>
          <w:p w:rsidR="00EE379F" w:rsidRPr="00D529CC" w:rsidRDefault="00DB3BED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</w:t>
            </w:r>
            <w:r w:rsidR="00EE379F" w:rsidRPr="00D529CC">
              <w:rPr>
                <w:rFonts w:ascii="GHEA Grapalat" w:hAnsi="GHEA Grapalat" w:cs="Sylfaen"/>
                <w:b/>
                <w:sz w:val="12"/>
                <w:szCs w:val="12"/>
              </w:rPr>
              <w:t>նդհանուր</w:t>
            </w:r>
          </w:p>
        </w:tc>
        <w:tc>
          <w:tcPr>
            <w:tcW w:w="2551" w:type="dxa"/>
            <w:gridSpan w:val="14"/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ՀՀդրամ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/</w:t>
            </w:r>
          </w:p>
        </w:tc>
        <w:tc>
          <w:tcPr>
            <w:tcW w:w="1560" w:type="dxa"/>
            <w:gridSpan w:val="8"/>
            <w:vMerge/>
            <w:tcBorders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E379F" w:rsidRPr="00AD57C6" w:rsidTr="001F3155">
        <w:trPr>
          <w:trHeight w:val="754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84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AD57C6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Առկաֆինանսականմիջոցներով</w:t>
            </w:r>
            <w:r w:rsidRPr="00D529CC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4"/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E379F" w:rsidRPr="00D529CC" w:rsidRDefault="00EE379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bookmarkStart w:id="0" w:name="_GoBack"/>
            <w:bookmarkEnd w:id="0"/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560" w:type="dxa"/>
            <w:gridSpan w:val="8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84" w:type="dxa"/>
            <w:gridSpan w:val="6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EE379F" w:rsidRPr="00AD57C6" w:rsidRDefault="00EE379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E09C3" w:rsidRPr="00FF397A" w:rsidTr="001F3155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622EF4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784EF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Նորաբաց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սանհանգույցի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սպորտ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դահլիճի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DE09C3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9700000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Ղուկասավան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DE09C3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Դալար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</w:p>
        </w:tc>
      </w:tr>
      <w:tr w:rsidR="00DE09C3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DE09C3" w:rsidRPr="00AD57C6" w:rsidRDefault="00DE09C3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4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AD57C6" w:rsidRDefault="00DE09C3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E09C3" w:rsidRPr="001F3155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E09C3" w:rsidRPr="00DE09C3" w:rsidRDefault="00DE09C3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Նոյակերտ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ճանապարհի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8109BD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5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Ջրահովիտ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6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5850000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Աբովյան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մշակույթի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ասֆալտապատում</w:t>
            </w:r>
          </w:p>
        </w:tc>
      </w:tr>
      <w:tr w:rsidR="008109BD" w:rsidRPr="00C7383C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Քաղցրաշեն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հիմնանորոգում</w:t>
            </w:r>
            <w:r w:rsidRPr="00DE09C3">
              <w:rPr>
                <w:rFonts w:cs="Sylfaen"/>
                <w:sz w:val="16"/>
                <w:szCs w:val="16"/>
              </w:rPr>
              <w:t xml:space="preserve">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8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14550000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Այգեպատ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պատուհաների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փոխարինում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lastRenderedPageBreak/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16500000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Բյուրավան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lastRenderedPageBreak/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ջեռուցման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համակարգի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կառուցում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>,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գազաֆիկացում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խաղահրապարակի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բարեկարգում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lastRenderedPageBreak/>
              <w:t>10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4850000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4850000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Բարձրաշեն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խոհանոցի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լվացքատան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,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պահեստային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մասի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պարիսպի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29100000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Արաքսավան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3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բազմաբնակարան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բնակելի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շենքերի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տանիքների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մուտքերի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12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19400000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Շահումյան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համայնքի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արվեստի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դպրոցի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ներքին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հարդարման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և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վերանորոգման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 </w:t>
            </w:r>
          </w:p>
        </w:tc>
      </w:tr>
      <w:tr w:rsidR="008109BD" w:rsidRPr="00FF397A" w:rsidTr="008109BD">
        <w:trPr>
          <w:trHeight w:val="40"/>
        </w:trPr>
        <w:tc>
          <w:tcPr>
            <w:tcW w:w="837" w:type="dxa"/>
            <w:shd w:val="clear" w:color="auto" w:fill="auto"/>
            <w:vAlign w:val="center"/>
          </w:tcPr>
          <w:p w:rsidR="008109BD" w:rsidRDefault="008109BD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13</w:t>
            </w:r>
          </w:p>
        </w:tc>
        <w:tc>
          <w:tcPr>
            <w:tcW w:w="18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  <w:lang w:val="ru-RU"/>
              </w:rPr>
              <w:t>դրամ</w:t>
            </w:r>
          </w:p>
        </w:tc>
        <w:tc>
          <w:tcPr>
            <w:tcW w:w="70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8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Pr="00AD57C6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1A7CA6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30000000</w:t>
            </w:r>
          </w:p>
        </w:tc>
        <w:tc>
          <w:tcPr>
            <w:tcW w:w="141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109BD" w:rsidRDefault="008109BD" w:rsidP="008109BD">
            <w:pPr>
              <w:jc w:val="center"/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Arial"/>
                <w:b/>
                <w:sz w:val="14"/>
                <w:szCs w:val="14"/>
                <w:lang w:val="ru-RU"/>
              </w:rPr>
              <w:t>30000000</w:t>
            </w:r>
          </w:p>
        </w:tc>
        <w:tc>
          <w:tcPr>
            <w:tcW w:w="1560" w:type="dxa"/>
            <w:gridSpan w:val="8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  <w:tc>
          <w:tcPr>
            <w:tcW w:w="1984" w:type="dxa"/>
            <w:gridSpan w:val="6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8109BD" w:rsidRPr="00DE09C3" w:rsidRDefault="008109BD" w:rsidP="008109BD">
            <w:pPr>
              <w:pStyle w:val="20"/>
              <w:ind w:firstLine="0"/>
              <w:rPr>
                <w:rFonts w:cs="Sylfaen"/>
                <w:sz w:val="16"/>
                <w:szCs w:val="16"/>
                <w:lang w:val="ru-RU" w:eastAsia="en-US"/>
              </w:rPr>
            </w:pPr>
            <w:r w:rsidRPr="00DE09C3">
              <w:rPr>
                <w:rFonts w:ascii="GHEA Grapalat" w:hAnsi="GHEA Grapalat" w:cs="Sylfaen"/>
                <w:sz w:val="16"/>
                <w:szCs w:val="16"/>
              </w:rPr>
              <w:t>Վեդի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քաղաքի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թիվ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2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մանկապարտեզի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տանիքի</w:t>
            </w:r>
            <w:r w:rsidRPr="00DE09C3">
              <w:rPr>
                <w:rFonts w:cs="Sylfaen"/>
                <w:sz w:val="16"/>
                <w:szCs w:val="16"/>
                <w:lang w:val="ru-RU"/>
              </w:rPr>
              <w:t xml:space="preserve"> </w:t>
            </w:r>
            <w:r w:rsidRPr="00DE09C3">
              <w:rPr>
                <w:rFonts w:ascii="GHEA Grapalat" w:hAnsi="GHEA Grapalat" w:cs="Sylfaen"/>
                <w:sz w:val="16"/>
                <w:szCs w:val="16"/>
              </w:rPr>
              <w:t>վերանորոգում</w:t>
            </w:r>
          </w:p>
        </w:tc>
      </w:tr>
      <w:tr w:rsidR="009D028B" w:rsidRPr="00D529CC" w:rsidTr="001A7CA6">
        <w:trPr>
          <w:trHeight w:val="137"/>
        </w:trPr>
        <w:tc>
          <w:tcPr>
            <w:tcW w:w="423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D57C6" w:rsidRDefault="009D028B" w:rsidP="0021312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Գնմանընթացակարգիընտրությանհիմնավորումը</w:t>
            </w:r>
          </w:p>
        </w:tc>
        <w:tc>
          <w:tcPr>
            <w:tcW w:w="6946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D028B" w:rsidRPr="00A33388" w:rsidRDefault="009D028B" w:rsidP="008109B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Գնումների մասին ՀՀ օրենքի հոդ.20, կետ 5, </w:t>
            </w:r>
            <w:r w:rsidRPr="00A33388">
              <w:rPr>
                <w:rFonts w:ascii="GHEA Grapalat" w:hAnsi="GHEA Grapalat"/>
                <w:b/>
                <w:sz w:val="14"/>
                <w:szCs w:val="14"/>
                <w:lang w:val="ru-RU"/>
              </w:rPr>
              <w:t>ենթակետ</w:t>
            </w:r>
            <w:r w:rsidRPr="00A33388">
              <w:rPr>
                <w:rFonts w:ascii="GHEA Grapalat" w:hAnsi="GHEA Grapalat"/>
                <w:b/>
                <w:sz w:val="14"/>
                <w:szCs w:val="14"/>
              </w:rPr>
              <w:t xml:space="preserve"> 2</w:t>
            </w:r>
          </w:p>
        </w:tc>
      </w:tr>
      <w:tr w:rsidR="00972AE2" w:rsidRPr="00D529CC" w:rsidTr="001A7CA6">
        <w:trPr>
          <w:trHeight w:val="196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972AE2" w:rsidRPr="00D529CC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</w:rPr>
              <w:t>Գ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նմանֆինանսավորմանաղբյուրը</w:t>
            </w:r>
            <w:r w:rsidRPr="00AD57C6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`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ըստբյուջետայինծախսերիգործառականդասակարգման</w:t>
            </w:r>
            <w:r w:rsidRPr="00AD57C6">
              <w:rPr>
                <w:rStyle w:val="af4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5"/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Բաժին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Խումբ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Բյուջե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Արտաբյուջե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7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11</w:t>
            </w:r>
          </w:p>
        </w:tc>
        <w:tc>
          <w:tcPr>
            <w:tcW w:w="10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2169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9D028B" w:rsidRDefault="009D028B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AD57C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                  V</w:t>
            </w:r>
          </w:p>
        </w:tc>
        <w:tc>
          <w:tcPr>
            <w:tcW w:w="30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301C9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185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972AE2" w:rsidRPr="00AD57C6" w:rsidRDefault="00972AE2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89"/>
        </w:trPr>
        <w:tc>
          <w:tcPr>
            <w:tcW w:w="6724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8816D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րավերուղարկելու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կամհրապարակելու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D028B" w:rsidP="008109BD">
            <w:pPr>
              <w:tabs>
                <w:tab w:val="left" w:pos="1248"/>
              </w:tabs>
              <w:ind w:left="708"/>
              <w:rPr>
                <w:rFonts w:ascii="GHEA Grapalat" w:hAnsi="GHEA Grapalat"/>
                <w:b/>
                <w:sz w:val="14"/>
                <w:szCs w:val="14"/>
              </w:rPr>
            </w:pP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2</w:t>
            </w:r>
            <w:r w:rsidR="008109BD">
              <w:rPr>
                <w:rFonts w:ascii="GHEA Grapalat" w:hAnsi="GHEA Grapalat"/>
                <w:b/>
                <w:sz w:val="14"/>
                <w:szCs w:val="14"/>
                <w:lang w:val="ru-RU"/>
              </w:rPr>
              <w:t>5</w:t>
            </w:r>
            <w:r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.08.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</w:rPr>
              <w:t>2016</w:t>
            </w:r>
            <w:r w:rsidR="00F20B08" w:rsidRPr="009D028B">
              <w:rPr>
                <w:rFonts w:ascii="GHEA Grapalat" w:hAnsi="GHEA Grapalat"/>
                <w:b/>
                <w:sz w:val="14"/>
                <w:szCs w:val="14"/>
                <w:lang w:val="ru-RU"/>
              </w:rPr>
              <w:t>թ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րավերումկատարվածփոփոխություններ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իամսաթիվը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Հրավերումփոփոխությունչիկատարվել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461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C7383C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Հրավերիվերաբերյալպարզաբանումներիամսաթիվը</w:t>
            </w: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Հարցարդմանստացման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Պարզաբանման</w:t>
            </w: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Հարցադրումչիեղել</w:t>
            </w: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998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6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479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54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72AE2" w:rsidRPr="00AD57C6" w:rsidTr="001A7CA6">
        <w:trPr>
          <w:trHeight w:val="40"/>
        </w:trPr>
        <w:tc>
          <w:tcPr>
            <w:tcW w:w="1546" w:type="dxa"/>
            <w:gridSpan w:val="4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2835" w:type="dxa"/>
            <w:gridSpan w:val="10"/>
            <w:vMerge w:val="restart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Մասնակիցներիանվանումները</w:t>
            </w: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1F1F17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*Յուրաքանչյուրմասնակցիհ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այտովներկայացվածգները</w:t>
            </w:r>
          </w:p>
        </w:tc>
      </w:tr>
      <w:tr w:rsidR="00972AE2" w:rsidRPr="00AD57C6" w:rsidTr="001A7CA6">
        <w:trPr>
          <w:trHeight w:val="213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804" w:type="dxa"/>
            <w:gridSpan w:val="31"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7"/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36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ԳիննառանցԱԱՀ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ԱԱՀ</w:t>
            </w:r>
          </w:p>
        </w:tc>
        <w:tc>
          <w:tcPr>
            <w:tcW w:w="251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</w:tr>
      <w:tr w:rsidR="00972AE2" w:rsidRPr="00AD57C6" w:rsidTr="001A7CA6">
        <w:trPr>
          <w:trHeight w:val="137"/>
        </w:trPr>
        <w:tc>
          <w:tcPr>
            <w:tcW w:w="154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8074B3" w:rsidP="003D17D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Ա</w:t>
            </w:r>
            <w:r w:rsidR="00972AE2" w:rsidRPr="00AD57C6">
              <w:rPr>
                <w:rFonts w:ascii="GHEA Grapalat" w:hAnsi="GHEA Grapalat" w:cs="Sylfaen"/>
                <w:b/>
                <w:sz w:val="12"/>
                <w:szCs w:val="12"/>
              </w:rPr>
              <w:t>ռկաֆինանսականմիջոցներով</w:t>
            </w:r>
            <w:r w:rsidR="00972AE2" w:rsidRPr="00AD57C6">
              <w:rPr>
                <w:rStyle w:val="af4"/>
                <w:rFonts w:ascii="GHEA Grapalat" w:hAnsi="GHEA Grapalat"/>
                <w:b/>
                <w:sz w:val="12"/>
                <w:szCs w:val="12"/>
              </w:rPr>
              <w:footnoteReference w:id="10"/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72AE2" w:rsidRPr="00AD57C6" w:rsidRDefault="00972AE2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B4721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C70F31" w:rsidRDefault="00C70F3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4721F" w:rsidRPr="00B4721F" w:rsidRDefault="00B4721F" w:rsidP="008074B3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B4721F" w:rsidRDefault="00B4721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4721F" w:rsidRPr="00AD57C6" w:rsidRDefault="00B472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9808CA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="00F92F16" w:rsidRPr="00F92F16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F92F16" w:rsidRDefault="00F92F16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4962810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F92F1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Համաշիննախագիծ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F3155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F92F16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F92F16"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5625000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5625000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1125000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6750000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F92F16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6750000</w:t>
            </w:r>
          </w:p>
        </w:tc>
      </w:tr>
      <w:tr w:rsidR="00F92F1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P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F16" w:rsidRPr="00B4721F" w:rsidRDefault="00F92F16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&lt;&lt;Վ.Վարդանյան&gt;&gt;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6490000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6490000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1298000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7788000</w:t>
            </w:r>
          </w:p>
        </w:tc>
      </w:tr>
      <w:tr w:rsidR="00F92F16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2F16" w:rsidRDefault="00F92F16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5810530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5810530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1162106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F92F1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1162106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6972636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2F16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6972636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Pr="007D5D8E" w:rsidRDefault="00536BC2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 w:rsid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4935000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4935000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987000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987000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Default="00536BC2" w:rsidP="00F92F1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5885000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5885000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7062000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7062000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36BC2"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536BC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36BC2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36BC2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4229100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4229100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4229100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4229100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536BC2"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536BC2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536BC2"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6050000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1210000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1210000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7260000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536BC2" w:rsidP="008109B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7083333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7083333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1416667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8500000</w:t>
            </w:r>
          </w:p>
        </w:tc>
      </w:tr>
      <w:tr w:rsidR="00536BC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P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36BC2" w:rsidRPr="00B4721F" w:rsidRDefault="00536BC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5675190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5675190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1135038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36BC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1135038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6810228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36BC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6810228</w:t>
            </w:r>
          </w:p>
        </w:tc>
      </w:tr>
      <w:tr w:rsidR="00500DA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00DA2" w:rsidRDefault="00500DA2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5775000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5775000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1155000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1155000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6930000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00DA2" w:rsidRDefault="00500DA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6930000</w:t>
            </w:r>
          </w:p>
        </w:tc>
      </w:tr>
      <w:tr w:rsidR="00A1314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145" w:rsidRDefault="00A13145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7920000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7920000</w:t>
            </w:r>
          </w:p>
        </w:tc>
      </w:tr>
      <w:tr w:rsidR="00A1314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13145" w:rsidRDefault="00A13145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6915700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6915700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1383140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1383140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8298840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13145" w:rsidRDefault="00A1314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8298840</w:t>
            </w:r>
          </w:p>
        </w:tc>
      </w:tr>
      <w:tr w:rsidR="00F304D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04DB" w:rsidRDefault="00F304D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6658300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6658300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1331660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1331660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7989960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7989960</w:t>
            </w:r>
          </w:p>
        </w:tc>
      </w:tr>
      <w:tr w:rsidR="00F304D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F304D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304DB" w:rsidRDefault="00F304D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&lt;&lt;Էրգիր&gt;&gt;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6670000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6670000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1334000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304DB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8004000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CC501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CC501D"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11540240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11540240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2308048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2308048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13848288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13848288</w:t>
            </w:r>
          </w:p>
        </w:tc>
      </w:tr>
      <w:tr w:rsidR="009808CA" w:rsidRPr="00CC501D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CC501D" w:rsidRDefault="00CC501D" w:rsidP="008109BD">
            <w:pPr>
              <w:jc w:val="center"/>
              <w:rPr>
                <w:sz w:val="12"/>
                <w:szCs w:val="12"/>
                <w:lang w:val="ru-RU"/>
              </w:rPr>
            </w:pP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CC501D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9512700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CC501D" w:rsidP="008109BD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11253000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11253000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2250600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2250600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13503600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13503600</w:t>
            </w:r>
          </w:p>
        </w:tc>
      </w:tr>
      <w:tr w:rsidR="00CC501D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P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01D" w:rsidRPr="00B4721F" w:rsidRDefault="00CC501D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13333333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13333333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2666667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16000000</w:t>
            </w:r>
          </w:p>
        </w:tc>
      </w:tr>
      <w:tr w:rsidR="00CC501D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CC501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C501D" w:rsidRPr="00B4721F" w:rsidRDefault="00F905EB" w:rsidP="008109BD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11300890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11300890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2260178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2260178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13561068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C501D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13561068</w:t>
            </w:r>
          </w:p>
        </w:tc>
      </w:tr>
      <w:tr w:rsidR="00F905E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5EB" w:rsidRDefault="00F905EB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  պլաս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  ԷՑՇ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9990000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9990000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1998000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11988000</w:t>
            </w:r>
          </w:p>
        </w:tc>
      </w:tr>
      <w:tr w:rsidR="00F905EB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905EB" w:rsidRPr="00F905EB" w:rsidRDefault="00F905EB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13695000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13695000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2739000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F905EB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2739000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16434000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905EB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16434000</w:t>
            </w:r>
          </w:p>
        </w:tc>
      </w:tr>
      <w:tr w:rsidR="007D656F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656F" w:rsidRDefault="007D656F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12669800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12669800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2533960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2533960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15203760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656F" w:rsidRDefault="007D656F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15203760</w:t>
            </w:r>
          </w:p>
        </w:tc>
      </w:tr>
      <w:tr w:rsidR="0017337C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9.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7337C" w:rsidRDefault="0017337C" w:rsidP="00F905EB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14916000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14916000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2983200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2983200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17899200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17899200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C70F31" w:rsidRDefault="009808CA" w:rsidP="00C64D03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N4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A7CA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AD57C6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17337C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 xml:space="preserve"> ,,</w:t>
            </w:r>
            <w:r w:rsidR="0017337C">
              <w:rPr>
                <w:rFonts w:ascii="GHEA Grapalat" w:hAnsi="GHEA Grapalat"/>
                <w:b/>
                <w:sz w:val="12"/>
                <w:szCs w:val="12"/>
              </w:rPr>
              <w:t>Արարատ  ճանշին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7337C" w:rsidRDefault="0017337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9166500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17337C" w:rsidRDefault="0017337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9166500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9808CA" w:rsidRPr="0017337C" w:rsidRDefault="0017337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1833300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9808CA" w:rsidRPr="0017337C" w:rsidRDefault="0017337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1833300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10999800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10999800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385B1E">
            <w:pPr>
              <w:jc w:val="center"/>
              <w:rPr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="00385B1E">
              <w:rPr>
                <w:rFonts w:ascii="GHEA Grapalat" w:hAnsi="GHEA Grapalat"/>
                <w:b/>
                <w:sz w:val="12"/>
                <w:szCs w:val="12"/>
              </w:rPr>
              <w:t>Մոստովիկ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7665000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1533000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1533000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9198000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9198000</w:t>
            </w:r>
          </w:p>
        </w:tc>
      </w:tr>
      <w:tr w:rsidR="009808CA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B4721F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N5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808CA" w:rsidRPr="00B4721F" w:rsidRDefault="009808CA" w:rsidP="008109BD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808CA" w:rsidRPr="009808CA" w:rsidRDefault="009808C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</w:p>
        </w:tc>
      </w:tr>
      <w:tr w:rsidR="00385B1E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85B1E" w:rsidRPr="00B4721F" w:rsidRDefault="00385B1E" w:rsidP="008109BD">
            <w:pPr>
              <w:jc w:val="center"/>
              <w:rPr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13417800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13417800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2683560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16101360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85B1E" w:rsidRPr="00385B1E" w:rsidRDefault="00385B1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16101360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10145400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10145400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2029080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2029080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N6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F905EB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P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F905EB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3924910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3924910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784982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784982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4709892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4709892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Մոստովիկ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2835000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2835000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567000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3402000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3402000</w:t>
            </w: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N7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B4721F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77992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P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77992" w:rsidRPr="00B4721F" w:rsidRDefault="00277992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17748600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17748600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3549720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277992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3549720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21298320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77992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21298320</w:t>
            </w:r>
          </w:p>
        </w:tc>
      </w:tr>
      <w:tr w:rsidR="00477A09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7A09" w:rsidRPr="00B4721F" w:rsidRDefault="00477A09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477A09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477A09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13997100</w:t>
            </w:r>
          </w:p>
        </w:tc>
      </w:tr>
      <w:tr w:rsidR="00477A09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477A0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77A09" w:rsidRPr="00477A09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3740000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22440000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77A09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22440000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Pr="00B4721F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15821650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15821650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3164330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3164330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18985980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18985980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21141560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21141560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4228312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4228312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25369872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25369872</w:t>
            </w:r>
          </w:p>
        </w:tc>
      </w:tr>
      <w:tr w:rsidR="002E1AA5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E1AA5" w:rsidRDefault="002E1AA5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20749300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20749300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4149860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4149860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24899160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E1AA5" w:rsidRDefault="002E1AA5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24899160</w:t>
            </w:r>
          </w:p>
        </w:tc>
      </w:tr>
      <w:tr w:rsidR="001D485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N8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853" w:rsidRDefault="001D4853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Default="001D4853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1D4853" w:rsidRPr="00AD57C6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1D4853" w:rsidRDefault="001D4853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4853" w:rsidRDefault="001D4853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5773970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5773970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1154793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1154793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6928763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4853" w:rsidRP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6928763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P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591EBC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6216000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591EBC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1430000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1430000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8580000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8580000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B4721F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9104167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9104167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1820833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1820833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10925000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10925000</w:t>
            </w:r>
          </w:p>
        </w:tc>
      </w:tr>
      <w:tr w:rsidR="00591EBC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91EBC" w:rsidRPr="00B4721F" w:rsidRDefault="00591EBC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7522480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591EB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7522480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1504496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1504496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9026976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91EBC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9026976</w:t>
            </w:r>
          </w:p>
        </w:tc>
      </w:tr>
      <w:tr w:rsidR="007D5D8E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5D8E" w:rsidRPr="007D5D8E" w:rsidRDefault="007D5D8E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7D5D8E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7104000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1420800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1420800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8524800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8524800</w:t>
            </w:r>
          </w:p>
        </w:tc>
      </w:tr>
      <w:tr w:rsidR="007D5D8E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7D5D8E" w:rsidRPr="007D5D8E" w:rsidRDefault="007D5D8E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8328600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8328600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1665720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1665720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9994320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D5D8E" w:rsidRDefault="007D5D8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9994320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Default="00F61606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9333280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9333280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1866656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1866656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11199936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11199936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Default="00F61606" w:rsidP="00277992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6241400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6241400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1248280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1248280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7489680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7489680</w:t>
            </w:r>
          </w:p>
        </w:tc>
      </w:tr>
      <w:tr w:rsidR="00F61606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61606" w:rsidRPr="00F61606" w:rsidRDefault="00F61606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Դելտա  ինտեգրալ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7162500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6160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7162500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1432500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1432500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61606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8595000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P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&lt;&lt;Նորակ&gt;&gt;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7106419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7106419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1421283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1421283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8527702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8527702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P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9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591EBC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9262950</w:t>
            </w:r>
          </w:p>
        </w:tc>
      </w:tr>
      <w:tr w:rsidR="00F86CEF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F86CEF" w:rsidRPr="00591EBC" w:rsidRDefault="00F86CE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9515000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9515000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1903000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1903000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86CEF" w:rsidRDefault="00F86CE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11418000</w:t>
            </w:r>
          </w:p>
        </w:tc>
      </w:tr>
      <w:tr w:rsidR="003651B9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3651B9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651B9" w:rsidRPr="00B4721F" w:rsidRDefault="00407A79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11250000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11250000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2250000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13500000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651B9" w:rsidRDefault="00407A79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13500000</w:t>
            </w:r>
          </w:p>
        </w:tc>
      </w:tr>
      <w:tr w:rsidR="00C049F0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B4721F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9758620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9758620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1951724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1951724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11710344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11710344</w:t>
            </w:r>
          </w:p>
        </w:tc>
      </w:tr>
      <w:tr w:rsidR="00C049F0" w:rsidRPr="00591EBC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C049F0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C049F0"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8591400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8591400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1718280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1718280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10309680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10309680</w:t>
            </w:r>
          </w:p>
        </w:tc>
      </w:tr>
      <w:tr w:rsidR="00C049F0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049F0" w:rsidRPr="00C049F0" w:rsidRDefault="00C049F0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11866580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11866580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2373316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2373316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14239896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049F0" w:rsidRDefault="00C049F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14239896</w:t>
            </w:r>
          </w:p>
        </w:tc>
      </w:tr>
      <w:tr w:rsidR="002D6A12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D6A12" w:rsidRDefault="002D6A12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11000000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2200000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6A12" w:rsidRDefault="002D6A12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13200000</w:t>
            </w:r>
          </w:p>
        </w:tc>
      </w:tr>
      <w:tr w:rsidR="0024328C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24328C" w:rsidRPr="002D6A12" w:rsidRDefault="0024328C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&lt;&lt;Համաշիննախագիծ&gt;&gt;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Default="0024328C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13080000</w:t>
            </w:r>
          </w:p>
        </w:tc>
      </w:tr>
      <w:tr w:rsidR="00BA0746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10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A0746" w:rsidRDefault="00BA0746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A0746" w:rsidRDefault="00BA0746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3416667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3416667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683333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P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4100000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Pr="00B4721F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2919910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2919910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583982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583982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3503892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3503892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&lt;&lt;ՍԵՅՇՆԻՆ&gt;&gt;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 xml:space="preserve">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2945250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2945250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589050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589050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3534300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3534300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3373260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3373260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674652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674652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4047912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4047912</w:t>
            </w:r>
          </w:p>
        </w:tc>
      </w:tr>
      <w:tr w:rsidR="001D06CE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1D06CE" w:rsidRDefault="001D06CE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&lt;&lt;Սասունասար&gt;&gt;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3740000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3740000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748000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748000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4488000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D06CE" w:rsidRDefault="001D06CE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4488000</w:t>
            </w:r>
          </w:p>
        </w:tc>
      </w:tr>
      <w:tr w:rsidR="00C402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Pr="00C4025A" w:rsidRDefault="00C402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025A" w:rsidRDefault="00C402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C402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Pr="00C4025A" w:rsidRDefault="00C402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4025A" w:rsidRDefault="00C402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6589791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6589791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1317958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C402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1317958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7907749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402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7907749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lastRenderedPageBreak/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4721F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13094670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76F5A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20370833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20370833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4074167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4074167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24445000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24445000</w:t>
            </w:r>
          </w:p>
        </w:tc>
      </w:tr>
      <w:tr w:rsidR="00B76F5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76F5A" w:rsidRPr="00B4721F" w:rsidRDefault="00B76F5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16429670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16429670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3285934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3285934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19715604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76F5A" w:rsidRDefault="00B76F5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19715604</w:t>
            </w:r>
          </w:p>
        </w:tc>
      </w:tr>
      <w:tr w:rsidR="00567404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7404" w:rsidRDefault="00567404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15517800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15517800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3103560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3103560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18621360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18621360</w:t>
            </w:r>
          </w:p>
        </w:tc>
      </w:tr>
      <w:tr w:rsidR="00567404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567404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567404" w:rsidRPr="00567404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20566590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20566590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4113318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4113318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24679908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67404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24679908</w:t>
            </w: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&lt;&lt;Մեծ  հիմք&gt;&gt;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6582400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6582400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1316480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1316480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7898880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7898880</w:t>
            </w: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BC6AF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BC6AF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BC6AF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Pr="00BC6AF1" w:rsidRDefault="00BC6AF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C6AF1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C6AF1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8561430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B76F5A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13600000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2720000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2720000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16320000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16320000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B4721F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10548440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10548440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2109688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2109688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12658128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12658128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9967800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9967800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1993560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1993560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11961360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11961360</w:t>
            </w:r>
          </w:p>
        </w:tc>
      </w:tr>
      <w:tr w:rsidR="003A1A0F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3A1A0F" w:rsidRPr="00567404" w:rsidRDefault="003A1A0F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13233330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3A1A0F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13233330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2646666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2646666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15879996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A1A0F" w:rsidRDefault="00071D80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15879996</w:t>
            </w:r>
          </w:p>
        </w:tc>
      </w:tr>
      <w:tr w:rsidR="00D719D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Չափաբաժին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N</w:t>
            </w:r>
            <w:r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1</w:t>
            </w: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19DA" w:rsidRDefault="00D719D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D719D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9E4AD5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Pr="009E4AD5" w:rsidRDefault="009E4AD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9E4AD5" w:rsidRDefault="009E4AD5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15584026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15584026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3116805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3116805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18700831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E4AD5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18700831</w:t>
            </w:r>
          </w:p>
        </w:tc>
      </w:tr>
      <w:tr w:rsidR="00D719D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Pr="00D719DA" w:rsidRDefault="009E4AD5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D719DA" w:rsidRDefault="00D719D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-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719DA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17738910</w:t>
            </w:r>
          </w:p>
        </w:tc>
      </w:tr>
      <w:tr w:rsidR="00400EE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0EE1" w:rsidRPr="00B76F5A" w:rsidRDefault="00400EE1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Արա-Արաքս  գրուպ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  <w:lang w:val="ru-RU"/>
              </w:rPr>
              <w:t>ՍՊ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17820000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17820000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3564000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3564000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21384000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400EE1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21384000</w:t>
            </w:r>
          </w:p>
        </w:tc>
      </w:tr>
      <w:tr w:rsidR="00400EE1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400EE1" w:rsidRPr="00B4721F" w:rsidRDefault="00C6261B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ԺԻԼՅՈ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 xml:space="preserve">  Ա/Կ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21966667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21966667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4393333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4393333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26360000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00EE1" w:rsidRDefault="00C6261B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26360000</w:t>
            </w:r>
          </w:p>
        </w:tc>
      </w:tr>
      <w:tr w:rsidR="00C6261B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C6261B" w:rsidRPr="00B4721F" w:rsidRDefault="00C6261B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&lt;&lt;ՆՆԱ&gt;&gt;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16243830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16243830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3248766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3248766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19492596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6261B" w:rsidRDefault="00C6261B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19492596</w:t>
            </w:r>
          </w:p>
        </w:tc>
      </w:tr>
      <w:tr w:rsidR="008D069A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D069A" w:rsidRDefault="008D069A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15318000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15318000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3063600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3063000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18381600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D069A" w:rsidRDefault="008D069A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18381600</w:t>
            </w:r>
          </w:p>
        </w:tc>
      </w:tr>
      <w:tr w:rsidR="008F50CD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8F50C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7.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8F50CD" w:rsidRPr="00567404" w:rsidRDefault="008F50CD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&lt;&lt;Թիվ 1  Շինվարչություն&gt;&gt;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19749950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19749950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3949990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3949990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23699940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F50CD" w:rsidRDefault="0004303D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23699940</w:t>
            </w:r>
          </w:p>
        </w:tc>
      </w:tr>
      <w:tr w:rsidR="0004303D" w:rsidRPr="002D6A12" w:rsidTr="001A7CA6">
        <w:trPr>
          <w:trHeight w:val="137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04303D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8.</w:t>
            </w:r>
          </w:p>
        </w:tc>
        <w:tc>
          <w:tcPr>
            <w:tcW w:w="283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04303D" w:rsidRDefault="0004303D" w:rsidP="00F61606">
            <w:pPr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&lt;&lt;Նորակ&gt;&gt;  ՍՊԸ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11747929</w:t>
            </w:r>
          </w:p>
        </w:tc>
        <w:tc>
          <w:tcPr>
            <w:tcW w:w="86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11747929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1A7CA6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2349585</w:t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8109BD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2349585</w:t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C4025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14097514</w:t>
            </w:r>
          </w:p>
        </w:tc>
        <w:tc>
          <w:tcPr>
            <w:tcW w:w="132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4303D" w:rsidRDefault="00114F0A" w:rsidP="00400EE1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>
              <w:rPr>
                <w:rFonts w:ascii="GHEA Grapalat" w:hAnsi="GHEA Grapalat"/>
                <w:b/>
                <w:sz w:val="12"/>
                <w:szCs w:val="12"/>
              </w:rPr>
              <w:t>14097514</w:t>
            </w:r>
          </w:p>
        </w:tc>
      </w:tr>
      <w:tr w:rsidR="0024328C" w:rsidRPr="00FF397A" w:rsidTr="001A7CA6">
        <w:trPr>
          <w:trHeight w:val="290"/>
        </w:trPr>
        <w:tc>
          <w:tcPr>
            <w:tcW w:w="154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8E3A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</w:p>
          <w:p w:rsidR="0024328C" w:rsidRPr="00513C98" w:rsidRDefault="0024328C" w:rsidP="008E3A26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Տեղեկու</w:t>
            </w:r>
          </w:p>
          <w:p w:rsidR="0024328C" w:rsidRPr="00513C98" w:rsidRDefault="0024328C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թյուններ</w:t>
            </w:r>
          </w:p>
        </w:tc>
        <w:tc>
          <w:tcPr>
            <w:tcW w:w="9639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17952" w:rsidRPr="00FF397A" w:rsidRDefault="0024328C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/>
                <w:b/>
                <w:sz w:val="16"/>
                <w:szCs w:val="16"/>
                <w:lang w:val="ru-RU"/>
              </w:rPr>
              <w:t>Ծանոթություն՝ԵթեգնմանընթացակարգումկիրառվելենԳնումներիոլորտըկարգավորողօրենսդրությամբնախատեսվածբանակցություններգներինվազեցմաննպատակով</w:t>
            </w:r>
            <w:r w:rsidRPr="00513C98">
              <w:rPr>
                <w:rFonts w:ascii="GHEA Grapalat" w:hAnsi="GHEA Grapalat"/>
                <w:b/>
                <w:sz w:val="16"/>
                <w:szCs w:val="16"/>
              </w:rPr>
              <w:t>:</w:t>
            </w:r>
            <w:r w:rsidR="00513C98"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</w:p>
          <w:p w:rsidR="00513C98" w:rsidRPr="00FF397A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1-ին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Սեյշնին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2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 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 xml:space="preserve">  չի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ներկայացվել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&lt;&lt;ՆՆԱ&gt;&gt;  ՍՊԸ-ին,  սահմանված  ժամկետում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3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&lt;&lt;Արա  Արաքս  գրուպ&gt;&gt;  ՍՊԸ-ին,  սահմանված  ժամկետում չներկայացվեց: 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&lt;&lt;ՆՆԱ&gt;&gt;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5-րդ  տեղը  զբաղեցնող 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4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Մոստովիկ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5-րդ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Բիդեք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6-րդ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Մոստովիկ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7-րդ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&lt;&lt;ՆՆԱ&gt;&gt;  ՍՊԸ-ին,  սահմանված  ժամկետում չներկայացվեց::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8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&lt;&lt;Մեծ  հիմք&gt;&gt;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&lt;&lt;Արտ  պլաս&gt;&gt;  ՍՊԸ-ին  և  գործընկեր  1  &lt;&lt;Արտաշատի  ԷՑՇ&gt;&gt;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9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րդ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Բիդեք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չի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ներկայացվել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,  սահմանված  ժամկետում ներկայացվեց,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lastRenderedPageBreak/>
              <w:t>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hy-AM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1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0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ՆՆԱ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ժամկետում ներկայացվել  է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11-րդ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Մեծ  հիմք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&lt;&lt;Արտ  պլաս&gt;&gt;  ՍՊԸ-ին  և  գործընկեր  1  &lt;&lt;Արտաշատի  ԷՑՇ&gt;&gt;  ՍՊԸ-ին,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12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  սահմանված  ժամկետում   ներկայացվեց,  հանձնաժողովը  գնահատեց  բավարար:</w:t>
            </w:r>
          </w:p>
          <w:p w:rsidR="00513C98" w:rsidRPr="00513C98" w:rsidRDefault="00513C98" w:rsidP="00513C98">
            <w:pPr>
              <w:pStyle w:val="a6"/>
              <w:rPr>
                <w:rFonts w:ascii="Sylfaen" w:hAnsi="Sylfaen" w:cs="Sylfaen"/>
                <w:b/>
                <w:sz w:val="16"/>
                <w:szCs w:val="16"/>
                <w:lang w:val="es-ES"/>
              </w:rPr>
            </w:pP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13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-րդ  չափաբաժին`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1-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ին  տեղը  զբաղեցնող  մասնակից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Նորակ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ՍՊԸ-ի  </w:t>
            </w:r>
            <w:r w:rsidRPr="00513C98">
              <w:rPr>
                <w:rFonts w:cs="Sylfaen"/>
                <w:b/>
                <w:sz w:val="16"/>
                <w:szCs w:val="16"/>
                <w:lang w:val="es-ES"/>
              </w:rPr>
              <w:t xml:space="preserve">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կողմից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սահմանված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ժամկետում  չի ներկայացվել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հրավերով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պահանջված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որակավորման  չափանիշները  հիմնավորող փաստաթղթերը: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2-րդ  տեղը  զբաղեցնող  &lt;&lt;Արտ  պլաս&gt;&gt;  ՍՊԸ-ին  և  գործընկեր  1  &lt;&lt;Արտաշատի  ԷՑՇ&gt;&gt;  ՍՊԸ-ին,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3-րդ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Մոնոլիտ  Կապիտալ  Շին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4-րդ  տեղը  զբաղեցնող  &lt;&lt;ՆՆԱ&gt;&gt;  ՍՊԸ-ին,  սահմանված  ժամկետում  չներկայացվեց: Առաջարկվեց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որակավորման  չափանիշները  հիմնավորող փաստաթղթերը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 xml:space="preserve"> ներկայացնել  5-րդ  տեղը  զբաղեցնող  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>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Գոռպլաստ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 xml:space="preserve">  և  գործընկեր  1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 &lt;&lt;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Վահագն-94</w:t>
            </w:r>
            <w:r w:rsidRPr="00513C98">
              <w:rPr>
                <w:rFonts w:cs="Sylfaen"/>
                <w:b/>
                <w:sz w:val="16"/>
                <w:szCs w:val="16"/>
                <w:lang w:val="hy-AM"/>
              </w:rPr>
              <w:t xml:space="preserve">&gt;&gt;  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hy-AM"/>
              </w:rPr>
              <w:t>ՍՊԸ-ի</w:t>
            </w:r>
            <w:r w:rsidRPr="00513C98">
              <w:rPr>
                <w:rFonts w:ascii="Sylfaen" w:hAnsi="Sylfaen" w:cs="Sylfaen"/>
                <w:b/>
                <w:sz w:val="16"/>
                <w:szCs w:val="16"/>
              </w:rPr>
              <w:t>ն</w:t>
            </w:r>
            <w:r w:rsidRPr="00513C98">
              <w:rPr>
                <w:rFonts w:ascii="Sylfaen" w:hAnsi="Sylfaen" w:cs="Sylfaen"/>
                <w:b/>
                <w:sz w:val="16"/>
                <w:szCs w:val="16"/>
                <w:lang w:val="es-ES"/>
              </w:rPr>
              <w:t>,  սահմանված  ժամկետում  ներկայացվեց,  հանձնաժողովը  գնահատեց  բավարար:</w:t>
            </w:r>
          </w:p>
          <w:p w:rsidR="0024328C" w:rsidRPr="00513C98" w:rsidRDefault="0024328C" w:rsidP="008E3A2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  <w:p w:rsidR="0024328C" w:rsidRPr="00513C98" w:rsidRDefault="0024328C" w:rsidP="008E3A26">
            <w:pPr>
              <w:widowControl w:val="0"/>
              <w:rPr>
                <w:rFonts w:ascii="GHEA Grapalat" w:hAnsi="GHEA Grapalat"/>
                <w:b/>
                <w:sz w:val="16"/>
                <w:szCs w:val="16"/>
                <w:lang w:val="es-ES"/>
              </w:rPr>
            </w:pPr>
          </w:p>
        </w:tc>
      </w:tr>
      <w:tr w:rsidR="0024328C" w:rsidRPr="00FF397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513C98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es-ES"/>
              </w:rPr>
            </w:pPr>
          </w:p>
        </w:tc>
      </w:tr>
      <w:tr w:rsidR="0024328C" w:rsidRPr="00AD57C6" w:rsidTr="001A7CA6"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513C98" w:rsidRDefault="0024328C" w:rsidP="001A7CA6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513C98">
              <w:rPr>
                <w:rFonts w:ascii="GHEA Grapalat" w:hAnsi="GHEA Grapalat" w:cs="Sylfaen"/>
                <w:b/>
                <w:sz w:val="16"/>
                <w:szCs w:val="16"/>
              </w:rPr>
              <w:t>Տ</w:t>
            </w:r>
            <w:r w:rsidRPr="00513C98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վյալներմերժվածհայտերիմասին</w:t>
            </w:r>
          </w:p>
        </w:tc>
      </w:tr>
      <w:tr w:rsidR="0024328C" w:rsidRPr="00AD57C6" w:rsidTr="001A7CA6">
        <w:trPr>
          <w:trHeight w:val="200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Չափա-բաժնիհամարը</w:t>
            </w:r>
          </w:p>
        </w:tc>
        <w:tc>
          <w:tcPr>
            <w:tcW w:w="1527" w:type="dxa"/>
            <w:gridSpan w:val="4"/>
            <w:vMerge w:val="restart"/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Մասնակցիանվանումը</w:t>
            </w:r>
          </w:p>
        </w:tc>
        <w:tc>
          <w:tcPr>
            <w:tcW w:w="8821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  <w:lang w:val="hy-AM"/>
              </w:rPr>
              <w:t>Գնահատմանարդյունքները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 xml:space="preserve"> (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բավարարկամանբավարար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)</w:t>
            </w:r>
          </w:p>
        </w:tc>
      </w:tr>
      <w:tr w:rsidR="0024328C" w:rsidRPr="00AD57C6" w:rsidTr="001A7CA6"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527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Ծրարըկազմելուևներկա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յացնելուհամա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խանութ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յունը</w:t>
            </w: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Հրավեր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ովպա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հանջվողփաստա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թղթերիառկա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յությունը</w:t>
            </w: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Առաջարկածգնմանառարկայիտեխնիկա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կանհատկանիշ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ներիհամա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պատասխա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նությունը</w:t>
            </w: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կանգոր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ծունեութ</w:t>
            </w:r>
            <w:r w:rsidRPr="00D529CC">
              <w:rPr>
                <w:rFonts w:ascii="GHEA Grapalat" w:hAnsi="GHEA Grapalat" w:cs="Arial Armenian"/>
                <w:b/>
                <w:color w:val="000000"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color w:val="000000"/>
                <w:sz w:val="12"/>
                <w:szCs w:val="12"/>
              </w:rPr>
              <w:t>յուն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Մասնա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գիտա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կանփոր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ձառութ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յունը</w:t>
            </w: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Ֆինա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սականմիջոցներ</w:t>
            </w: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Տեխնի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կական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միջոց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Pr="00C70F31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Աշխա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տանքա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ռեսուրս</w:t>
            </w:r>
            <w:r w:rsidRPr="00D529CC">
              <w:rPr>
                <w:rFonts w:ascii="GHEA Grapalat" w:hAnsi="GHEA Grapalat"/>
                <w:b/>
                <w:sz w:val="12"/>
                <w:szCs w:val="12"/>
              </w:rPr>
              <w:t>-</w:t>
            </w: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ներ</w:t>
            </w: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  <w:p w:rsidR="0024328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Գնային</w:t>
            </w:r>
          </w:p>
          <w:p w:rsidR="0024328C" w:rsidRPr="00D529CC" w:rsidRDefault="0024328C" w:rsidP="003253C1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529CC">
              <w:rPr>
                <w:rFonts w:ascii="GHEA Grapalat" w:hAnsi="GHEA Grapalat" w:cs="Sylfaen"/>
                <w:b/>
                <w:sz w:val="12"/>
                <w:szCs w:val="12"/>
              </w:rPr>
              <w:t>առաջարկ</w:t>
            </w:r>
          </w:p>
        </w:tc>
      </w:tr>
      <w:tr w:rsidR="0024328C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24328C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24328C" w:rsidRPr="008C1DF5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24328C" w:rsidRPr="00AD57C6" w:rsidTr="001A7CA6"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</w:tcPr>
          <w:p w:rsidR="0024328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  <w:tc>
          <w:tcPr>
            <w:tcW w:w="152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9D028B" w:rsidRDefault="0024328C" w:rsidP="00FE4742">
            <w:pPr>
              <w:jc w:val="center"/>
              <w:rPr>
                <w:rFonts w:ascii="GHEA Grapalat" w:hAnsi="GHEA Grapalat"/>
                <w:b/>
                <w:sz w:val="12"/>
                <w:szCs w:val="12"/>
                <w:lang w:val="ru-RU"/>
              </w:rPr>
            </w:pPr>
          </w:p>
        </w:tc>
        <w:tc>
          <w:tcPr>
            <w:tcW w:w="977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2226C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 w:rsidP="00BC71A1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</w:p>
        </w:tc>
        <w:tc>
          <w:tcPr>
            <w:tcW w:w="102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6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7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3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4328C" w:rsidRPr="00D529CC" w:rsidRDefault="0024328C">
            <w:pPr>
              <w:rPr>
                <w:rFonts w:ascii="GHEA Grapalat" w:hAnsi="GHEA Grapalat"/>
                <w:sz w:val="12"/>
                <w:szCs w:val="12"/>
              </w:rPr>
            </w:pPr>
          </w:p>
        </w:tc>
        <w:tc>
          <w:tcPr>
            <w:tcW w:w="992" w:type="dxa"/>
            <w:tcBorders>
              <w:bottom w:val="single" w:sz="8" w:space="0" w:color="auto"/>
            </w:tcBorders>
            <w:shd w:val="clear" w:color="auto" w:fill="auto"/>
          </w:tcPr>
          <w:p w:rsidR="0024328C" w:rsidRPr="008C1DF5" w:rsidRDefault="0024328C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</w:p>
        </w:tc>
      </w:tr>
      <w:tr w:rsidR="0024328C" w:rsidRPr="00AD57C6" w:rsidTr="001A7CA6">
        <w:trPr>
          <w:trHeight w:val="345"/>
        </w:trPr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AD57C6" w:rsidRDefault="0024328C" w:rsidP="007B5608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Այլտեղեկություններ</w:t>
            </w:r>
          </w:p>
        </w:tc>
        <w:tc>
          <w:tcPr>
            <w:tcW w:w="10348" w:type="dxa"/>
            <w:gridSpan w:val="44"/>
            <w:tcBorders>
              <w:bottom w:val="single" w:sz="4" w:space="0" w:color="auto"/>
            </w:tcBorders>
            <w:shd w:val="clear" w:color="auto" w:fill="auto"/>
          </w:tcPr>
          <w:p w:rsidR="0024328C" w:rsidRPr="009808CA" w:rsidRDefault="0024328C" w:rsidP="001417D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Ծանոթություն՝Հայտերի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մերժման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այլհիմքեր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  <w:r w:rsidR="00513C98">
              <w:rPr>
                <w:rFonts w:ascii="GHEA Grapalat" w:hAnsi="GHEA Grapalat" w:cs="Sylfaen"/>
                <w:b/>
                <w:sz w:val="14"/>
                <w:szCs w:val="14"/>
              </w:rPr>
              <w:t xml:space="preserve">&lt;&lt;Պետեքսգրուպ&gt;&gt;  ՍՊԸ-ի  և  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</w:rPr>
              <w:t>&lt;&lt;Ռաֆշին&gt;&gt;  ՍՊԸ-ի  հայտերը  1-ի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ց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մինչ</w:t>
            </w:r>
            <w:r w:rsidR="00513C98">
              <w:rPr>
                <w:rFonts w:ascii="GHEA Grapalat" w:hAnsi="GHEA Grapalat" w:cs="Sylfaen"/>
                <w:b/>
                <w:sz w:val="14"/>
                <w:szCs w:val="14"/>
              </w:rPr>
              <w:t>և  13-րդ  չափաբաժին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1417D4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ներառյալ</w:t>
            </w:r>
            <w:r w:rsidR="00067831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="00067831" w:rsidRPr="00067831">
              <w:rPr>
                <w:rFonts w:ascii="GHEA Grapalat" w:hAnsi="GHEA Grapalat" w:cs="Sylfaen"/>
                <w:b/>
                <w:sz w:val="14"/>
                <w:szCs w:val="14"/>
              </w:rPr>
              <w:t>www</w:t>
            </w:r>
            <w:r w:rsidR="001417D4" w:rsidRPr="001417D4">
              <w:rPr>
                <w:rFonts w:ascii="GHEA Grapalat" w:hAnsi="GHEA Grapalat" w:cs="Sylfaen"/>
                <w:b/>
                <w:sz w:val="14"/>
                <w:szCs w:val="14"/>
              </w:rPr>
              <w:t>/</w:t>
            </w:r>
            <w:r w:rsidR="00067831" w:rsidRPr="00067831">
              <w:rPr>
                <w:rFonts w:ascii="GHEA Grapalat" w:hAnsi="GHEA Grapalat" w:cs="Sylfaen"/>
                <w:b/>
                <w:sz w:val="14"/>
                <w:szCs w:val="14"/>
              </w:rPr>
              <w:t xml:space="preserve">armeps.am  </w:t>
            </w:r>
            <w:r w:rsidR="00067831">
              <w:rPr>
                <w:rFonts w:ascii="GHEA Grapalat" w:hAnsi="GHEA Grapalat" w:cs="Sylfaen"/>
                <w:b/>
                <w:sz w:val="14"/>
                <w:szCs w:val="14"/>
              </w:rPr>
              <w:t>կայքի  միջոցով  չեն  բացվել:</w:t>
            </w:r>
            <w:r w:rsidR="00513C98">
              <w:rPr>
                <w:rFonts w:ascii="GHEA Grapalat" w:hAnsi="GHEA Grapalat" w:cs="Sylfaen"/>
                <w:b/>
                <w:sz w:val="14"/>
                <w:szCs w:val="14"/>
              </w:rPr>
              <w:t xml:space="preserve">  </w:t>
            </w:r>
          </w:p>
        </w:tc>
      </w:tr>
      <w:tr w:rsidR="0024328C" w:rsidRPr="00AD57C6" w:rsidTr="001A7CA6">
        <w:trPr>
          <w:trHeight w:val="276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7B5608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348" w:type="dxa"/>
            <w:gridSpan w:val="4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</w:tcPr>
          <w:p w:rsidR="0024328C" w:rsidRPr="00AD57C6" w:rsidRDefault="0024328C" w:rsidP="008E3A26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Տեղեկություններ՝մինչև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 xml:space="preserve"> 15%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գնայիննախապատվությունստացածմասնակիցներիվերաբերյալ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:</w:t>
            </w:r>
          </w:p>
        </w:tc>
      </w:tr>
      <w:tr w:rsidR="0024328C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28C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Ընտրվածմասնակցիորոշմանամսաթիվը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821AC2" w:rsidRDefault="0024328C" w:rsidP="00D5566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067831">
              <w:rPr>
                <w:rFonts w:ascii="GHEA Grapalat" w:hAnsi="GHEA Grapalat" w:cs="Sylfaen"/>
                <w:b/>
                <w:sz w:val="14"/>
                <w:szCs w:val="14"/>
              </w:rPr>
              <w:t>01.09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.2016թ</w:t>
            </w:r>
          </w:p>
        </w:tc>
      </w:tr>
      <w:tr w:rsidR="0024328C" w:rsidRPr="00AD57C6" w:rsidTr="001A7CA6">
        <w:trPr>
          <w:trHeight w:val="136"/>
        </w:trPr>
        <w:tc>
          <w:tcPr>
            <w:tcW w:w="5657" w:type="dxa"/>
            <w:gridSpan w:val="20"/>
            <w:vMerge w:val="restart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**Անգործությանժամկետ</w:t>
            </w:r>
          </w:p>
        </w:tc>
        <w:tc>
          <w:tcPr>
            <w:tcW w:w="2835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Անգործությանժամկետիսկիզբ</w:t>
            </w:r>
          </w:p>
        </w:tc>
        <w:tc>
          <w:tcPr>
            <w:tcW w:w="2693" w:type="dxa"/>
            <w:gridSpan w:val="10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Անգործությանժամկետիավարտ</w:t>
            </w:r>
          </w:p>
        </w:tc>
      </w:tr>
      <w:tr w:rsidR="0024328C" w:rsidRPr="00AD57C6" w:rsidTr="001A7CA6">
        <w:trPr>
          <w:trHeight w:val="184"/>
        </w:trPr>
        <w:tc>
          <w:tcPr>
            <w:tcW w:w="5657" w:type="dxa"/>
            <w:gridSpan w:val="20"/>
            <w:vMerge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5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FFFFFF"/>
            <w:vAlign w:val="center"/>
          </w:tcPr>
          <w:p w:rsidR="0024328C" w:rsidRPr="003E7A66" w:rsidRDefault="0024328C" w:rsidP="001A7CA6">
            <w:pPr>
              <w:widowControl w:val="0"/>
              <w:ind w:right="-1242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ժամկետ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չի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 xml:space="preserve">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կիրառվում</w:t>
            </w:r>
          </w:p>
        </w:tc>
        <w:tc>
          <w:tcPr>
            <w:tcW w:w="2693" w:type="dxa"/>
            <w:gridSpan w:val="10"/>
            <w:tcBorders>
              <w:top w:val="single" w:sz="4" w:space="0" w:color="auto"/>
              <w:left w:val="nil"/>
            </w:tcBorders>
            <w:shd w:val="clear" w:color="auto" w:fill="FFFFFF"/>
            <w:vAlign w:val="center"/>
          </w:tcPr>
          <w:p w:rsidR="0024328C" w:rsidRPr="00AD57C6" w:rsidRDefault="0024328C" w:rsidP="001A7CA6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4328C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Ընտրվածմասնակցինպայմանագիրկնքելուառաջարկըծանուցելուամսաթիվը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473A9E" w:rsidRDefault="0024328C" w:rsidP="003E7A6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02.09.2016թ.</w:t>
            </w:r>
          </w:p>
        </w:tc>
      </w:tr>
      <w:tr w:rsidR="0024328C" w:rsidRPr="00AD57C6" w:rsidTr="001A7CA6">
        <w:trPr>
          <w:trHeight w:val="241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Ընտրվածմասնակցիկողմիցստորագրվածպայմանագիրըպատվիրատուիմոտմուտքագրվելուամսաթիվը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D529CC" w:rsidRDefault="0024328C" w:rsidP="009A1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9A1A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.09.2016թ.</w:t>
            </w:r>
          </w:p>
        </w:tc>
      </w:tr>
      <w:tr w:rsidR="0024328C" w:rsidRPr="00AD57C6" w:rsidTr="001A7CA6">
        <w:trPr>
          <w:trHeight w:val="288"/>
        </w:trPr>
        <w:tc>
          <w:tcPr>
            <w:tcW w:w="5657" w:type="dxa"/>
            <w:gridSpan w:val="20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Պատվիրատուիկողմիցպայմանագիրըստորագրելուամսաթիվը</w:t>
            </w:r>
          </w:p>
        </w:tc>
        <w:tc>
          <w:tcPr>
            <w:tcW w:w="5528" w:type="dxa"/>
            <w:gridSpan w:val="25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24328C" w:rsidRPr="00D529CC" w:rsidRDefault="0024328C" w:rsidP="009A1AB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</w:t>
            </w:r>
            <w:r w:rsidR="009A1AB2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.09.2016թ.</w:t>
            </w:r>
          </w:p>
        </w:tc>
      </w:tr>
      <w:tr w:rsidR="0024328C" w:rsidRPr="00AD57C6" w:rsidTr="00130E3B">
        <w:tc>
          <w:tcPr>
            <w:tcW w:w="837" w:type="dxa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1985" w:type="dxa"/>
            <w:gridSpan w:val="6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8363" w:type="dxa"/>
            <w:gridSpan w:val="38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24328C" w:rsidRPr="00AD57C6" w:rsidTr="00130E3B">
        <w:trPr>
          <w:trHeight w:val="237"/>
        </w:trPr>
        <w:tc>
          <w:tcPr>
            <w:tcW w:w="837" w:type="dxa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Պայմանագրիհամարը</w:t>
            </w:r>
          </w:p>
        </w:tc>
        <w:tc>
          <w:tcPr>
            <w:tcW w:w="1701" w:type="dxa"/>
            <w:gridSpan w:val="10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Կնքմանամսաթիվը</w:t>
            </w:r>
          </w:p>
        </w:tc>
        <w:tc>
          <w:tcPr>
            <w:tcW w:w="1134" w:type="dxa"/>
            <w:gridSpan w:val="6"/>
            <w:vMerge w:val="restart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Կատարմանվերջնա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24328C" w:rsidRDefault="0024328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Կանխա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վճարի</w:t>
            </w:r>
          </w:p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չափը</w:t>
            </w: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</w:p>
        </w:tc>
      </w:tr>
      <w:tr w:rsidR="0024328C" w:rsidRPr="00AD57C6" w:rsidTr="00130E3B">
        <w:trPr>
          <w:trHeight w:val="238"/>
        </w:trPr>
        <w:tc>
          <w:tcPr>
            <w:tcW w:w="837" w:type="dxa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51" w:type="dxa"/>
            <w:gridSpan w:val="9"/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ՀՀդրամ</w:t>
            </w:r>
          </w:p>
        </w:tc>
      </w:tr>
      <w:tr w:rsidR="0024328C" w:rsidRPr="00AD57C6" w:rsidTr="00130E3B">
        <w:trPr>
          <w:trHeight w:val="263"/>
        </w:trPr>
        <w:tc>
          <w:tcPr>
            <w:tcW w:w="83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1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Առկաֆինանսականմիջոցներով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24328C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24328C" w:rsidRPr="00130E3B" w:rsidRDefault="0024328C" w:rsidP="00495DC5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5DC5">
              <w:rPr>
                <w:rFonts w:ascii="GHEA Grapalat" w:hAnsi="GHEA Grapalat"/>
                <w:b/>
                <w:sz w:val="14"/>
                <w:szCs w:val="14"/>
              </w:rPr>
              <w:t>ՍԵՅՇՆԻՆ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 w:rsidR="00495DC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F94FE8" w:rsidRDefault="0024328C" w:rsidP="00495D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 w:rsidR="00495DC5">
              <w:rPr>
                <w:rFonts w:ascii="GHEA Grapalat" w:hAnsi="GHEA Grapalat"/>
                <w:b/>
                <w:sz w:val="14"/>
                <w:szCs w:val="14"/>
                <w:lang w:val="af-ZA"/>
              </w:rPr>
              <w:t>6-2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73A9E" w:rsidRDefault="0024328C" w:rsidP="00495DC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 w:rsidR="00495DC5"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73A9E" w:rsidRDefault="0024328C" w:rsidP="00622E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2"/>
                <w:szCs w:val="12"/>
                <w:lang w:val="ru-RU"/>
              </w:rPr>
              <w:t>---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95DC5" w:rsidRDefault="00495DC5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5922000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495DC5" w:rsidRDefault="00495DC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5922000</w:t>
            </w:r>
          </w:p>
        </w:tc>
      </w:tr>
      <w:tr w:rsidR="00495DC5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95DC5" w:rsidRDefault="00495DC5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2,10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495DC5" w:rsidRPr="00130E3B" w:rsidRDefault="00495DC5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&lt;&lt;ՆՆԱ&gt;&gt; 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F01FC0" w:rsidRDefault="00495DC5" w:rsidP="00495DC5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6-6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73A9E" w:rsidRDefault="00495DC5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73A9E" w:rsidRDefault="00495DC5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Pr="00495DC5" w:rsidRDefault="00495DC5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Default="00495DC5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10314120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95DC5" w:rsidRDefault="00495DC5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10314120</w:t>
            </w:r>
          </w:p>
        </w:tc>
      </w:tr>
      <w:tr w:rsidR="005C012E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012E" w:rsidRDefault="005C012E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&lt;&lt;Մոստովիկ&gt;&gt;  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F01FC0" w:rsidRDefault="005C012E" w:rsidP="005C012E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6-1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95DC5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12600000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12600000</w:t>
            </w:r>
          </w:p>
        </w:tc>
      </w:tr>
      <w:tr w:rsidR="005C012E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9,13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5C012E" w:rsidRDefault="005C012E" w:rsidP="00495DC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F01FC0" w:rsidRDefault="005C012E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6-4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73A9E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Pr="00495DC5" w:rsidRDefault="005C012E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27001860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5C012E" w:rsidRDefault="005C012E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27001860</w:t>
            </w:r>
          </w:p>
        </w:tc>
      </w:tr>
      <w:tr w:rsidR="00AB7BE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8,11,12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BEA" w:rsidRPr="00B76F5A" w:rsidRDefault="00AB7BE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F01FC0" w:rsidRDefault="00AB7BE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6-3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95DC5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39107520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39107520</w:t>
            </w:r>
          </w:p>
        </w:tc>
      </w:tr>
      <w:tr w:rsidR="00AB7BE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BEA" w:rsidRPr="00567404" w:rsidRDefault="00AB7BE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F01FC0" w:rsidRDefault="00AB7BE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6-5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95DC5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12174480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12174480</w:t>
            </w:r>
          </w:p>
        </w:tc>
      </w:tr>
      <w:tr w:rsidR="00AB7BEA" w:rsidRPr="00AD57C6" w:rsidTr="00130E3B">
        <w:trPr>
          <w:trHeight w:val="263"/>
        </w:trPr>
        <w:tc>
          <w:tcPr>
            <w:tcW w:w="83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4324B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3,7</w:t>
            </w:r>
          </w:p>
        </w:tc>
        <w:tc>
          <w:tcPr>
            <w:tcW w:w="198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B7BEA" w:rsidRPr="00F905EB" w:rsidRDefault="00AB7BEA" w:rsidP="00495DC5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F01FC0" w:rsidRDefault="00AB7BEA" w:rsidP="002F6DFD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F01FC0">
              <w:rPr>
                <w:rFonts w:ascii="GHEA Grapalat" w:hAnsi="GHEA Grapalat"/>
                <w:b/>
                <w:sz w:val="14"/>
                <w:szCs w:val="14"/>
                <w:lang w:val="ru-RU"/>
              </w:rPr>
              <w:t>ՀՀԱՄ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-ԲԸԱ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ԱՇ</w:t>
            </w:r>
            <w:r w:rsidRPr="00F01FC0">
              <w:rPr>
                <w:rFonts w:ascii="GHEA Grapalat" w:hAnsi="GHEA Grapalat"/>
                <w:b/>
                <w:sz w:val="14"/>
                <w:szCs w:val="14"/>
                <w:lang w:val="af-ZA"/>
              </w:rPr>
              <w:t>ՁԲ-16/0</w:t>
            </w:r>
            <w:r>
              <w:rPr>
                <w:rFonts w:ascii="GHEA Grapalat" w:hAnsi="GHEA Grapalat"/>
                <w:b/>
                <w:sz w:val="14"/>
                <w:szCs w:val="14"/>
                <w:lang w:val="af-ZA"/>
              </w:rPr>
              <w:t>6-7</w:t>
            </w:r>
          </w:p>
        </w:tc>
        <w:tc>
          <w:tcPr>
            <w:tcW w:w="170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7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.0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9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73A9E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01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</w:rPr>
              <w:t>.12.</w:t>
            </w:r>
            <w:r w:rsidRPr="00473A9E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2016թ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Pr="00495DC5" w:rsidRDefault="00AB7BEA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-</w:t>
            </w:r>
          </w:p>
        </w:tc>
        <w:tc>
          <w:tcPr>
            <w:tcW w:w="127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FE474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35146608</w:t>
            </w:r>
          </w:p>
        </w:tc>
        <w:tc>
          <w:tcPr>
            <w:tcW w:w="127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B7BEA" w:rsidRDefault="00AB7BEA" w:rsidP="008109BD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35146</w:t>
            </w:r>
            <w:r w:rsidR="00C72B4D">
              <w:rPr>
                <w:rFonts w:ascii="GHEA Grapalat" w:hAnsi="GHEA Grapalat" w:cs="Sylfaen"/>
                <w:b/>
                <w:sz w:val="12"/>
                <w:szCs w:val="12"/>
              </w:rPr>
              <w:t>608</w:t>
            </w:r>
          </w:p>
        </w:tc>
      </w:tr>
      <w:tr w:rsidR="0024328C" w:rsidRPr="00AD57C6" w:rsidTr="001A7CA6">
        <w:trPr>
          <w:trHeight w:val="150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Ընտրվածմասնակցի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մասնակիցների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անվանումըևհասցեն</w:t>
            </w:r>
          </w:p>
        </w:tc>
      </w:tr>
      <w:tr w:rsidR="0024328C" w:rsidRPr="00AD57C6" w:rsidTr="00130E3B">
        <w:trPr>
          <w:trHeight w:val="125"/>
        </w:trPr>
        <w:tc>
          <w:tcPr>
            <w:tcW w:w="126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Չափա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բաժնիհամարը</w:t>
            </w:r>
          </w:p>
        </w:tc>
        <w:tc>
          <w:tcPr>
            <w:tcW w:w="212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2226C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Ընտրվածմասնակիցը</w:t>
            </w:r>
          </w:p>
        </w:tc>
        <w:tc>
          <w:tcPr>
            <w:tcW w:w="212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Հասցե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</w:t>
            </w:r>
          </w:p>
        </w:tc>
        <w:tc>
          <w:tcPr>
            <w:tcW w:w="170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Բանկայինհաշիվը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4328C" w:rsidRPr="00AD57C6" w:rsidRDefault="0024328C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ՀՎՀՀ</w:t>
            </w:r>
            <w:r w:rsidRPr="00AD57C6">
              <w:rPr>
                <w:rStyle w:val="af4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2"/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Անձնագրիհամարըևսերիան</w:t>
            </w:r>
          </w:p>
        </w:tc>
      </w:tr>
      <w:tr w:rsidR="00417952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AD57C6" w:rsidRDefault="00417952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1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17952" w:rsidRPr="00130E3B" w:rsidRDefault="00417952" w:rsidP="002F6DFD">
            <w:pPr>
              <w:rPr>
                <w:sz w:val="14"/>
                <w:szCs w:val="14"/>
              </w:rPr>
            </w:pP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ՍԵՅՇՆԻՆ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,,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ru-RU"/>
              </w:rPr>
              <w:t>ՍՊ</w:t>
            </w:r>
            <w:r w:rsidRPr="00130E3B">
              <w:rPr>
                <w:rFonts w:ascii="GHEA Grapalat" w:hAnsi="GHEA Grapalat"/>
                <w:b/>
                <w:sz w:val="14"/>
                <w:szCs w:val="14"/>
              </w:rPr>
              <w:t>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F94FE8" w:rsidRDefault="00C71015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Ք.Արարատ, Խանջյան 10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F94FE8" w:rsidRDefault="00417952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130E3B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2474300260020010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130E3B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04112601</w:t>
            </w:r>
          </w:p>
        </w:tc>
      </w:tr>
      <w:tr w:rsidR="00417952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495DC5" w:rsidRDefault="00417952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2,10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417952" w:rsidRPr="00130E3B" w:rsidRDefault="00417952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&lt;&lt;ՆՆԱ&gt;&gt;  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Default="00C71015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Ք.Վեդի,  Կասյան 24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3E7A66" w:rsidRDefault="00417952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Pr="00C71015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220123330429000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17952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04109073</w:t>
            </w:r>
          </w:p>
        </w:tc>
      </w:tr>
      <w:tr w:rsidR="00C71015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Default="00C71015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4,6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C71015" w:rsidRDefault="00C71015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&lt;&lt;Մոստովիկ&gt;&gt;  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C71015" w:rsidRDefault="00C71015" w:rsidP="00C7101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Այնթապ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Երևան</w:t>
            </w:r>
            <w:r w:rsidRPr="00C7101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-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Մեղրի</w:t>
            </w:r>
            <w:r w:rsidRPr="00C71015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16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3E7A66" w:rsidRDefault="00C71015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C71015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24100269753000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1015" w:rsidRPr="00C71015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03807605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9,13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Default="002F6DFD" w:rsidP="002F6DFD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Գոռ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պլաստ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Վահագն</w:t>
            </w:r>
            <w:r w:rsidRPr="00B76F5A">
              <w:rPr>
                <w:rFonts w:ascii="GHEA Grapalat" w:hAnsi="GHEA Grapalat"/>
                <w:b/>
                <w:sz w:val="12"/>
                <w:szCs w:val="12"/>
              </w:rPr>
              <w:t xml:space="preserve">-94&gt;&gt;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2F6DFD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Գոռավան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Վ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Սարգսյան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49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C71015" w:rsidRDefault="00C71015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2472401541920000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C71015" w:rsidRDefault="00C71015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04228648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8,11,12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Pr="00B76F5A" w:rsidRDefault="002F6DFD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պլաս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Արտաշատ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ԷՑՇ</w:t>
            </w:r>
            <w:r w:rsidRPr="00567404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ՀՀ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Արարատի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մարզ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Գ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>.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Շահումյան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,  </w:t>
            </w: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Արցախի</w:t>
            </w:r>
            <w:r w:rsidRPr="002F6DFD"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  <w:t xml:space="preserve"> 5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220013333657000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2F6DFD" w:rsidRDefault="002F6DF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04225743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Pr="00567404" w:rsidRDefault="002F6DFD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Գոց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ՍՊԸ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և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  &lt;&lt;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Բիդեք</w:t>
            </w:r>
            <w:r w:rsidRPr="00F905EB">
              <w:rPr>
                <w:rFonts w:ascii="GHEA Grapalat" w:hAnsi="GHEA Grapalat"/>
                <w:b/>
                <w:sz w:val="12"/>
                <w:szCs w:val="12"/>
              </w:rPr>
              <w:t xml:space="preserve">&gt;&gt;  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Ք.Արտաշատ,  Մարքսի 14/28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24121001069000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04217762</w:t>
            </w:r>
          </w:p>
        </w:tc>
      </w:tr>
      <w:tr w:rsidR="002F6DFD" w:rsidRPr="00AD57C6" w:rsidTr="008109BD">
        <w:trPr>
          <w:trHeight w:val="215"/>
        </w:trPr>
        <w:tc>
          <w:tcPr>
            <w:tcW w:w="1263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2F6DFD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3,7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2F6DFD" w:rsidRPr="00F905EB" w:rsidRDefault="002F6DFD" w:rsidP="002F6DFD">
            <w:pPr>
              <w:rPr>
                <w:rFonts w:ascii="GHEA Grapalat" w:hAnsi="GHEA Grapalat"/>
                <w:b/>
                <w:sz w:val="12"/>
                <w:szCs w:val="12"/>
              </w:rPr>
            </w:pPr>
            <w:r w:rsidRPr="00B4721F">
              <w:rPr>
                <w:rFonts w:ascii="GHEA Grapalat" w:hAnsi="GHEA Grapalat"/>
                <w:b/>
                <w:sz w:val="12"/>
                <w:szCs w:val="12"/>
              </w:rPr>
              <w:t>,,</w:t>
            </w:r>
            <w:r>
              <w:rPr>
                <w:rFonts w:ascii="GHEA Grapalat" w:hAnsi="GHEA Grapalat"/>
                <w:b/>
                <w:sz w:val="12"/>
                <w:szCs w:val="12"/>
              </w:rPr>
              <w:t>Մոնոլիտ  կապիտալ  շին</w:t>
            </w:r>
            <w:r w:rsidRPr="00B4721F">
              <w:rPr>
                <w:rFonts w:ascii="GHEA Grapalat" w:hAnsi="GHEA Grapalat"/>
                <w:b/>
                <w:sz w:val="12"/>
                <w:szCs w:val="12"/>
              </w:rPr>
              <w:t>,,ՍՊԸ</w:t>
            </w:r>
          </w:p>
        </w:tc>
        <w:tc>
          <w:tcPr>
            <w:tcW w:w="2126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773005">
            <w:pPr>
              <w:widowControl w:val="0"/>
              <w:ind w:right="-108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Ք.Երևան</w:t>
            </w:r>
          </w:p>
        </w:tc>
        <w:tc>
          <w:tcPr>
            <w:tcW w:w="2268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3E7A66" w:rsidRDefault="002F6DFD" w:rsidP="00F94FE8">
            <w:pPr>
              <w:widowControl w:val="0"/>
              <w:spacing w:line="48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</w:rPr>
            </w:pPr>
          </w:p>
        </w:tc>
        <w:tc>
          <w:tcPr>
            <w:tcW w:w="1701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Pr="00417952" w:rsidRDefault="002F6DFD" w:rsidP="00F94FE8">
            <w:pPr>
              <w:widowControl w:val="0"/>
              <w:ind w:hanging="250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1570013572410100</w:t>
            </w:r>
          </w:p>
        </w:tc>
        <w:tc>
          <w:tcPr>
            <w:tcW w:w="170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F6DFD" w:rsidRDefault="002F6DFD" w:rsidP="003E7A66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</w:pPr>
            <w:r>
              <w:rPr>
                <w:rFonts w:ascii="GHEA Grapalat" w:hAnsi="GHEA Grapalat" w:cs="Sylfaen"/>
                <w:b/>
                <w:noProof/>
                <w:color w:val="000000"/>
                <w:sz w:val="14"/>
                <w:szCs w:val="14"/>
                <w:lang w:val="ru-RU"/>
              </w:rPr>
              <w:t>02603529</w:t>
            </w:r>
          </w:p>
        </w:tc>
      </w:tr>
      <w:tr w:rsidR="002F6DFD" w:rsidRPr="00AD57C6" w:rsidTr="001A7CA6">
        <w:trPr>
          <w:trHeight w:val="288"/>
        </w:trPr>
        <w:tc>
          <w:tcPr>
            <w:tcW w:w="11185" w:type="dxa"/>
            <w:gridSpan w:val="45"/>
            <w:tcBorders>
              <w:top w:val="single" w:sz="4" w:space="0" w:color="auto"/>
            </w:tcBorders>
            <w:shd w:val="clear" w:color="auto" w:fill="99CCFF"/>
            <w:vAlign w:val="center"/>
          </w:tcPr>
          <w:p w:rsidR="002F6DFD" w:rsidRPr="00AD57C6" w:rsidRDefault="002F6DF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948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Այլտեղեկություններ</w:t>
            </w:r>
          </w:p>
        </w:tc>
        <w:tc>
          <w:tcPr>
            <w:tcW w:w="6237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Ծանոթություն՝Որևէչափաբաժնիչկայացմանդեպքումպատվիրատունպարտավորէլրացնելտեղեկություններչկայացմանվերաբերյալ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:</w:t>
            </w:r>
          </w:p>
        </w:tc>
      </w:tr>
      <w:tr w:rsidR="002F6DFD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FF397A" w:rsidTr="001A7CA6">
        <w:trPr>
          <w:trHeight w:val="475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</w:tcPr>
          <w:p w:rsidR="002F6DFD" w:rsidRPr="00AD57C6" w:rsidRDefault="002F6DFD" w:rsidP="009E193A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Մասնակիցներիներգրավմաննպատակով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&lt;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Գնումներիմասին</w:t>
            </w:r>
            <w:r w:rsidRPr="00AD57C6">
              <w:rPr>
                <w:rFonts w:ascii="GHEA Grapalat" w:hAnsi="GHEA Grapalat"/>
                <w:b/>
                <w:sz w:val="14"/>
                <w:szCs w:val="14"/>
                <w:lang w:val="hy-AM"/>
              </w:rPr>
              <w:t>&gt;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ՀՀօրենքիհամաձայնիրականացվածհրապարակումներիմասինտեղեկությունները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2F6DFD" w:rsidRPr="00AD57C6" w:rsidRDefault="002F6DFD" w:rsidP="00627F4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ՍահմանվածկարգովիրականացվելենգնումներիմասինՀՀօրենսդրությամբպահանջվող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 </w:t>
            </w:r>
            <w:r w:rsidRPr="00AD57C6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 xml:space="preserve">հրապարակումները   gnumner.am  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armeps.am կայքերում 2</w:t>
            </w:r>
            <w:r w:rsidR="00627F40" w:rsidRPr="00627F40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5</w:t>
            </w:r>
            <w:r w:rsidRPr="00473A9E">
              <w:rPr>
                <w:rFonts w:ascii="GHEA Grapalat" w:hAnsi="GHEA Grapalat" w:cs="Sylfaen"/>
                <w:b/>
                <w:bCs/>
                <w:sz w:val="14"/>
                <w:szCs w:val="14"/>
                <w:lang w:val="hy-AM"/>
              </w:rPr>
              <w:t>.08.2016թ</w:t>
            </w:r>
          </w:p>
        </w:tc>
      </w:tr>
      <w:tr w:rsidR="002F6DFD" w:rsidRPr="00FF397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288"/>
        </w:trPr>
        <w:tc>
          <w:tcPr>
            <w:tcW w:w="11185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F6DFD" w:rsidRPr="00AD57C6" w:rsidRDefault="002F6DFD" w:rsidP="00DA0C4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427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Գնմանգործընթացիվերաբերյալներկայացվածբողոքներըևդրանցվերաբերյալկայացվածորոշումները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2F6DFD" w:rsidRPr="0003096A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2F6DFD" w:rsidRPr="00AD57C6" w:rsidTr="001A7CA6">
        <w:trPr>
          <w:trHeight w:val="223"/>
        </w:trPr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DA0C45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Այլանհրաժեշտտեղեկություններ</w:t>
            </w:r>
          </w:p>
        </w:tc>
        <w:tc>
          <w:tcPr>
            <w:tcW w:w="623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F04D03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2F6DFD" w:rsidRPr="00AD57C6" w:rsidTr="001A7CA6">
        <w:trPr>
          <w:trHeight w:val="288"/>
        </w:trPr>
        <w:tc>
          <w:tcPr>
            <w:tcW w:w="11185" w:type="dxa"/>
            <w:gridSpan w:val="45"/>
            <w:shd w:val="clear" w:color="auto" w:fill="99CCFF"/>
            <w:vAlign w:val="center"/>
          </w:tcPr>
          <w:p w:rsidR="002F6DFD" w:rsidRPr="00AD57C6" w:rsidRDefault="002F6DFD" w:rsidP="00C72D9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6DFD" w:rsidRPr="00AD57C6" w:rsidTr="001A7CA6">
        <w:trPr>
          <w:trHeight w:val="227"/>
        </w:trPr>
        <w:tc>
          <w:tcPr>
            <w:tcW w:w="11185" w:type="dxa"/>
            <w:gridSpan w:val="45"/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Սույնհայտարարությանհետկապվածլրացուցիչտեղեկություններստանալուհամարկարողեքդիմելգնումներիհամակարգող</w:t>
            </w:r>
          </w:p>
        </w:tc>
      </w:tr>
      <w:tr w:rsidR="002F6DFD" w:rsidRPr="00AD57C6" w:rsidTr="001A7CA6">
        <w:trPr>
          <w:trHeight w:val="47"/>
        </w:trPr>
        <w:tc>
          <w:tcPr>
            <w:tcW w:w="310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Անուն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Ազգանուն</w:t>
            </w:r>
          </w:p>
        </w:tc>
        <w:tc>
          <w:tcPr>
            <w:tcW w:w="398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Հեռախոս</w:t>
            </w:r>
          </w:p>
        </w:tc>
        <w:tc>
          <w:tcPr>
            <w:tcW w:w="4100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F6DFD" w:rsidRPr="00AD57C6" w:rsidRDefault="002F6DFD" w:rsidP="009E193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Էլ</w:t>
            </w:r>
            <w:r w:rsidRPr="00AD57C6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r w:rsidRPr="00AD57C6">
              <w:rPr>
                <w:rFonts w:ascii="GHEA Grapalat" w:hAnsi="GHEA Grapalat" w:cs="Sylfaen"/>
                <w:b/>
                <w:sz w:val="14"/>
                <w:szCs w:val="14"/>
              </w:rPr>
              <w:t>Փոստիհասցեն</w:t>
            </w:r>
          </w:p>
        </w:tc>
      </w:tr>
      <w:tr w:rsidR="002F6DFD" w:rsidRPr="00F01FC0" w:rsidTr="001A7CA6">
        <w:trPr>
          <w:trHeight w:val="99"/>
        </w:trPr>
        <w:tc>
          <w:tcPr>
            <w:tcW w:w="3100" w:type="dxa"/>
            <w:gridSpan w:val="8"/>
            <w:shd w:val="clear" w:color="auto" w:fill="auto"/>
            <w:vAlign w:val="center"/>
          </w:tcPr>
          <w:p w:rsidR="002F6DFD" w:rsidRPr="00130E3B" w:rsidRDefault="002F6DFD" w:rsidP="00FE474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ՄովսեսՄանուկյան</w:t>
            </w:r>
          </w:p>
        </w:tc>
        <w:tc>
          <w:tcPr>
            <w:tcW w:w="3985" w:type="dxa"/>
            <w:gridSpan w:val="20"/>
            <w:shd w:val="clear" w:color="auto" w:fill="auto"/>
            <w:vAlign w:val="center"/>
          </w:tcPr>
          <w:p w:rsidR="002F6DFD" w:rsidRPr="00F01FC0" w:rsidRDefault="002F6DFD" w:rsidP="00FE4742">
            <w:pPr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7C5595">
              <w:rPr>
                <w:rFonts w:ascii="GHEA Grapalat" w:hAnsi="GHEA Grapalat"/>
                <w:b/>
                <w:i/>
                <w:sz w:val="20"/>
                <w:lang w:val="af-ZA"/>
              </w:rPr>
              <w:t>/</w:t>
            </w: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0235/ 2-05-77  /093/ 199-579։</w:t>
            </w:r>
          </w:p>
        </w:tc>
        <w:tc>
          <w:tcPr>
            <w:tcW w:w="4100" w:type="dxa"/>
            <w:gridSpan w:val="17"/>
            <w:shd w:val="clear" w:color="auto" w:fill="auto"/>
            <w:vAlign w:val="center"/>
          </w:tcPr>
          <w:p w:rsidR="002F6DFD" w:rsidRPr="00FE4742" w:rsidRDefault="002F6DFD" w:rsidP="00FE4742">
            <w:pPr>
              <w:pStyle w:val="a6"/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</w:pPr>
            <w:r w:rsidRPr="00FE4742">
              <w:rPr>
                <w:rFonts w:ascii="GHEA Grapalat" w:hAnsi="GHEA Grapalat"/>
                <w:b/>
                <w:i/>
                <w:sz w:val="14"/>
                <w:szCs w:val="14"/>
                <w:lang w:val="af-ZA"/>
              </w:rPr>
              <w:t>ararat.finans@mta.gov.am</w:t>
            </w:r>
          </w:p>
        </w:tc>
      </w:tr>
    </w:tbl>
    <w:p w:rsidR="00613058" w:rsidRPr="00F01FC0" w:rsidRDefault="009F71E7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sz w:val="14"/>
          <w:szCs w:val="14"/>
          <w:u w:val="none"/>
          <w:lang w:val="es-ES"/>
        </w:rPr>
      </w:pPr>
      <w:r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Պատվիրատու</w:t>
      </w:r>
      <w:r w:rsidR="00673895" w:rsidRPr="00F01FC0">
        <w:rPr>
          <w:rFonts w:ascii="GHEA Grapalat" w:hAnsi="GHEA Grapalat"/>
          <w:i w:val="0"/>
          <w:sz w:val="14"/>
          <w:szCs w:val="14"/>
          <w:u w:val="none"/>
          <w:lang w:val="af-ZA"/>
        </w:rPr>
        <w:t>`</w:t>
      </w:r>
      <w:r w:rsidR="00565DFB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ՀՀ</w:t>
      </w:r>
      <w:r w:rsidR="00973CDE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 xml:space="preserve">Արարատի </w:t>
      </w:r>
      <w:r w:rsidR="00F01FC0" w:rsidRPr="00F01FC0">
        <w:rPr>
          <w:rFonts w:ascii="GHEA Grapalat" w:hAnsi="GHEA Grapalat" w:cs="Sylfaen"/>
          <w:i w:val="0"/>
          <w:sz w:val="14"/>
          <w:szCs w:val="14"/>
          <w:u w:val="none"/>
          <w:lang w:val="af-ZA"/>
        </w:rPr>
        <w:t>մարզպետարան</w:t>
      </w:r>
    </w:p>
    <w:sectPr w:rsidR="00613058" w:rsidRPr="00F01FC0" w:rsidSect="009B4EB8">
      <w:footerReference w:type="even" r:id="rId8"/>
      <w:footerReference w:type="default" r:id="rId9"/>
      <w:pgSz w:w="11906" w:h="16838"/>
      <w:pgMar w:top="38" w:right="850" w:bottom="2268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24CB" w:rsidRDefault="009424CB">
      <w:r>
        <w:separator/>
      </w:r>
    </w:p>
  </w:endnote>
  <w:endnote w:type="continuationSeparator" w:id="1">
    <w:p w:rsidR="009424CB" w:rsidRDefault="009424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440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6DFD" w:rsidRDefault="00440E6B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F6DFD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627F40">
      <w:rPr>
        <w:rStyle w:val="a9"/>
        <w:noProof/>
      </w:rPr>
      <w:t>6</w:t>
    </w:r>
    <w:r>
      <w:rPr>
        <w:rStyle w:val="a9"/>
      </w:rPr>
      <w:fldChar w:fldCharType="end"/>
    </w:r>
  </w:p>
  <w:p w:rsidR="002F6DFD" w:rsidRDefault="002F6DFD" w:rsidP="00B21464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24CB" w:rsidRDefault="009424CB">
      <w:r>
        <w:separator/>
      </w:r>
    </w:p>
  </w:footnote>
  <w:footnote w:type="continuationSeparator" w:id="1">
    <w:p w:rsidR="009424CB" w:rsidRDefault="009424CB">
      <w:r>
        <w:continuationSeparator/>
      </w:r>
    </w:p>
  </w:footnote>
  <w:footnote w:id="2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</w:rPr>
      </w:pPr>
      <w:r w:rsidRPr="009B4EB8">
        <w:rPr>
          <w:rFonts w:ascii="Arial LatArm" w:hAnsi="Arial LatArm"/>
          <w:bCs/>
          <w:i/>
          <w:sz w:val="10"/>
          <w:szCs w:val="10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Լրացվումէկնքվածպայմանագրովգնվելիքապրանքների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</w:p>
  </w:footnote>
  <w:footnote w:id="3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րացնելտվյալպայմանագրիշրջանակներումառկաֆինանսականմիջոցներով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գնվելիքապրանքների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իսկպայմանագրովնախատեսվածընդհանուրապրանքների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ծառայությունների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աշխատանքներիքանակըլրացնելկողքի</w:t>
      </w:r>
      <w:r w:rsidRPr="009B4EB8">
        <w:rPr>
          <w:rFonts w:ascii="Arial LatArm" w:hAnsi="Arial LatArm"/>
          <w:bCs/>
          <w:i/>
          <w:sz w:val="12"/>
          <w:szCs w:val="12"/>
        </w:rPr>
        <w:t xml:space="preserve">` 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 w:cs="Arial LatArm"/>
          <w:bCs/>
          <w:i/>
          <w:sz w:val="12"/>
          <w:szCs w:val="12"/>
        </w:rPr>
        <w:t>»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4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Եթետվյալ</w:t>
      </w:r>
      <w:r w:rsidRPr="009B4EB8">
        <w:rPr>
          <w:rFonts w:ascii="Sylfaen" w:hAnsi="Sylfaen" w:cs="Sylfaen"/>
          <w:bCs/>
          <w:i/>
          <w:sz w:val="12"/>
          <w:szCs w:val="12"/>
        </w:rPr>
        <w:t>պայմանագրիշրջանակներում</w:t>
      </w:r>
      <w:r w:rsidRPr="009B4EB8">
        <w:rPr>
          <w:rFonts w:ascii="Sylfaen" w:hAnsi="Sylfaen" w:cs="Sylfaen"/>
          <w:bCs/>
          <w:i/>
          <w:sz w:val="12"/>
          <w:szCs w:val="12"/>
          <w:lang w:val="hy-AM"/>
        </w:rPr>
        <w:t>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րացնելառկաֆինանսականմիջոցներով</w:t>
      </w:r>
      <w:r w:rsidRPr="009B4EB8">
        <w:rPr>
          <w:rFonts w:ascii="Sylfaen" w:hAnsi="Sylfaen" w:cs="Sylfaen"/>
          <w:bCs/>
          <w:i/>
          <w:sz w:val="12"/>
          <w:szCs w:val="12"/>
        </w:rPr>
        <w:t>նախատեսվածգումարիչափը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իսկընդհանուրգումարըլրացնելկողքի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5">
    <w:p w:rsidR="002F6DFD" w:rsidRPr="009B4EB8" w:rsidRDefault="002F6DFD" w:rsidP="00DF704E">
      <w:pPr>
        <w:pStyle w:val="ac"/>
        <w:rPr>
          <w:rFonts w:ascii="Arial LatArm" w:hAnsi="Arial LatArm" w:cs="Sylfaen"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Այլաղբյուրներիցֆինանսավորվելուդեպքումնշելֆինանսավորմանաղբյուրը</w:t>
      </w:r>
    </w:p>
  </w:footnote>
  <w:footnote w:id="6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Նշվումենհրավերումկատարվածբոլորփոփոխություններիամսաթվերը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7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Style w:val="af4"/>
          <w:rFonts w:ascii="Arial LatArm" w:hAnsi="Arial LatArm"/>
          <w:i/>
          <w:sz w:val="12"/>
          <w:szCs w:val="12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Եթեառաջարկվ</w:t>
      </w:r>
      <w:r w:rsidRPr="009B4EB8">
        <w:rPr>
          <w:rFonts w:ascii="Sylfaen" w:hAnsi="Sylfaen" w:cs="Sylfaen"/>
          <w:bCs/>
          <w:i/>
          <w:sz w:val="12"/>
          <w:szCs w:val="12"/>
        </w:rPr>
        <w:t>ած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գներըներկայացվածեներկուկամավելիարժույթներով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ապա</w:t>
      </w:r>
      <w:r w:rsidRPr="009B4EB8">
        <w:rPr>
          <w:rFonts w:ascii="Sylfaen" w:hAnsi="Sylfaen" w:cs="Sylfaen"/>
          <w:bCs/>
          <w:i/>
          <w:sz w:val="12"/>
          <w:szCs w:val="12"/>
        </w:rPr>
        <w:t>գրել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տվյալհրավերովսահմանածփոխարժեքով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  <w:lang w:val="ru-RU"/>
        </w:rPr>
        <w:t>ՀայաստանիՀանրապետությանդրամով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8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Լրացնելտվյալընթացակարգիշրջանակներում</w:t>
      </w:r>
      <w:r w:rsidRPr="009B4EB8">
        <w:rPr>
          <w:rFonts w:ascii="Sylfaen" w:hAnsi="Sylfaen" w:cs="Sylfaen"/>
          <w:bCs/>
          <w:i/>
          <w:sz w:val="12"/>
          <w:szCs w:val="12"/>
        </w:rPr>
        <w:t>առաջարկվածգումարիչափըառանցԱԱՀ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իսկառաջարկվածընդհանուրգումարըառանցԱԱՀլրացնելկողքի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9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վյալընթացակարգիշրջանակներումառաջարկվածգումարիցհաշվակվածԱԱՀ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առաջարկված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ընդհանուրգումարիցհաշվարկվածԱԱՀ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-</w:t>
      </w:r>
      <w:r w:rsidRPr="009B4EB8">
        <w:rPr>
          <w:rFonts w:ascii="Sylfaen" w:hAnsi="Sylfaen" w:cs="Sylfaen"/>
          <w:bCs/>
          <w:i/>
          <w:sz w:val="12"/>
          <w:szCs w:val="12"/>
        </w:rPr>
        <w:t>նլրացնելկողքի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0">
    <w:p w:rsidR="002F6DFD" w:rsidRPr="009B4EB8" w:rsidRDefault="002F6DFD" w:rsidP="00DF704E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Լ</w:t>
      </w:r>
      <w:r w:rsidRPr="009B4EB8">
        <w:rPr>
          <w:rFonts w:ascii="Sylfaen" w:hAnsi="Sylfaen" w:cs="Sylfaen"/>
          <w:bCs/>
          <w:i/>
          <w:sz w:val="12"/>
          <w:szCs w:val="12"/>
          <w:lang w:val="es-ES"/>
        </w:rPr>
        <w:t>րացնելտ</w:t>
      </w:r>
      <w:r w:rsidRPr="009B4EB8">
        <w:rPr>
          <w:rFonts w:ascii="Sylfaen" w:hAnsi="Sylfaen" w:cs="Sylfaen"/>
          <w:bCs/>
          <w:i/>
          <w:sz w:val="12"/>
          <w:szCs w:val="12"/>
        </w:rPr>
        <w:t>վյալընթացակարգիշրջանակներումառաջարկվածգումարիչափը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իսկառաջարկվածընդհանուրգումարը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` </w:t>
      </w:r>
      <w:r w:rsidRPr="009B4EB8">
        <w:rPr>
          <w:rFonts w:ascii="Sylfaen" w:hAnsi="Sylfaen" w:cs="Sylfaen"/>
          <w:bCs/>
          <w:i/>
          <w:sz w:val="12"/>
          <w:szCs w:val="12"/>
        </w:rPr>
        <w:t>ներառյալԱԱՀ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լրացնելկողքի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ընդհանուր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1">
    <w:p w:rsidR="002F6DFD" w:rsidRPr="009B4EB8" w:rsidRDefault="002F6DFD" w:rsidP="00FE4742">
      <w:pPr>
        <w:pStyle w:val="ac"/>
        <w:rPr>
          <w:rFonts w:ascii="Arial LatArm" w:hAnsi="Arial LatArm"/>
          <w:bCs/>
          <w:i/>
          <w:sz w:val="12"/>
          <w:szCs w:val="12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Եթեպայմանագիրըկնքվելուէընդհանուրարժեքով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սակայննախատեսվածենավելիքիչմիջոցներ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ապաընդհանուրգինըլրացնելտվյալսյունակում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իսկառկաֆինանսականմիջոցներիմասով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` «</w:t>
      </w:r>
      <w:r w:rsidRPr="009B4EB8">
        <w:rPr>
          <w:rFonts w:ascii="Sylfaen" w:hAnsi="Sylfaen" w:cs="Sylfaen"/>
          <w:bCs/>
          <w:i/>
          <w:sz w:val="12"/>
          <w:szCs w:val="12"/>
        </w:rPr>
        <w:t>Առկաֆինանսականմիջոցներով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» </w:t>
      </w:r>
      <w:r w:rsidRPr="009B4EB8">
        <w:rPr>
          <w:rFonts w:ascii="Sylfaen" w:hAnsi="Sylfaen" w:cs="Sylfaen"/>
          <w:bCs/>
          <w:i/>
          <w:sz w:val="12"/>
          <w:szCs w:val="12"/>
        </w:rPr>
        <w:t>սյունյակում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  <w:footnote w:id="12">
    <w:p w:rsidR="002F6DFD" w:rsidRPr="009B4EB8" w:rsidRDefault="002F6DFD" w:rsidP="00FE4742">
      <w:pPr>
        <w:pStyle w:val="ac"/>
        <w:rPr>
          <w:rFonts w:ascii="Arial LatArm" w:hAnsi="Arial LatArm"/>
          <w:i/>
          <w:sz w:val="16"/>
          <w:szCs w:val="16"/>
          <w:lang w:val="es-ES"/>
        </w:rPr>
      </w:pPr>
      <w:r w:rsidRPr="009B4EB8">
        <w:rPr>
          <w:rFonts w:ascii="Arial LatArm" w:hAnsi="Arial LatArm"/>
          <w:bCs/>
          <w:i/>
          <w:sz w:val="12"/>
          <w:szCs w:val="12"/>
          <w:vertAlign w:val="superscript"/>
          <w:lang w:val="es-ES"/>
        </w:rPr>
        <w:footnoteRef/>
      </w:r>
      <w:r w:rsidRPr="009B4EB8">
        <w:rPr>
          <w:rFonts w:ascii="Sylfaen" w:hAnsi="Sylfaen" w:cs="Sylfaen"/>
          <w:bCs/>
          <w:i/>
          <w:sz w:val="12"/>
          <w:szCs w:val="12"/>
        </w:rPr>
        <w:t>Չիլրացվում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 xml:space="preserve">, </w:t>
      </w:r>
      <w:r w:rsidRPr="009B4EB8">
        <w:rPr>
          <w:rFonts w:ascii="Sylfaen" w:hAnsi="Sylfaen" w:cs="Sylfaen"/>
          <w:bCs/>
          <w:i/>
          <w:sz w:val="12"/>
          <w:szCs w:val="12"/>
        </w:rPr>
        <w:t>եթեպայմանագրիկողմէհանդիսանումՀայաստանիՀանրապետությունումհարկվճարողիհաշվարկայինհաշիվչունեցողանձը</w:t>
      </w:r>
      <w:r w:rsidRPr="009B4EB8">
        <w:rPr>
          <w:rFonts w:ascii="Arial LatArm" w:hAnsi="Arial LatArm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attachedTemplate r:id="rId1"/>
  <w:stylePaneFormatFilter w:val="3F01"/>
  <w:defaultTabStop w:val="708"/>
  <w:noPunctuationKerning/>
  <w:characterSpacingControl w:val="doNotCompress"/>
  <w:hdrShapeDefaults>
    <o:shapedefaults v:ext="edit" spidmax="45058"/>
  </w:hdrShapeDefaults>
  <w:footnotePr>
    <w:footnote w:id="0"/>
    <w:footnote w:id="1"/>
  </w:footnotePr>
  <w:endnotePr>
    <w:endnote w:id="0"/>
    <w:endnote w:id="1"/>
  </w:endnotePr>
  <w:compat/>
  <w:rsids>
    <w:rsidRoot w:val="00E934DB"/>
    <w:rsid w:val="00023C4A"/>
    <w:rsid w:val="00024B72"/>
    <w:rsid w:val="00025EFB"/>
    <w:rsid w:val="00026740"/>
    <w:rsid w:val="00027904"/>
    <w:rsid w:val="0003096A"/>
    <w:rsid w:val="0003635A"/>
    <w:rsid w:val="00040BA1"/>
    <w:rsid w:val="0004303D"/>
    <w:rsid w:val="0004365B"/>
    <w:rsid w:val="000501CA"/>
    <w:rsid w:val="00052873"/>
    <w:rsid w:val="0005765A"/>
    <w:rsid w:val="000610A7"/>
    <w:rsid w:val="00062BDF"/>
    <w:rsid w:val="00063D6E"/>
    <w:rsid w:val="00067831"/>
    <w:rsid w:val="000706DF"/>
    <w:rsid w:val="00071D80"/>
    <w:rsid w:val="00074574"/>
    <w:rsid w:val="00075A2D"/>
    <w:rsid w:val="00075FE5"/>
    <w:rsid w:val="00082455"/>
    <w:rsid w:val="0008374E"/>
    <w:rsid w:val="00083E74"/>
    <w:rsid w:val="0009038B"/>
    <w:rsid w:val="0009444C"/>
    <w:rsid w:val="00095B7E"/>
    <w:rsid w:val="00097457"/>
    <w:rsid w:val="000A3697"/>
    <w:rsid w:val="000B3F73"/>
    <w:rsid w:val="000B5BDE"/>
    <w:rsid w:val="000C210A"/>
    <w:rsid w:val="000D2EA7"/>
    <w:rsid w:val="000D3C84"/>
    <w:rsid w:val="000D562D"/>
    <w:rsid w:val="000D6FA5"/>
    <w:rsid w:val="000E312B"/>
    <w:rsid w:val="000E517F"/>
    <w:rsid w:val="000F3D2B"/>
    <w:rsid w:val="00100D10"/>
    <w:rsid w:val="00102A32"/>
    <w:rsid w:val="001038C8"/>
    <w:rsid w:val="001114E2"/>
    <w:rsid w:val="00114F0A"/>
    <w:rsid w:val="00120B9A"/>
    <w:rsid w:val="00120E57"/>
    <w:rsid w:val="00124077"/>
    <w:rsid w:val="00125AFF"/>
    <w:rsid w:val="00130E3B"/>
    <w:rsid w:val="00132E94"/>
    <w:rsid w:val="00135C77"/>
    <w:rsid w:val="00137645"/>
    <w:rsid w:val="001417D4"/>
    <w:rsid w:val="001466A8"/>
    <w:rsid w:val="001563E9"/>
    <w:rsid w:val="001628D6"/>
    <w:rsid w:val="0017337C"/>
    <w:rsid w:val="00180617"/>
    <w:rsid w:val="00185136"/>
    <w:rsid w:val="001860C6"/>
    <w:rsid w:val="00190019"/>
    <w:rsid w:val="00190FE1"/>
    <w:rsid w:val="00196277"/>
    <w:rsid w:val="0019719D"/>
    <w:rsid w:val="001A2642"/>
    <w:rsid w:val="001A64A3"/>
    <w:rsid w:val="001A7CA6"/>
    <w:rsid w:val="001B0C0E"/>
    <w:rsid w:val="001B33E6"/>
    <w:rsid w:val="001C0484"/>
    <w:rsid w:val="001C13FF"/>
    <w:rsid w:val="001C220F"/>
    <w:rsid w:val="001C521B"/>
    <w:rsid w:val="001C578F"/>
    <w:rsid w:val="001C6459"/>
    <w:rsid w:val="001D06CE"/>
    <w:rsid w:val="001D4853"/>
    <w:rsid w:val="001D6878"/>
    <w:rsid w:val="001F1F17"/>
    <w:rsid w:val="001F3155"/>
    <w:rsid w:val="001F5BAF"/>
    <w:rsid w:val="0020420B"/>
    <w:rsid w:val="00205535"/>
    <w:rsid w:val="00213125"/>
    <w:rsid w:val="002137CA"/>
    <w:rsid w:val="00215EE0"/>
    <w:rsid w:val="00216311"/>
    <w:rsid w:val="00217F26"/>
    <w:rsid w:val="002226C9"/>
    <w:rsid w:val="0022406C"/>
    <w:rsid w:val="00226F64"/>
    <w:rsid w:val="002323A5"/>
    <w:rsid w:val="00237045"/>
    <w:rsid w:val="00237D02"/>
    <w:rsid w:val="00240B0D"/>
    <w:rsid w:val="00242F71"/>
    <w:rsid w:val="0024328C"/>
    <w:rsid w:val="00245FAF"/>
    <w:rsid w:val="00263F10"/>
    <w:rsid w:val="0026753B"/>
    <w:rsid w:val="00270FCE"/>
    <w:rsid w:val="00275546"/>
    <w:rsid w:val="00277992"/>
    <w:rsid w:val="00281DA8"/>
    <w:rsid w:val="002827E6"/>
    <w:rsid w:val="002955FD"/>
    <w:rsid w:val="002A4528"/>
    <w:rsid w:val="002A5B15"/>
    <w:rsid w:val="002C5839"/>
    <w:rsid w:val="002C60EF"/>
    <w:rsid w:val="002D0BF6"/>
    <w:rsid w:val="002D1E4B"/>
    <w:rsid w:val="002D5446"/>
    <w:rsid w:val="002D6A12"/>
    <w:rsid w:val="002E1AA5"/>
    <w:rsid w:val="002F0A9D"/>
    <w:rsid w:val="002F4986"/>
    <w:rsid w:val="002F50FC"/>
    <w:rsid w:val="002F6DFD"/>
    <w:rsid w:val="00301137"/>
    <w:rsid w:val="00301C94"/>
    <w:rsid w:val="00302445"/>
    <w:rsid w:val="003057F7"/>
    <w:rsid w:val="00306FFC"/>
    <w:rsid w:val="00315746"/>
    <w:rsid w:val="003158BC"/>
    <w:rsid w:val="0031734F"/>
    <w:rsid w:val="00320E9D"/>
    <w:rsid w:val="00322FB8"/>
    <w:rsid w:val="00323452"/>
    <w:rsid w:val="003253C1"/>
    <w:rsid w:val="00325AD5"/>
    <w:rsid w:val="00334B91"/>
    <w:rsid w:val="00341CA5"/>
    <w:rsid w:val="00345C5A"/>
    <w:rsid w:val="00360627"/>
    <w:rsid w:val="003651B9"/>
    <w:rsid w:val="00365437"/>
    <w:rsid w:val="003654FE"/>
    <w:rsid w:val="00366873"/>
    <w:rsid w:val="00366B43"/>
    <w:rsid w:val="0036794B"/>
    <w:rsid w:val="00367D1F"/>
    <w:rsid w:val="00371957"/>
    <w:rsid w:val="0037401A"/>
    <w:rsid w:val="003762DE"/>
    <w:rsid w:val="00381A86"/>
    <w:rsid w:val="00383CE9"/>
    <w:rsid w:val="00385B1E"/>
    <w:rsid w:val="0038605D"/>
    <w:rsid w:val="00386D81"/>
    <w:rsid w:val="003875C3"/>
    <w:rsid w:val="0039239E"/>
    <w:rsid w:val="003928E5"/>
    <w:rsid w:val="003A06C0"/>
    <w:rsid w:val="003A1A0F"/>
    <w:rsid w:val="003B24BE"/>
    <w:rsid w:val="003B2BED"/>
    <w:rsid w:val="003C0293"/>
    <w:rsid w:val="003D17D0"/>
    <w:rsid w:val="003D5271"/>
    <w:rsid w:val="003E343E"/>
    <w:rsid w:val="003E7A66"/>
    <w:rsid w:val="003F49B4"/>
    <w:rsid w:val="00400EE1"/>
    <w:rsid w:val="004078CE"/>
    <w:rsid w:val="00407A79"/>
    <w:rsid w:val="00417952"/>
    <w:rsid w:val="00425206"/>
    <w:rsid w:val="00432474"/>
    <w:rsid w:val="004324B8"/>
    <w:rsid w:val="0043269D"/>
    <w:rsid w:val="00434012"/>
    <w:rsid w:val="00434336"/>
    <w:rsid w:val="00440E6B"/>
    <w:rsid w:val="00441E90"/>
    <w:rsid w:val="004450F4"/>
    <w:rsid w:val="00445F3B"/>
    <w:rsid w:val="00450CB1"/>
    <w:rsid w:val="00454284"/>
    <w:rsid w:val="004542D1"/>
    <w:rsid w:val="00467922"/>
    <w:rsid w:val="00467A9D"/>
    <w:rsid w:val="00473936"/>
    <w:rsid w:val="00473A9E"/>
    <w:rsid w:val="00477A09"/>
    <w:rsid w:val="00480FFF"/>
    <w:rsid w:val="004844C7"/>
    <w:rsid w:val="00486700"/>
    <w:rsid w:val="004945B6"/>
    <w:rsid w:val="00495DC5"/>
    <w:rsid w:val="004A1CDD"/>
    <w:rsid w:val="004A5723"/>
    <w:rsid w:val="004B0C88"/>
    <w:rsid w:val="004B2C83"/>
    <w:rsid w:val="004B2CAE"/>
    <w:rsid w:val="004B7482"/>
    <w:rsid w:val="004B7620"/>
    <w:rsid w:val="004D4E6E"/>
    <w:rsid w:val="004F596C"/>
    <w:rsid w:val="00500DA2"/>
    <w:rsid w:val="00512138"/>
    <w:rsid w:val="00513C98"/>
    <w:rsid w:val="00524304"/>
    <w:rsid w:val="00531EA4"/>
    <w:rsid w:val="0053241A"/>
    <w:rsid w:val="00535DF2"/>
    <w:rsid w:val="00536BC2"/>
    <w:rsid w:val="00540068"/>
    <w:rsid w:val="00541A77"/>
    <w:rsid w:val="005509C8"/>
    <w:rsid w:val="005645A0"/>
    <w:rsid w:val="00565DFB"/>
    <w:rsid w:val="00565F1E"/>
    <w:rsid w:val="00567404"/>
    <w:rsid w:val="005676AA"/>
    <w:rsid w:val="00586A35"/>
    <w:rsid w:val="0059197C"/>
    <w:rsid w:val="00591E66"/>
    <w:rsid w:val="00591EBC"/>
    <w:rsid w:val="005A05CF"/>
    <w:rsid w:val="005A17D3"/>
    <w:rsid w:val="005A66C0"/>
    <w:rsid w:val="005A7CDE"/>
    <w:rsid w:val="005B30BE"/>
    <w:rsid w:val="005C012E"/>
    <w:rsid w:val="005C39A0"/>
    <w:rsid w:val="005D09EF"/>
    <w:rsid w:val="005D0F4E"/>
    <w:rsid w:val="005E2F58"/>
    <w:rsid w:val="005E6B61"/>
    <w:rsid w:val="005F254D"/>
    <w:rsid w:val="00604A2D"/>
    <w:rsid w:val="00606DBC"/>
    <w:rsid w:val="006118E6"/>
    <w:rsid w:val="00613058"/>
    <w:rsid w:val="006137AD"/>
    <w:rsid w:val="00613B50"/>
    <w:rsid w:val="00622A3A"/>
    <w:rsid w:val="00622EF4"/>
    <w:rsid w:val="00623E7B"/>
    <w:rsid w:val="00625505"/>
    <w:rsid w:val="00627F40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1C88"/>
    <w:rsid w:val="006A3CF9"/>
    <w:rsid w:val="006A5CF4"/>
    <w:rsid w:val="006B3E81"/>
    <w:rsid w:val="006B603F"/>
    <w:rsid w:val="006B7B4E"/>
    <w:rsid w:val="006D2C72"/>
    <w:rsid w:val="006D4D49"/>
    <w:rsid w:val="006D7342"/>
    <w:rsid w:val="006E0B34"/>
    <w:rsid w:val="006E3B59"/>
    <w:rsid w:val="006E6944"/>
    <w:rsid w:val="006F114D"/>
    <w:rsid w:val="006F3458"/>
    <w:rsid w:val="006F7509"/>
    <w:rsid w:val="00704B0C"/>
    <w:rsid w:val="0071112C"/>
    <w:rsid w:val="00712A17"/>
    <w:rsid w:val="00717888"/>
    <w:rsid w:val="00717BF6"/>
    <w:rsid w:val="00722C9C"/>
    <w:rsid w:val="00727604"/>
    <w:rsid w:val="00731E72"/>
    <w:rsid w:val="0073538F"/>
    <w:rsid w:val="00735E86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73005"/>
    <w:rsid w:val="00784D06"/>
    <w:rsid w:val="00784EFD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D47B5"/>
    <w:rsid w:val="007D5D8E"/>
    <w:rsid w:val="007D656F"/>
    <w:rsid w:val="007E2EEA"/>
    <w:rsid w:val="007F0193"/>
    <w:rsid w:val="0080324E"/>
    <w:rsid w:val="0080439B"/>
    <w:rsid w:val="00805D1B"/>
    <w:rsid w:val="008074B3"/>
    <w:rsid w:val="00807B1C"/>
    <w:rsid w:val="008109BD"/>
    <w:rsid w:val="00821AC2"/>
    <w:rsid w:val="00823294"/>
    <w:rsid w:val="00825BB4"/>
    <w:rsid w:val="0083798D"/>
    <w:rsid w:val="00841515"/>
    <w:rsid w:val="0085228E"/>
    <w:rsid w:val="00874380"/>
    <w:rsid w:val="00874980"/>
    <w:rsid w:val="008816D8"/>
    <w:rsid w:val="00890490"/>
    <w:rsid w:val="00890A14"/>
    <w:rsid w:val="0089170A"/>
    <w:rsid w:val="00891CC9"/>
    <w:rsid w:val="00894E35"/>
    <w:rsid w:val="0089503C"/>
    <w:rsid w:val="00896409"/>
    <w:rsid w:val="008A2E6B"/>
    <w:rsid w:val="008B206E"/>
    <w:rsid w:val="008C1DF5"/>
    <w:rsid w:val="008C3DB4"/>
    <w:rsid w:val="008C7670"/>
    <w:rsid w:val="008D069A"/>
    <w:rsid w:val="008D0B2F"/>
    <w:rsid w:val="008D652C"/>
    <w:rsid w:val="008D68A8"/>
    <w:rsid w:val="008D78D4"/>
    <w:rsid w:val="008E0890"/>
    <w:rsid w:val="008E3A26"/>
    <w:rsid w:val="008E6790"/>
    <w:rsid w:val="008F50CD"/>
    <w:rsid w:val="008F5FBD"/>
    <w:rsid w:val="008F6EE8"/>
    <w:rsid w:val="008F7DC4"/>
    <w:rsid w:val="00901B34"/>
    <w:rsid w:val="00905217"/>
    <w:rsid w:val="00907C60"/>
    <w:rsid w:val="00910DE9"/>
    <w:rsid w:val="00913176"/>
    <w:rsid w:val="00916899"/>
    <w:rsid w:val="00917306"/>
    <w:rsid w:val="0092028F"/>
    <w:rsid w:val="0092549D"/>
    <w:rsid w:val="009337B2"/>
    <w:rsid w:val="009353EC"/>
    <w:rsid w:val="009359D6"/>
    <w:rsid w:val="009372B4"/>
    <w:rsid w:val="00940808"/>
    <w:rsid w:val="00941EC2"/>
    <w:rsid w:val="009424CB"/>
    <w:rsid w:val="009507AF"/>
    <w:rsid w:val="00960BDD"/>
    <w:rsid w:val="00963C65"/>
    <w:rsid w:val="0097047C"/>
    <w:rsid w:val="009706C8"/>
    <w:rsid w:val="00972AE2"/>
    <w:rsid w:val="00973603"/>
    <w:rsid w:val="00973CDE"/>
    <w:rsid w:val="00975260"/>
    <w:rsid w:val="00975599"/>
    <w:rsid w:val="009808CA"/>
    <w:rsid w:val="009817EC"/>
    <w:rsid w:val="009928F7"/>
    <w:rsid w:val="00992C08"/>
    <w:rsid w:val="0099697A"/>
    <w:rsid w:val="009A1AB2"/>
    <w:rsid w:val="009A6CAA"/>
    <w:rsid w:val="009B4B43"/>
    <w:rsid w:val="009B4EB8"/>
    <w:rsid w:val="009B63BC"/>
    <w:rsid w:val="009B75F2"/>
    <w:rsid w:val="009C098A"/>
    <w:rsid w:val="009D028B"/>
    <w:rsid w:val="009D10A5"/>
    <w:rsid w:val="009D3A60"/>
    <w:rsid w:val="009D3D7D"/>
    <w:rsid w:val="009D5470"/>
    <w:rsid w:val="009E193A"/>
    <w:rsid w:val="009E4AD5"/>
    <w:rsid w:val="009E5F93"/>
    <w:rsid w:val="009E638F"/>
    <w:rsid w:val="009F0044"/>
    <w:rsid w:val="009F40CE"/>
    <w:rsid w:val="009F5D08"/>
    <w:rsid w:val="009F71E7"/>
    <w:rsid w:val="00A03098"/>
    <w:rsid w:val="00A13145"/>
    <w:rsid w:val="00A21B0E"/>
    <w:rsid w:val="00A2735C"/>
    <w:rsid w:val="00A30C0F"/>
    <w:rsid w:val="00A31ACA"/>
    <w:rsid w:val="00A36B72"/>
    <w:rsid w:val="00A45288"/>
    <w:rsid w:val="00A4749F"/>
    <w:rsid w:val="00A54FDE"/>
    <w:rsid w:val="00A611FE"/>
    <w:rsid w:val="00A6486C"/>
    <w:rsid w:val="00A70700"/>
    <w:rsid w:val="00A84B1C"/>
    <w:rsid w:val="00A87D9C"/>
    <w:rsid w:val="00AA698E"/>
    <w:rsid w:val="00AB1F7F"/>
    <w:rsid w:val="00AB253E"/>
    <w:rsid w:val="00AB2D08"/>
    <w:rsid w:val="00AB7BEA"/>
    <w:rsid w:val="00AC2B6B"/>
    <w:rsid w:val="00AD57C6"/>
    <w:rsid w:val="00AD5F58"/>
    <w:rsid w:val="00AD7BAA"/>
    <w:rsid w:val="00AE44F0"/>
    <w:rsid w:val="00AE7C17"/>
    <w:rsid w:val="00B01B99"/>
    <w:rsid w:val="00B036F7"/>
    <w:rsid w:val="00B06F5C"/>
    <w:rsid w:val="00B10495"/>
    <w:rsid w:val="00B10912"/>
    <w:rsid w:val="00B11465"/>
    <w:rsid w:val="00B15B79"/>
    <w:rsid w:val="00B16C9D"/>
    <w:rsid w:val="00B21464"/>
    <w:rsid w:val="00B21822"/>
    <w:rsid w:val="00B21A60"/>
    <w:rsid w:val="00B34A30"/>
    <w:rsid w:val="00B45438"/>
    <w:rsid w:val="00B45A82"/>
    <w:rsid w:val="00B4721F"/>
    <w:rsid w:val="00B5440A"/>
    <w:rsid w:val="00B5525A"/>
    <w:rsid w:val="00B57B6C"/>
    <w:rsid w:val="00B7192A"/>
    <w:rsid w:val="00B737D5"/>
    <w:rsid w:val="00B7414D"/>
    <w:rsid w:val="00B76F5A"/>
    <w:rsid w:val="00B82E95"/>
    <w:rsid w:val="00BA0746"/>
    <w:rsid w:val="00BC6AF1"/>
    <w:rsid w:val="00BC71A1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9F0"/>
    <w:rsid w:val="00C04BBE"/>
    <w:rsid w:val="00C07EBD"/>
    <w:rsid w:val="00C106AC"/>
    <w:rsid w:val="00C225E2"/>
    <w:rsid w:val="00C2299B"/>
    <w:rsid w:val="00C24FA7"/>
    <w:rsid w:val="00C34EC1"/>
    <w:rsid w:val="00C4025A"/>
    <w:rsid w:val="00C4054E"/>
    <w:rsid w:val="00C42AC0"/>
    <w:rsid w:val="00C50174"/>
    <w:rsid w:val="00C51538"/>
    <w:rsid w:val="00C51EAB"/>
    <w:rsid w:val="00C54035"/>
    <w:rsid w:val="00C56677"/>
    <w:rsid w:val="00C6261B"/>
    <w:rsid w:val="00C63DF5"/>
    <w:rsid w:val="00C6440C"/>
    <w:rsid w:val="00C64D03"/>
    <w:rsid w:val="00C6589C"/>
    <w:rsid w:val="00C70F31"/>
    <w:rsid w:val="00C71015"/>
    <w:rsid w:val="00C72B4D"/>
    <w:rsid w:val="00C72D62"/>
    <w:rsid w:val="00C72D90"/>
    <w:rsid w:val="00C7383C"/>
    <w:rsid w:val="00C77A13"/>
    <w:rsid w:val="00C84B07"/>
    <w:rsid w:val="00C868EC"/>
    <w:rsid w:val="00C90538"/>
    <w:rsid w:val="00C926B7"/>
    <w:rsid w:val="00C92F2B"/>
    <w:rsid w:val="00C97E7D"/>
    <w:rsid w:val="00CA19F4"/>
    <w:rsid w:val="00CA2601"/>
    <w:rsid w:val="00CA6069"/>
    <w:rsid w:val="00CB1115"/>
    <w:rsid w:val="00CC501D"/>
    <w:rsid w:val="00CC50AB"/>
    <w:rsid w:val="00CD3D69"/>
    <w:rsid w:val="00CD61A3"/>
    <w:rsid w:val="00CD6DD7"/>
    <w:rsid w:val="00CE2FA4"/>
    <w:rsid w:val="00CE5FD6"/>
    <w:rsid w:val="00CE77EE"/>
    <w:rsid w:val="00CF233C"/>
    <w:rsid w:val="00CF7F8F"/>
    <w:rsid w:val="00D02A87"/>
    <w:rsid w:val="00D043CD"/>
    <w:rsid w:val="00D04D6D"/>
    <w:rsid w:val="00D0571B"/>
    <w:rsid w:val="00D0598D"/>
    <w:rsid w:val="00D06E8D"/>
    <w:rsid w:val="00D1512F"/>
    <w:rsid w:val="00D15BEF"/>
    <w:rsid w:val="00D21F3A"/>
    <w:rsid w:val="00D2725C"/>
    <w:rsid w:val="00D405E4"/>
    <w:rsid w:val="00D472AC"/>
    <w:rsid w:val="00D52421"/>
    <w:rsid w:val="00D529CC"/>
    <w:rsid w:val="00D55660"/>
    <w:rsid w:val="00D559F9"/>
    <w:rsid w:val="00D63146"/>
    <w:rsid w:val="00D63F30"/>
    <w:rsid w:val="00D660D3"/>
    <w:rsid w:val="00D673FC"/>
    <w:rsid w:val="00D719DA"/>
    <w:rsid w:val="00D75044"/>
    <w:rsid w:val="00D7686F"/>
    <w:rsid w:val="00D810D7"/>
    <w:rsid w:val="00D83E21"/>
    <w:rsid w:val="00D84893"/>
    <w:rsid w:val="00D92B38"/>
    <w:rsid w:val="00D92FBE"/>
    <w:rsid w:val="00DA0C45"/>
    <w:rsid w:val="00DA1510"/>
    <w:rsid w:val="00DA3B88"/>
    <w:rsid w:val="00DA3C49"/>
    <w:rsid w:val="00DA642D"/>
    <w:rsid w:val="00DB3BED"/>
    <w:rsid w:val="00DB50C0"/>
    <w:rsid w:val="00DC24EE"/>
    <w:rsid w:val="00DC3323"/>
    <w:rsid w:val="00DC3F30"/>
    <w:rsid w:val="00DC4A38"/>
    <w:rsid w:val="00DC671B"/>
    <w:rsid w:val="00DD6114"/>
    <w:rsid w:val="00DE09C3"/>
    <w:rsid w:val="00DE5D4C"/>
    <w:rsid w:val="00DE6A21"/>
    <w:rsid w:val="00DF509A"/>
    <w:rsid w:val="00DF704E"/>
    <w:rsid w:val="00DF78B4"/>
    <w:rsid w:val="00E01D0F"/>
    <w:rsid w:val="00E038D1"/>
    <w:rsid w:val="00E14174"/>
    <w:rsid w:val="00E219EF"/>
    <w:rsid w:val="00E24AA7"/>
    <w:rsid w:val="00E359C1"/>
    <w:rsid w:val="00E41DA4"/>
    <w:rsid w:val="00E427D3"/>
    <w:rsid w:val="00E42975"/>
    <w:rsid w:val="00E476D2"/>
    <w:rsid w:val="00E5207C"/>
    <w:rsid w:val="00E55F33"/>
    <w:rsid w:val="00E615C8"/>
    <w:rsid w:val="00E63772"/>
    <w:rsid w:val="00E655F3"/>
    <w:rsid w:val="00E65D1A"/>
    <w:rsid w:val="00E67524"/>
    <w:rsid w:val="00E677AC"/>
    <w:rsid w:val="00E72947"/>
    <w:rsid w:val="00E74DC7"/>
    <w:rsid w:val="00E757F4"/>
    <w:rsid w:val="00E847E1"/>
    <w:rsid w:val="00E871AE"/>
    <w:rsid w:val="00E90A3A"/>
    <w:rsid w:val="00E91BE9"/>
    <w:rsid w:val="00E934DB"/>
    <w:rsid w:val="00E96BC2"/>
    <w:rsid w:val="00EA011A"/>
    <w:rsid w:val="00EA2281"/>
    <w:rsid w:val="00EA4330"/>
    <w:rsid w:val="00EA5599"/>
    <w:rsid w:val="00EA61EA"/>
    <w:rsid w:val="00EB00B9"/>
    <w:rsid w:val="00EB5497"/>
    <w:rsid w:val="00EB6973"/>
    <w:rsid w:val="00EB6B0D"/>
    <w:rsid w:val="00EC0050"/>
    <w:rsid w:val="00EC3FA0"/>
    <w:rsid w:val="00EC6FF1"/>
    <w:rsid w:val="00ED1790"/>
    <w:rsid w:val="00ED33B0"/>
    <w:rsid w:val="00ED4CC3"/>
    <w:rsid w:val="00ED4EC7"/>
    <w:rsid w:val="00ED51CE"/>
    <w:rsid w:val="00ED7334"/>
    <w:rsid w:val="00ED7DDE"/>
    <w:rsid w:val="00EE1465"/>
    <w:rsid w:val="00EE379F"/>
    <w:rsid w:val="00EF569A"/>
    <w:rsid w:val="00F01FC0"/>
    <w:rsid w:val="00F04D03"/>
    <w:rsid w:val="00F07934"/>
    <w:rsid w:val="00F11DDE"/>
    <w:rsid w:val="00F12852"/>
    <w:rsid w:val="00F20B08"/>
    <w:rsid w:val="00F22D7A"/>
    <w:rsid w:val="00F23628"/>
    <w:rsid w:val="00F26E03"/>
    <w:rsid w:val="00F304DB"/>
    <w:rsid w:val="00F313A6"/>
    <w:rsid w:val="00F408C7"/>
    <w:rsid w:val="00F47A42"/>
    <w:rsid w:val="00F52BB1"/>
    <w:rsid w:val="00F53A9C"/>
    <w:rsid w:val="00F546D9"/>
    <w:rsid w:val="00F54C0F"/>
    <w:rsid w:val="00F570A9"/>
    <w:rsid w:val="00F61606"/>
    <w:rsid w:val="00F63219"/>
    <w:rsid w:val="00F712F6"/>
    <w:rsid w:val="00F714E0"/>
    <w:rsid w:val="00F730B2"/>
    <w:rsid w:val="00F750C8"/>
    <w:rsid w:val="00F8167F"/>
    <w:rsid w:val="00F86CEF"/>
    <w:rsid w:val="00F905EB"/>
    <w:rsid w:val="00F92F16"/>
    <w:rsid w:val="00F94FE8"/>
    <w:rsid w:val="00F951E4"/>
    <w:rsid w:val="00F97516"/>
    <w:rsid w:val="00F97BAF"/>
    <w:rsid w:val="00FA127B"/>
    <w:rsid w:val="00FA28CE"/>
    <w:rsid w:val="00FA30EA"/>
    <w:rsid w:val="00FB2C5C"/>
    <w:rsid w:val="00FC062E"/>
    <w:rsid w:val="00FC3E3C"/>
    <w:rsid w:val="00FC5B89"/>
    <w:rsid w:val="00FD0C86"/>
    <w:rsid w:val="00FD1267"/>
    <w:rsid w:val="00FD690C"/>
    <w:rsid w:val="00FE1928"/>
    <w:rsid w:val="00FE3FCB"/>
    <w:rsid w:val="00FE4742"/>
    <w:rsid w:val="00FF219A"/>
    <w:rsid w:val="00FF397A"/>
    <w:rsid w:val="00FF54F4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  <w:style w:type="character" w:customStyle="1" w:styleId="21">
    <w:name w:val="Основной текст с отступом 2 Знак"/>
    <w:link w:val="20"/>
    <w:rsid w:val="00972AE2"/>
    <w:rPr>
      <w:rFonts w:ascii="Arial LatArm" w:hAnsi="Arial LatArm"/>
      <w:sz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link w:val="ad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0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ad">
    <w:name w:val="Текст сноски Знак"/>
    <w:link w:val="ac"/>
    <w:rsid w:val="00213125"/>
    <w:rPr>
      <w:rFonts w:ascii="Times Armenian" w:hAnsi="Times Armenian"/>
      <w:lang w:val="en-US" w:eastAsia="ru-RU" w:bidi="ar-SA"/>
    </w:rPr>
  </w:style>
  <w:style w:type="character" w:styleId="af4">
    <w:name w:val="footnote reference"/>
    <w:rsid w:val="00213125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76;&#1084;&#1080;&#1085;&#1080;&#1089;&#1090;&#1088;&#1072;&#1090;&#1086;&#1088;.BEST-WRU36IK3NU\Desktop\&#1391;&#1400;&#1402;&#1395;&#1377;&#1402;&#1377;&#1407;&#1400;&#1410;&#1396;\5%20%20-%20%20Knqvac%20paymanagir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140A93-C076-43D0-A737-C53E0A844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  -  Knqvac paymanagir</Template>
  <TotalTime>792</TotalTime>
  <Pages>6</Pages>
  <Words>3164</Words>
  <Characters>18038</Characters>
  <Application>Microsoft Office Word</Application>
  <DocSecurity>0</DocSecurity>
  <Lines>150</Lines>
  <Paragraphs>42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21160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Дмитрий Каленюк</dc:creator>
  <cp:lastModifiedBy>aaa</cp:lastModifiedBy>
  <cp:revision>83</cp:revision>
  <cp:lastPrinted>2015-10-13T11:55:00Z</cp:lastPrinted>
  <dcterms:created xsi:type="dcterms:W3CDTF">2014-08-26T06:48:00Z</dcterms:created>
  <dcterms:modified xsi:type="dcterms:W3CDTF">2016-09-09T10:17:00Z</dcterms:modified>
</cp:coreProperties>
</file>