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D42780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42780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D42780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D42780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D42780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D42780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42780">
        <w:rPr>
          <w:rFonts w:ascii="GHEA Grapalat" w:hAnsi="GHEA Grapalat"/>
          <w:sz w:val="20"/>
          <w:szCs w:val="20"/>
          <w:lang w:val="af-ZA"/>
        </w:rPr>
        <w:t>ՇՐՋԱՆԱԿԱՅԻՆ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ՄԻՋՈՑՈՎ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ԳՆՈՒՄ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ԿԱՏԱՐԵԼՈՒ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ԿՆՔՎԱԾ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ՊԱՅՄԱՆԱԳՐԻ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D42780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42780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սույն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տեքստը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հաստատված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է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գնահատող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D42780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42780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D42780">
        <w:rPr>
          <w:rFonts w:ascii="Arial Armenian" w:hAnsi="Arial Armenian"/>
          <w:b w:val="0"/>
          <w:sz w:val="20"/>
          <w:lang w:val="af-ZA"/>
        </w:rPr>
        <w:t>6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="003818F3" w:rsidRPr="00D42780">
        <w:rPr>
          <w:rFonts w:ascii="GHEA Grapalat" w:hAnsi="GHEA Grapalat"/>
          <w:b w:val="0"/>
          <w:sz w:val="20"/>
          <w:lang w:val="af-ZA"/>
        </w:rPr>
        <w:t>սեպտեմբերի 14-ի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b w:val="0"/>
          <w:sz w:val="20"/>
          <w:lang w:val="af-ZA"/>
        </w:rPr>
        <w:t>և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4278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b w:val="0"/>
          <w:sz w:val="20"/>
          <w:lang w:val="af-ZA"/>
        </w:rPr>
        <w:t>է</w:t>
      </w:r>
      <w:r w:rsidRPr="00D4278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42780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D42780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42780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D4278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մասին</w:t>
      </w:r>
      <w:r w:rsidRPr="00D42780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D42780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D4278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D4278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4278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C7B47" w:rsidRPr="00D42780" w:rsidRDefault="00A7712B" w:rsidP="009C7B47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42780">
        <w:rPr>
          <w:rFonts w:ascii="GHEA Grapalat" w:hAnsi="GHEA Grapalat" w:cs="Sylfaen"/>
          <w:sz w:val="20"/>
          <w:lang w:val="af-ZA"/>
        </w:rPr>
        <w:t>ԸՆԹԱՑԱԿԱՐԳԻ</w:t>
      </w:r>
      <w:r w:rsidRPr="00D42780">
        <w:rPr>
          <w:rFonts w:ascii="Arial Armenian" w:hAnsi="Arial Armenian"/>
          <w:sz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lang w:val="af-ZA"/>
        </w:rPr>
        <w:t>ԾԱԾԿԱԳԻՐԸ՝</w:t>
      </w:r>
      <w:r w:rsidRPr="00D42780">
        <w:rPr>
          <w:rFonts w:ascii="Arial Armenian" w:hAnsi="Arial Armenian"/>
          <w:sz w:val="20"/>
          <w:lang w:val="af-ZA"/>
        </w:rPr>
        <w:t xml:space="preserve"> </w:t>
      </w:r>
      <w:r w:rsidR="009C7B47" w:rsidRPr="00D42780">
        <w:rPr>
          <w:rFonts w:ascii="GHEA Grapalat" w:hAnsi="GHEA Grapalat" w:cs="Sylfaen"/>
          <w:b/>
          <w:sz w:val="22"/>
          <w:lang w:val="af-ZA"/>
        </w:rPr>
        <w:t>ՀՀ ԿԱԱԳԿՊԿ-ՇՀԱՊՁԲ-16/8/2</w:t>
      </w:r>
    </w:p>
    <w:p w:rsidR="009C7B47" w:rsidRPr="00D42780" w:rsidRDefault="00A7712B" w:rsidP="009C7B47">
      <w:pPr>
        <w:ind w:left="-142" w:firstLine="142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D4278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կոմիտեն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որը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է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ք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42780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D42780">
        <w:rPr>
          <w:rFonts w:ascii="Arial Armenian" w:hAnsi="Arial Armenian"/>
          <w:sz w:val="20"/>
          <w:szCs w:val="20"/>
          <w:lang w:val="af-ZA"/>
        </w:rPr>
        <w:t>. 7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է</w:t>
      </w:r>
    </w:p>
    <w:p w:rsidR="00A7712B" w:rsidRPr="00D42780" w:rsidRDefault="00A7712B" w:rsidP="009C7B47">
      <w:pPr>
        <w:ind w:left="-142" w:firstLine="142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9C7B47" w:rsidRPr="00D42780">
        <w:rPr>
          <w:rFonts w:ascii="GHEA Grapalat" w:hAnsi="GHEA Grapalat" w:cs="Sylfaen"/>
          <w:b/>
          <w:sz w:val="22"/>
          <w:lang w:val="af-ZA"/>
        </w:rPr>
        <w:t xml:space="preserve">ՀՀ </w:t>
      </w:r>
      <w:r w:rsidR="009C7B47" w:rsidRPr="00D42780">
        <w:rPr>
          <w:rFonts w:ascii="GHEA Grapalat" w:hAnsi="GHEA Grapalat" w:cs="Sylfaen"/>
          <w:b/>
          <w:sz w:val="18"/>
          <w:szCs w:val="18"/>
          <w:lang w:val="af-ZA"/>
        </w:rPr>
        <w:t xml:space="preserve">ԿԱԱԳԿՊԿ-ՇՀԱՊՁԲ-16/8/2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D42780">
        <w:rPr>
          <w:rFonts w:ascii="GHEA Grapalat" w:hAnsi="GHEA Grapalat" w:cs="Sylfaen"/>
          <w:sz w:val="20"/>
          <w:szCs w:val="20"/>
          <w:lang w:val="tr-TR"/>
        </w:rPr>
        <w:t>եր</w:t>
      </w:r>
      <w:r w:rsidRPr="00D42780">
        <w:rPr>
          <w:rFonts w:ascii="GHEA Grapalat" w:hAnsi="GHEA Grapalat" w:cs="Sylfaen"/>
          <w:sz w:val="20"/>
          <w:szCs w:val="20"/>
          <w:lang w:val="af-ZA"/>
        </w:rPr>
        <w:t>ի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D4278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4278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D42780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177"/>
        <w:gridCol w:w="170"/>
        <w:gridCol w:w="260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20"/>
        <w:gridCol w:w="712"/>
        <w:gridCol w:w="268"/>
        <w:gridCol w:w="1291"/>
        <w:gridCol w:w="40"/>
        <w:gridCol w:w="435"/>
        <w:gridCol w:w="15"/>
      </w:tblGrid>
      <w:tr w:rsidR="00F8416A" w:rsidRPr="00D42780" w:rsidTr="009A19D8">
        <w:trPr>
          <w:gridAfter w:val="1"/>
          <w:wAfter w:w="15" w:type="dxa"/>
          <w:trHeight w:val="146"/>
        </w:trPr>
        <w:tc>
          <w:tcPr>
            <w:tcW w:w="11568" w:type="dxa"/>
            <w:gridSpan w:val="46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D42780" w:rsidTr="00A35D57">
        <w:trPr>
          <w:gridAfter w:val="1"/>
          <w:wAfter w:w="15" w:type="dxa"/>
          <w:trHeight w:val="110"/>
        </w:trPr>
        <w:tc>
          <w:tcPr>
            <w:tcW w:w="537" w:type="dxa"/>
            <w:gridSpan w:val="2"/>
            <w:vMerge w:val="restart"/>
            <w:shd w:val="clear" w:color="auto" w:fill="auto"/>
            <w:vAlign w:val="center"/>
          </w:tcPr>
          <w:p w:rsidR="00F8416A" w:rsidRPr="00D42780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D4278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1" w:type="dxa"/>
            <w:gridSpan w:val="5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D42780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52" w:type="dxa"/>
            <w:gridSpan w:val="12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4278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4278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D42780" w:rsidTr="00A35D57">
        <w:trPr>
          <w:gridAfter w:val="1"/>
          <w:wAfter w:w="15" w:type="dxa"/>
          <w:trHeight w:val="175"/>
        </w:trPr>
        <w:tc>
          <w:tcPr>
            <w:tcW w:w="537" w:type="dxa"/>
            <w:gridSpan w:val="2"/>
            <w:vMerge/>
            <w:shd w:val="clear" w:color="auto" w:fill="auto"/>
            <w:vAlign w:val="center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vMerge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52" w:type="dxa"/>
            <w:gridSpan w:val="12"/>
            <w:vMerge/>
            <w:shd w:val="clear" w:color="auto" w:fill="auto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D42780" w:rsidTr="00A35D57">
        <w:trPr>
          <w:gridAfter w:val="1"/>
          <w:wAfter w:w="15" w:type="dxa"/>
          <w:trHeight w:val="275"/>
        </w:trPr>
        <w:tc>
          <w:tcPr>
            <w:tcW w:w="5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42780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42780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E28FC" w:rsidRPr="00D42780" w:rsidTr="00A35D57">
        <w:trPr>
          <w:gridAfter w:val="1"/>
          <w:wAfter w:w="15" w:type="dxa"/>
          <w:trHeight w:val="40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E28FC" w:rsidRPr="00D42780" w:rsidRDefault="00BE28F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3818F3" w:rsidP="003818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"/>
                <w:sz w:val="16"/>
                <w:szCs w:val="16"/>
              </w:rPr>
              <w:t>Անխափան</w:t>
            </w:r>
            <w:proofErr w:type="spellEnd"/>
            <w:r w:rsidRPr="00D4278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"/>
                <w:sz w:val="16"/>
                <w:szCs w:val="16"/>
              </w:rPr>
              <w:t>սնուցման</w:t>
            </w:r>
            <w:proofErr w:type="spellEnd"/>
            <w:r w:rsidR="009C7B47" w:rsidRPr="00D4278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9C7B47" w:rsidRPr="00D42780">
              <w:rPr>
                <w:rFonts w:ascii="GHEA Grapalat" w:hAnsi="GHEA Grapalat" w:cs="Arial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BE28FC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9C7B47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278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9C7B47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278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3818F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42780">
              <w:rPr>
                <w:rFonts w:ascii="Arial LatArm" w:hAnsi="Arial LatArm"/>
                <w:sz w:val="16"/>
                <w:szCs w:val="16"/>
              </w:rPr>
              <w:t>700000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9C7B47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42780">
              <w:rPr>
                <w:rFonts w:ascii="Arial LatArm" w:hAnsi="Arial LatArm"/>
                <w:sz w:val="16"/>
                <w:szCs w:val="16"/>
              </w:rPr>
              <w:t>700000</w:t>
            </w:r>
          </w:p>
        </w:tc>
        <w:tc>
          <w:tcPr>
            <w:tcW w:w="24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3818F3" w:rsidP="002E67F9">
            <w:pPr>
              <w:jc w:val="center"/>
              <w:rPr>
                <w:rFonts w:ascii="Sylfaen" w:hAnsi="Sylfaen" w:cs="GHEA Grapalat"/>
                <w:sz w:val="20"/>
                <w:szCs w:val="20"/>
              </w:rPr>
            </w:pPr>
            <w:r w:rsidRPr="00D42780">
              <w:rPr>
                <w:rFonts w:ascii="Arial LatRus" w:hAnsi="Arial LatRus" w:cs="GHEA Grapalat"/>
                <w:sz w:val="20"/>
                <w:szCs w:val="20"/>
              </w:rPr>
              <w:t>UPS BX650LI-GR, APC Back-UPS 650VA/325 Watts, 230V, 50/60 Hz, AVR,</w:t>
            </w:r>
            <w:r w:rsidRPr="00D42780">
              <w:rPr>
                <w:rFonts w:ascii="Arial LatRus" w:hAnsi="Arial LatRus"/>
                <w:sz w:val="20"/>
                <w:szCs w:val="20"/>
              </w:rPr>
              <w:t xml:space="preserve"> Line-Interactive,</w:t>
            </w:r>
            <w:r w:rsidRPr="00D42780">
              <w:rPr>
                <w:rFonts w:ascii="Arial LatRus" w:hAnsi="Arial LatRus" w:cs="GHEA Grapalat"/>
                <w:sz w:val="20"/>
                <w:szCs w:val="20"/>
              </w:rPr>
              <w:t xml:space="preserve"> </w:t>
            </w:r>
            <w:proofErr w:type="spellStart"/>
            <w:r w:rsidRPr="00D42780">
              <w:rPr>
                <w:rFonts w:ascii="Arial LatRus" w:hAnsi="Arial LatRus" w:cs="GHEA Grapalat"/>
                <w:sz w:val="20"/>
                <w:szCs w:val="20"/>
              </w:rPr>
              <w:t>Schukp</w:t>
            </w:r>
            <w:proofErr w:type="spellEnd"/>
            <w:r w:rsidRPr="00D42780">
              <w:rPr>
                <w:rFonts w:ascii="Arial LatRus" w:hAnsi="Arial LatRus" w:cs="GHEA Grapalat"/>
                <w:sz w:val="20"/>
                <w:szCs w:val="20"/>
              </w:rPr>
              <w:t xml:space="preserve"> Sockets</w:t>
            </w: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42780" w:rsidRDefault="003818F3" w:rsidP="00E337C0">
            <w:pPr>
              <w:jc w:val="center"/>
              <w:rPr>
                <w:rFonts w:ascii="Sylfaen" w:hAnsi="Sylfaen" w:cs="GHEA Grapalat"/>
                <w:sz w:val="20"/>
                <w:szCs w:val="20"/>
              </w:rPr>
            </w:pPr>
            <w:r w:rsidRPr="00D42780">
              <w:rPr>
                <w:rFonts w:ascii="Arial LatRus" w:hAnsi="Arial LatRus" w:cs="GHEA Grapalat"/>
                <w:sz w:val="20"/>
                <w:szCs w:val="20"/>
              </w:rPr>
              <w:t>UPS BX650LI-GR, APC Back-UPS 650VA/325 Watts, 230V, 50/60 Hz, AVR,</w:t>
            </w:r>
            <w:r w:rsidRPr="00D42780">
              <w:rPr>
                <w:rFonts w:ascii="Arial LatRus" w:hAnsi="Arial LatRus"/>
                <w:sz w:val="20"/>
                <w:szCs w:val="20"/>
              </w:rPr>
              <w:t xml:space="preserve"> Line-Interactive,</w:t>
            </w:r>
            <w:r w:rsidRPr="00D42780">
              <w:rPr>
                <w:rFonts w:ascii="Arial LatRus" w:hAnsi="Arial LatRus" w:cs="GHEA Grapalat"/>
                <w:sz w:val="20"/>
                <w:szCs w:val="20"/>
              </w:rPr>
              <w:t xml:space="preserve"> </w:t>
            </w:r>
            <w:proofErr w:type="spellStart"/>
            <w:r w:rsidRPr="00D42780">
              <w:rPr>
                <w:rFonts w:ascii="Arial LatRus" w:hAnsi="Arial LatRus" w:cs="GHEA Grapalat"/>
                <w:sz w:val="20"/>
                <w:szCs w:val="20"/>
              </w:rPr>
              <w:t>Schukp</w:t>
            </w:r>
            <w:proofErr w:type="spellEnd"/>
            <w:r w:rsidRPr="00D42780">
              <w:rPr>
                <w:rFonts w:ascii="Arial LatRus" w:hAnsi="Arial LatRus" w:cs="GHEA Grapalat"/>
                <w:sz w:val="20"/>
                <w:szCs w:val="20"/>
              </w:rPr>
              <w:t xml:space="preserve"> Sockets</w:t>
            </w:r>
          </w:p>
        </w:tc>
      </w:tr>
      <w:tr w:rsidR="00AE11C4" w:rsidRPr="00D42780" w:rsidTr="009A19D8">
        <w:trPr>
          <w:gridAfter w:val="1"/>
          <w:wAfter w:w="15" w:type="dxa"/>
          <w:trHeight w:val="169"/>
        </w:trPr>
        <w:tc>
          <w:tcPr>
            <w:tcW w:w="11568" w:type="dxa"/>
            <w:gridSpan w:val="46"/>
            <w:shd w:val="clear" w:color="auto" w:fill="99CCFF"/>
            <w:vAlign w:val="center"/>
          </w:tcPr>
          <w:p w:rsidR="00AE11C4" w:rsidRPr="00D42780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42780" w:rsidTr="00A35D57">
        <w:trPr>
          <w:gridAfter w:val="1"/>
          <w:wAfter w:w="15" w:type="dxa"/>
          <w:trHeight w:val="137"/>
        </w:trPr>
        <w:tc>
          <w:tcPr>
            <w:tcW w:w="41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D42780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D42780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D427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D42780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D42780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D42780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D42780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D42780"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 w:rsidRPr="00D42780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D42780" w:rsidTr="009A19D8">
        <w:trPr>
          <w:gridAfter w:val="1"/>
          <w:wAfter w:w="15" w:type="dxa"/>
          <w:trHeight w:val="196"/>
        </w:trPr>
        <w:tc>
          <w:tcPr>
            <w:tcW w:w="115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42780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D427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D4278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D42780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EC294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2E67F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2E67F9" w:rsidRPr="00D42780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4B7CAA" w:rsidRPr="00D42780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AB690A" w:rsidP="007C216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24.</w:t>
            </w:r>
            <w:r w:rsidR="004231D5" w:rsidRPr="00D42780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7C2169" w:rsidRPr="00D42780"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="004B7CAA" w:rsidRPr="00D42780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D42780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D42780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D42780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D4278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D4278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D4278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D4278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D4278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4B7CAA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42780" w:rsidTr="009A19D8">
        <w:trPr>
          <w:gridAfter w:val="1"/>
          <w:wAfter w:w="15" w:type="dxa"/>
          <w:trHeight w:val="54"/>
        </w:trPr>
        <w:tc>
          <w:tcPr>
            <w:tcW w:w="11568" w:type="dxa"/>
            <w:gridSpan w:val="46"/>
            <w:shd w:val="clear" w:color="auto" w:fill="99CCFF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42780" w:rsidTr="00A35D57">
        <w:trPr>
          <w:gridAfter w:val="1"/>
          <w:wAfter w:w="15" w:type="dxa"/>
          <w:trHeight w:val="40"/>
        </w:trPr>
        <w:tc>
          <w:tcPr>
            <w:tcW w:w="537" w:type="dxa"/>
            <w:gridSpan w:val="2"/>
            <w:vMerge w:val="restart"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1" w:type="dxa"/>
            <w:gridSpan w:val="11"/>
            <w:vMerge w:val="restart"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90" w:type="dxa"/>
            <w:gridSpan w:val="33"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D4278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4278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D42780" w:rsidTr="00A35D57">
        <w:trPr>
          <w:gridAfter w:val="1"/>
          <w:wAfter w:w="15" w:type="dxa"/>
          <w:trHeight w:val="213"/>
        </w:trPr>
        <w:tc>
          <w:tcPr>
            <w:tcW w:w="537" w:type="dxa"/>
            <w:gridSpan w:val="2"/>
            <w:vMerge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1"/>
            <w:vMerge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90" w:type="dxa"/>
            <w:gridSpan w:val="33"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D42780" w:rsidTr="00A35D57">
        <w:trPr>
          <w:gridAfter w:val="1"/>
          <w:wAfter w:w="15" w:type="dxa"/>
          <w:trHeight w:val="137"/>
        </w:trPr>
        <w:tc>
          <w:tcPr>
            <w:tcW w:w="537" w:type="dxa"/>
            <w:gridSpan w:val="2"/>
            <w:vMerge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1"/>
            <w:vMerge/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42780" w:rsidTr="00A35D57">
        <w:trPr>
          <w:gridAfter w:val="1"/>
          <w:wAfter w:w="15" w:type="dxa"/>
          <w:trHeight w:val="137"/>
        </w:trPr>
        <w:tc>
          <w:tcPr>
            <w:tcW w:w="5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42780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42780" w:rsidTr="009A19D8">
        <w:trPr>
          <w:gridAfter w:val="1"/>
          <w:wAfter w:w="15" w:type="dxa"/>
          <w:trHeight w:val="83"/>
        </w:trPr>
        <w:tc>
          <w:tcPr>
            <w:tcW w:w="11568" w:type="dxa"/>
            <w:gridSpan w:val="46"/>
            <w:shd w:val="clear" w:color="auto" w:fill="auto"/>
            <w:vAlign w:val="center"/>
          </w:tcPr>
          <w:p w:rsidR="004B7CAA" w:rsidRPr="00D42780" w:rsidRDefault="00D42780" w:rsidP="00D42780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"/>
                <w:sz w:val="16"/>
                <w:szCs w:val="16"/>
              </w:rPr>
              <w:lastRenderedPageBreak/>
              <w:t>Անխափան</w:t>
            </w:r>
            <w:proofErr w:type="spellEnd"/>
            <w:r w:rsidRPr="00D4278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"/>
                <w:sz w:val="16"/>
                <w:szCs w:val="16"/>
              </w:rPr>
              <w:t>սնուցման</w:t>
            </w:r>
            <w:proofErr w:type="spellEnd"/>
            <w:r w:rsidR="00A50D53" w:rsidRPr="00D4278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A50D53" w:rsidRPr="00D42780">
              <w:rPr>
                <w:rFonts w:ascii="GHEA Grapalat" w:hAnsi="GHEA Grapalat" w:cs="Arial"/>
                <w:sz w:val="16"/>
                <w:szCs w:val="16"/>
              </w:rPr>
              <w:t>սարք</w:t>
            </w:r>
            <w:proofErr w:type="spellEnd"/>
          </w:p>
        </w:tc>
      </w:tr>
      <w:tr w:rsidR="00CD28DD" w:rsidRPr="00D42780" w:rsidTr="00E264BC">
        <w:trPr>
          <w:gridAfter w:val="1"/>
          <w:wAfter w:w="15" w:type="dxa"/>
          <w:trHeight w:val="83"/>
        </w:trPr>
        <w:tc>
          <w:tcPr>
            <w:tcW w:w="360" w:type="dxa"/>
            <w:shd w:val="clear" w:color="auto" w:fill="auto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42780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918" w:type="dxa"/>
            <w:gridSpan w:val="12"/>
            <w:shd w:val="clear" w:color="auto" w:fill="auto"/>
          </w:tcPr>
          <w:p w:rsidR="00CD28DD" w:rsidRPr="00D42780" w:rsidRDefault="00CD28DD" w:rsidP="00CD28DD">
            <w:pPr>
              <w:rPr>
                <w:rFonts w:ascii="GHEA Grapalat" w:hAnsi="GHEA Grapalat" w:cs="Calibri"/>
                <w:sz w:val="20"/>
                <w:lang w:val="nb-NO"/>
              </w:rPr>
            </w:pPr>
            <w:r w:rsidRPr="00D42780">
              <w:rPr>
                <w:rFonts w:ascii="GHEA Grapalat" w:hAnsi="GHEA Grapalat" w:cs="Calibri"/>
                <w:sz w:val="20"/>
                <w:lang w:val="nb-NO"/>
              </w:rPr>
              <w:t>Էյչ Գրուպ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CD28DD" w:rsidRPr="00D42780" w:rsidRDefault="00CD28DD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42780">
              <w:rPr>
                <w:rFonts w:ascii="Arial Armenian" w:hAnsi="Arial Armenian" w:cs="Calibri"/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CD28DD" w:rsidRPr="00D42780" w:rsidRDefault="00CD28DD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42780">
              <w:rPr>
                <w:rFonts w:ascii="Arial Armenian" w:hAnsi="Arial Armenian" w:cs="Calibri"/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CD28DD" w:rsidRPr="00D42780" w:rsidRDefault="00CD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114000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CD28DD" w:rsidRPr="00D42780" w:rsidRDefault="00CD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114000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CD28DD" w:rsidRPr="00D42780" w:rsidRDefault="00CD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684000</w:t>
            </w:r>
          </w:p>
        </w:tc>
        <w:tc>
          <w:tcPr>
            <w:tcW w:w="2034" w:type="dxa"/>
            <w:gridSpan w:val="4"/>
            <w:shd w:val="clear" w:color="auto" w:fill="auto"/>
            <w:vAlign w:val="bottom"/>
          </w:tcPr>
          <w:p w:rsidR="00CD28DD" w:rsidRPr="00D42780" w:rsidRDefault="00CD28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684000                      </w:t>
            </w:r>
          </w:p>
        </w:tc>
      </w:tr>
      <w:tr w:rsidR="005514A9" w:rsidRPr="00D42780" w:rsidTr="00E264BC">
        <w:trPr>
          <w:gridAfter w:val="1"/>
          <w:wAfter w:w="15" w:type="dxa"/>
          <w:trHeight w:val="47"/>
        </w:trPr>
        <w:tc>
          <w:tcPr>
            <w:tcW w:w="360" w:type="dxa"/>
            <w:shd w:val="clear" w:color="auto" w:fill="auto"/>
            <w:vAlign w:val="center"/>
          </w:tcPr>
          <w:p w:rsidR="005514A9" w:rsidRPr="00D42780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42780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918" w:type="dxa"/>
            <w:gridSpan w:val="12"/>
            <w:shd w:val="clear" w:color="auto" w:fill="auto"/>
          </w:tcPr>
          <w:p w:rsidR="005514A9" w:rsidRPr="00D42780" w:rsidRDefault="00A35D57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>Իքս</w:t>
            </w:r>
            <w:proofErr w:type="spellEnd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>Արթ</w:t>
            </w:r>
            <w:proofErr w:type="spellEnd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D42780" w:rsidRDefault="00E2370D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42780">
              <w:rPr>
                <w:rFonts w:ascii="Arial Armenian" w:hAnsi="Arial Armenian" w:cs="Calibri"/>
                <w:color w:val="000000"/>
                <w:sz w:val="16"/>
                <w:szCs w:val="16"/>
              </w:rPr>
              <w:t>1187500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D42780" w:rsidRDefault="00E2370D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42780">
              <w:rPr>
                <w:rFonts w:ascii="Arial Armenian" w:hAnsi="Arial Armenian" w:cs="Calibri"/>
                <w:color w:val="000000"/>
                <w:sz w:val="16"/>
                <w:szCs w:val="16"/>
              </w:rPr>
              <w:t>1187500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Pr="00D42780" w:rsidRDefault="00E23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237500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Pr="00D42780" w:rsidRDefault="00E23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237500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Pr="00D42780" w:rsidRDefault="00E23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1425000</w:t>
            </w:r>
          </w:p>
        </w:tc>
        <w:tc>
          <w:tcPr>
            <w:tcW w:w="2034" w:type="dxa"/>
            <w:gridSpan w:val="4"/>
            <w:shd w:val="clear" w:color="auto" w:fill="auto"/>
            <w:vAlign w:val="bottom"/>
          </w:tcPr>
          <w:p w:rsidR="005514A9" w:rsidRPr="00D42780" w:rsidRDefault="00E23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1425000</w:t>
            </w:r>
          </w:p>
        </w:tc>
      </w:tr>
      <w:tr w:rsidR="00320AB0" w:rsidRPr="00D42780" w:rsidTr="00A35D57">
        <w:trPr>
          <w:gridAfter w:val="1"/>
          <w:wAfter w:w="15" w:type="dxa"/>
          <w:trHeight w:val="290"/>
        </w:trPr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D42780" w:rsidTr="009A19D8">
        <w:trPr>
          <w:gridAfter w:val="1"/>
          <w:wAfter w:w="15" w:type="dxa"/>
          <w:trHeight w:val="288"/>
        </w:trPr>
        <w:tc>
          <w:tcPr>
            <w:tcW w:w="11568" w:type="dxa"/>
            <w:gridSpan w:val="46"/>
            <w:shd w:val="clear" w:color="auto" w:fill="99CCFF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42780" w:rsidTr="009A19D8">
        <w:trPr>
          <w:gridAfter w:val="1"/>
          <w:wAfter w:w="15" w:type="dxa"/>
        </w:trPr>
        <w:tc>
          <w:tcPr>
            <w:tcW w:w="115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D42780" w:rsidTr="00A35D57">
        <w:trPr>
          <w:gridAfter w:val="2"/>
          <w:wAfter w:w="450" w:type="dxa"/>
        </w:trPr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D42780" w:rsidTr="00A35D57">
        <w:trPr>
          <w:gridAfter w:val="3"/>
          <w:wAfter w:w="490" w:type="dxa"/>
        </w:trPr>
        <w:tc>
          <w:tcPr>
            <w:tcW w:w="7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D4278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42780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264BC" w:rsidRPr="00D42780" w:rsidTr="00A35D57">
        <w:trPr>
          <w:gridAfter w:val="3"/>
          <w:wAfter w:w="490" w:type="dxa"/>
          <w:trHeight w:val="40"/>
        </w:trPr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 w:rsidP="00CD28DD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>Իքս</w:t>
            </w:r>
            <w:proofErr w:type="spellEnd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>Արթ</w:t>
            </w:r>
            <w:proofErr w:type="spellEnd"/>
            <w:r w:rsidRPr="00D42780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E264BC" w:rsidRPr="00D42780" w:rsidRDefault="00E264B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D42780"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 w:rsidRPr="00D42780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344"/>
        </w:trPr>
        <w:tc>
          <w:tcPr>
            <w:tcW w:w="1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4231D5">
            <w:pPr>
              <w:rPr>
                <w:rFonts w:ascii="Sylfaen" w:hAnsi="Sylfae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*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առաջարկները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Sylfaen" w:hAnsi="Sylfaen" w:cs="Sylfaen"/>
                <w:sz w:val="16"/>
                <w:szCs w:val="16"/>
              </w:rPr>
              <w:t>արժեքից</w:t>
            </w:r>
            <w:proofErr w:type="spellEnd"/>
            <w:r w:rsidRPr="00D42780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E264BC" w:rsidRPr="00D42780" w:rsidTr="00A35D57">
        <w:trPr>
          <w:gridAfter w:val="3"/>
          <w:wAfter w:w="490" w:type="dxa"/>
          <w:trHeight w:val="289"/>
        </w:trPr>
        <w:tc>
          <w:tcPr>
            <w:tcW w:w="1109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264BC" w:rsidRPr="00D42780" w:rsidTr="00A35D57">
        <w:trPr>
          <w:gridAfter w:val="3"/>
          <w:wAfter w:w="490" w:type="dxa"/>
          <w:trHeight w:val="346"/>
        </w:trPr>
        <w:tc>
          <w:tcPr>
            <w:tcW w:w="44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2E67F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250"/>
        </w:trPr>
        <w:tc>
          <w:tcPr>
            <w:tcW w:w="4495" w:type="dxa"/>
            <w:gridSpan w:val="19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264BC" w:rsidRPr="00D42780" w:rsidTr="00A35D57">
        <w:trPr>
          <w:gridAfter w:val="3"/>
          <w:wAfter w:w="490" w:type="dxa"/>
          <w:trHeight w:val="92"/>
        </w:trPr>
        <w:tc>
          <w:tcPr>
            <w:tcW w:w="4495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ED7F1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06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344"/>
        </w:trPr>
        <w:tc>
          <w:tcPr>
            <w:tcW w:w="44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4278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ED7F1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344"/>
        </w:trPr>
        <w:tc>
          <w:tcPr>
            <w:tcW w:w="44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13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344"/>
        </w:trPr>
        <w:tc>
          <w:tcPr>
            <w:tcW w:w="44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D7F1E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13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D42780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E264BC"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E264BC" w:rsidRPr="00D4278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264BC" w:rsidRPr="00D42780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264BC" w:rsidRPr="00D42780" w:rsidTr="00A35D57">
        <w:trPr>
          <w:gridAfter w:val="3"/>
          <w:wAfter w:w="490" w:type="dxa"/>
        </w:trPr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264BC" w:rsidRPr="00D42780" w:rsidTr="00A35D57">
        <w:trPr>
          <w:gridAfter w:val="3"/>
          <w:wAfter w:w="490" w:type="dxa"/>
          <w:trHeight w:val="237"/>
        </w:trPr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264BC" w:rsidRPr="00D42780" w:rsidTr="00A35D57">
        <w:trPr>
          <w:gridAfter w:val="3"/>
          <w:wAfter w:w="490" w:type="dxa"/>
          <w:trHeight w:val="238"/>
        </w:trPr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264BC" w:rsidRPr="00D42780" w:rsidTr="00A35D57">
        <w:trPr>
          <w:gridAfter w:val="3"/>
          <w:wAfter w:w="490" w:type="dxa"/>
          <w:trHeight w:val="263"/>
        </w:trPr>
        <w:tc>
          <w:tcPr>
            <w:tcW w:w="7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4278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4BC" w:rsidRPr="00D42780" w:rsidRDefault="00E264B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CD28DD" w:rsidRPr="00D42780" w:rsidTr="00CD28DD">
        <w:trPr>
          <w:gridAfter w:val="3"/>
          <w:wAfter w:w="490" w:type="dxa"/>
          <w:trHeight w:val="146"/>
        </w:trPr>
        <w:tc>
          <w:tcPr>
            <w:tcW w:w="707" w:type="dxa"/>
            <w:gridSpan w:val="3"/>
            <w:shd w:val="clear" w:color="auto" w:fill="auto"/>
            <w:vAlign w:val="center"/>
          </w:tcPr>
          <w:p w:rsidR="00CD28DD" w:rsidRPr="00D42780" w:rsidRDefault="00CD28DD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CD28DD" w:rsidRPr="00D42780" w:rsidRDefault="00CD28DD" w:rsidP="00CD28DD">
            <w:pPr>
              <w:rPr>
                <w:rFonts w:ascii="GHEA Grapalat" w:hAnsi="GHEA Grapalat" w:cs="Calibri"/>
                <w:sz w:val="20"/>
                <w:lang w:val="nb-NO"/>
              </w:rPr>
            </w:pPr>
            <w:r w:rsidRPr="00D42780">
              <w:rPr>
                <w:rFonts w:ascii="GHEA Grapalat" w:hAnsi="GHEA Grapalat" w:cs="Calibri"/>
                <w:sz w:val="20"/>
                <w:lang w:val="nb-NO"/>
              </w:rPr>
              <w:t>Էյչ Գրուպ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CD28DD" w:rsidRPr="00D42780" w:rsidRDefault="00CD28DD" w:rsidP="00CD28DD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278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ԿԱԱԳԿՊԿ-ՇՀԱՊՁԲ-16/8/2</w:t>
            </w:r>
          </w:p>
          <w:p w:rsidR="00CD28DD" w:rsidRPr="00D42780" w:rsidRDefault="00CD28DD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CD28DD" w:rsidRPr="00D42780" w:rsidRDefault="00CD28DD" w:rsidP="00EC2948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13.09.2016</w:t>
            </w:r>
            <w:r w:rsidRPr="00D4278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42780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CD28DD" w:rsidRPr="00D42780" w:rsidRDefault="00CD28DD" w:rsidP="002E67F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30.09.16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684000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CD28DD" w:rsidRPr="00D42780" w:rsidRDefault="00CD28DD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D42780">
              <w:rPr>
                <w:rFonts w:ascii="Calibri" w:hAnsi="Calibri" w:cs="Calibri"/>
                <w:color w:val="000000"/>
                <w:sz w:val="22"/>
                <w:szCs w:val="22"/>
              </w:rPr>
              <w:t>684000</w:t>
            </w:r>
          </w:p>
        </w:tc>
      </w:tr>
      <w:tr w:rsidR="00CD28DD" w:rsidRPr="00D42780" w:rsidTr="00A35D57">
        <w:trPr>
          <w:gridAfter w:val="3"/>
          <w:wAfter w:w="490" w:type="dxa"/>
          <w:trHeight w:val="150"/>
        </w:trPr>
        <w:tc>
          <w:tcPr>
            <w:tcW w:w="11093" w:type="dxa"/>
            <w:gridSpan w:val="44"/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28DD" w:rsidRPr="00D42780" w:rsidTr="00A35D57">
        <w:trPr>
          <w:gridAfter w:val="3"/>
          <w:wAfter w:w="490" w:type="dxa"/>
          <w:trHeight w:val="125"/>
        </w:trPr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42780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42780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D28DD" w:rsidRPr="00D42780" w:rsidTr="00CD28DD">
        <w:trPr>
          <w:gridAfter w:val="3"/>
          <w:wAfter w:w="490" w:type="dxa"/>
          <w:trHeight w:val="155"/>
        </w:trPr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42780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28DD" w:rsidRPr="00D42780" w:rsidRDefault="00CD28DD" w:rsidP="00CD28DD">
            <w:pPr>
              <w:rPr>
                <w:rFonts w:ascii="GHEA Grapalat" w:hAnsi="GHEA Grapalat" w:cs="Calibri"/>
                <w:sz w:val="20"/>
                <w:lang w:val="nb-NO"/>
              </w:rPr>
            </w:pPr>
            <w:r w:rsidRPr="00D42780">
              <w:rPr>
                <w:rFonts w:ascii="GHEA Grapalat" w:hAnsi="GHEA Grapalat" w:cs="Calibri"/>
                <w:sz w:val="20"/>
                <w:lang w:val="nb-NO"/>
              </w:rPr>
              <w:t>Էյչ Գրուպ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19105C" w:rsidP="0019105C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D42780">
              <w:rPr>
                <w:rFonts w:ascii="GHEA Grapalat" w:hAnsi="GHEA Grapalat" w:cs="Calibri"/>
                <w:sz w:val="18"/>
                <w:szCs w:val="18"/>
                <w:lang w:val="nb-NO"/>
              </w:rPr>
              <w:t>ք.Երևան, Բաշինջաղյան 1 փ. 13/30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05C" w:rsidRPr="00D42780" w:rsidRDefault="0019105C" w:rsidP="0019105C">
            <w:pPr>
              <w:widowControl w:val="0"/>
              <w:jc w:val="center"/>
              <w:rPr>
                <w:rStyle w:val="Hyperlink"/>
                <w:rFonts w:ascii="Arial Armenian" w:hAnsi="Arial Armenian"/>
                <w:sz w:val="16"/>
                <w:szCs w:val="16"/>
                <w:u w:val="none"/>
                <w:lang w:val="pt-BR"/>
              </w:rPr>
            </w:pPr>
            <w:r w:rsidRPr="00D42780">
              <w:rPr>
                <w:rStyle w:val="Hyperlink"/>
                <w:rFonts w:ascii="Arial Armenian" w:hAnsi="Arial Armenian"/>
                <w:sz w:val="16"/>
                <w:szCs w:val="16"/>
                <w:u w:val="none"/>
                <w:lang w:val="pt-BR"/>
              </w:rPr>
              <w:t>khv_84@mail.ru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19105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42780">
              <w:rPr>
                <w:rFonts w:ascii="GHEA Grapalat" w:hAnsi="GHEA Grapalat" w:cs="Calibri"/>
                <w:sz w:val="20"/>
                <w:lang w:val="nb-NO"/>
              </w:rPr>
              <w:t>1630280303321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D42780" w:rsidRDefault="00AE4EF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42780">
              <w:rPr>
                <w:rFonts w:ascii="GHEA Grapalat" w:hAnsi="GHEA Grapalat" w:cs="Calibri"/>
                <w:sz w:val="20"/>
                <w:lang w:val="nb-NO"/>
              </w:rPr>
              <w:t>01254973</w:t>
            </w:r>
          </w:p>
        </w:tc>
      </w:tr>
      <w:tr w:rsidR="00CD28DD" w:rsidRPr="00D42780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D42780" w:rsidTr="00A35D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90" w:type="dxa"/>
          <w:trHeight w:val="200"/>
        </w:trPr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8DD" w:rsidRPr="00D42780" w:rsidRDefault="00CD28DD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D28DD" w:rsidRPr="00D42780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CD28DD" w:rsidRPr="00D42780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475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28DD" w:rsidRPr="00D42780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503" w:rsidRPr="00D42780" w:rsidRDefault="00CD28DD" w:rsidP="00613503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D42780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613503" w:rsidRPr="00D4278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ԿԱԱԳԿՊԿ-ՇՀԱՊՁԲ-16/8/2</w:t>
            </w:r>
          </w:p>
          <w:p w:rsidR="00CD28DD" w:rsidRPr="009A19D8" w:rsidRDefault="00CD28DD" w:rsidP="007423E6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42780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D42780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D42780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2780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D42780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CD28DD" w:rsidRPr="009A19D8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CD28DD" w:rsidRPr="009A19D8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28DD" w:rsidRPr="009A19D8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CD28DD" w:rsidRPr="009A19D8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288"/>
        </w:trPr>
        <w:tc>
          <w:tcPr>
            <w:tcW w:w="11093" w:type="dxa"/>
            <w:gridSpan w:val="44"/>
            <w:shd w:val="clear" w:color="auto" w:fill="99CCFF"/>
            <w:vAlign w:val="center"/>
          </w:tcPr>
          <w:p w:rsidR="00CD28DD" w:rsidRPr="009A19D8" w:rsidRDefault="00CD28DD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D28DD" w:rsidRPr="009A19D8" w:rsidTr="00A35D57">
        <w:trPr>
          <w:gridAfter w:val="3"/>
          <w:wAfter w:w="490" w:type="dxa"/>
          <w:trHeight w:val="227"/>
        </w:trPr>
        <w:tc>
          <w:tcPr>
            <w:tcW w:w="11093" w:type="dxa"/>
            <w:gridSpan w:val="44"/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CD28DD" w:rsidRPr="009A19D8" w:rsidTr="00A35D57">
        <w:trPr>
          <w:gridAfter w:val="3"/>
          <w:wAfter w:w="490" w:type="dxa"/>
          <w:trHeight w:val="47"/>
        </w:trPr>
        <w:tc>
          <w:tcPr>
            <w:tcW w:w="25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8DD" w:rsidRPr="009A19D8" w:rsidRDefault="00CD28DD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28DD" w:rsidRPr="009A19D8" w:rsidTr="00A35D57">
        <w:trPr>
          <w:gridAfter w:val="3"/>
          <w:wAfter w:w="490" w:type="dxa"/>
          <w:trHeight w:val="47"/>
        </w:trPr>
        <w:tc>
          <w:tcPr>
            <w:tcW w:w="2524" w:type="dxa"/>
            <w:gridSpan w:val="10"/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CD28DD" w:rsidRPr="009A19D8" w:rsidRDefault="00CD28DD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F3" w:rsidRDefault="003818F3">
      <w:r>
        <w:separator/>
      </w:r>
    </w:p>
  </w:endnote>
  <w:endnote w:type="continuationSeparator" w:id="1">
    <w:p w:rsidR="003818F3" w:rsidRDefault="0038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F3" w:rsidRDefault="003818F3">
      <w:r>
        <w:separator/>
      </w:r>
    </w:p>
  </w:footnote>
  <w:footnote w:type="continuationSeparator" w:id="1">
    <w:p w:rsidR="003818F3" w:rsidRDefault="003818F3">
      <w:r>
        <w:continuationSeparator/>
      </w:r>
    </w:p>
  </w:footnote>
  <w:footnote w:id="2">
    <w:p w:rsidR="003818F3" w:rsidRPr="00541A77" w:rsidRDefault="003818F3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18F3" w:rsidRPr="00EB00B9" w:rsidRDefault="003818F3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18F3" w:rsidRPr="002D0BF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18F3" w:rsidRPr="00C868EC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18F3" w:rsidRPr="00871366" w:rsidRDefault="003818F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818F3" w:rsidRPr="002D0BF6" w:rsidRDefault="003818F3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9105C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3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30D42"/>
    <w:rsid w:val="0045489D"/>
    <w:rsid w:val="00464DBE"/>
    <w:rsid w:val="004728F5"/>
    <w:rsid w:val="0047405D"/>
    <w:rsid w:val="004829B9"/>
    <w:rsid w:val="00486535"/>
    <w:rsid w:val="004874BE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397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07CCE"/>
    <w:rsid w:val="00613503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D6AEB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85B80"/>
    <w:rsid w:val="009A19D8"/>
    <w:rsid w:val="009A7107"/>
    <w:rsid w:val="009A7630"/>
    <w:rsid w:val="009A785F"/>
    <w:rsid w:val="009B5A7F"/>
    <w:rsid w:val="009C7B47"/>
    <w:rsid w:val="009D0A44"/>
    <w:rsid w:val="009D5360"/>
    <w:rsid w:val="009E0885"/>
    <w:rsid w:val="009E4BD7"/>
    <w:rsid w:val="009E540A"/>
    <w:rsid w:val="00A03038"/>
    <w:rsid w:val="00A126E4"/>
    <w:rsid w:val="00A315D4"/>
    <w:rsid w:val="00A35D57"/>
    <w:rsid w:val="00A50D53"/>
    <w:rsid w:val="00A61CA6"/>
    <w:rsid w:val="00A70342"/>
    <w:rsid w:val="00A719B9"/>
    <w:rsid w:val="00A730FF"/>
    <w:rsid w:val="00A7712B"/>
    <w:rsid w:val="00A81CD2"/>
    <w:rsid w:val="00A83BF4"/>
    <w:rsid w:val="00A8619C"/>
    <w:rsid w:val="00AA55DC"/>
    <w:rsid w:val="00AB2C33"/>
    <w:rsid w:val="00AB690A"/>
    <w:rsid w:val="00AC4A0A"/>
    <w:rsid w:val="00AE11C4"/>
    <w:rsid w:val="00AE4EFC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96DEF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28DD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42780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2370D"/>
    <w:rsid w:val="00E264BC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D7F1E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493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26</cp:revision>
  <cp:lastPrinted>2014-07-15T06:29:00Z</cp:lastPrinted>
  <dcterms:created xsi:type="dcterms:W3CDTF">2014-08-21T11:17:00Z</dcterms:created>
  <dcterms:modified xsi:type="dcterms:W3CDTF">2016-09-14T09:41:00Z</dcterms:modified>
</cp:coreProperties>
</file>