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733578">
        <w:rPr>
          <w:rFonts w:ascii="Sylfaen" w:hAnsi="Sylfaen"/>
          <w:lang w:val="af-ZA"/>
        </w:rPr>
        <w:t>109/GArm/16_2.1_071/15.09.16</w:t>
      </w:r>
      <w:r w:rsidR="00DC4E36">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6044F">
        <w:rPr>
          <w:rFonts w:ascii="Sylfaen" w:hAnsi="Sylfaen"/>
          <w:bCs/>
          <w:sz w:val="24"/>
          <w:szCs w:val="24"/>
          <w:lang w:val="en-US"/>
        </w:rPr>
        <w:t>1</w:t>
      </w:r>
      <w:r w:rsidR="00733578">
        <w:rPr>
          <w:rFonts w:ascii="Sylfaen" w:hAnsi="Sylfaen"/>
          <w:bCs/>
          <w:sz w:val="24"/>
          <w:szCs w:val="24"/>
          <w:lang w:val="en-US"/>
        </w:rPr>
        <w:t>5</w:t>
      </w:r>
      <w:r w:rsidRPr="00B25D9D">
        <w:rPr>
          <w:rFonts w:ascii="Sylfaen" w:hAnsi="Sylfaen"/>
          <w:bCs/>
          <w:sz w:val="24"/>
          <w:szCs w:val="24"/>
          <w:lang w:val="af-ZA"/>
        </w:rPr>
        <w:t>.</w:t>
      </w:r>
      <w:r w:rsidR="00832E1D">
        <w:rPr>
          <w:rFonts w:ascii="Sylfaen" w:hAnsi="Sylfaen"/>
          <w:bCs/>
          <w:sz w:val="24"/>
          <w:szCs w:val="24"/>
          <w:lang w:val="hy-AM"/>
        </w:rPr>
        <w:t>0</w:t>
      </w:r>
      <w:r w:rsidR="00733578">
        <w:rPr>
          <w:rFonts w:ascii="Sylfaen" w:hAnsi="Sylfaen"/>
          <w:bCs/>
          <w:sz w:val="24"/>
          <w:szCs w:val="24"/>
          <w:lang w:val="en-US"/>
        </w:rPr>
        <w:t>9</w:t>
      </w:r>
      <w:r w:rsidR="00AB496A">
        <w:rPr>
          <w:rFonts w:ascii="Sylfaen" w:hAnsi="Sylfaen"/>
          <w:bCs/>
          <w:sz w:val="24"/>
          <w:szCs w:val="24"/>
          <w:lang w:val="af-ZA"/>
        </w:rPr>
        <w:t>.201</w:t>
      </w:r>
      <w:r w:rsidR="00832E1D">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733578">
        <w:rPr>
          <w:rFonts w:ascii="Sylfaen" w:hAnsi="Sylfaen"/>
          <w:b/>
          <w:lang w:val="hy-AM"/>
        </w:rPr>
        <w:t>Տավուշի մարզի Դիտավան գյուղը սնող մ/ճ ստորգետնյա գազատարի վթարային հատվածների վերատեղադրում</w:t>
      </w:r>
      <w:r w:rsidR="008F7ADF">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0A3C03" w:rsidRDefault="000A3C03" w:rsidP="00A77010">
      <w:pPr>
        <w:ind w:firstLine="567"/>
        <w:rPr>
          <w:rFonts w:ascii="Sylfaen" w:hAnsi="Sylfaen" w:cs="Sylfaen"/>
          <w:i/>
          <w:sz w:val="20"/>
        </w:rPr>
      </w:pPr>
    </w:p>
    <w:p w:rsidR="000A3C03" w:rsidRDefault="000A3C03" w:rsidP="00A77010">
      <w:pPr>
        <w:ind w:firstLine="567"/>
        <w:rPr>
          <w:rFonts w:ascii="Sylfaen" w:hAnsi="Sylfaen" w:cs="Sylfaen"/>
          <w:i/>
          <w:sz w:val="20"/>
        </w:rPr>
      </w:pPr>
    </w:p>
    <w:p w:rsidR="00D6044F" w:rsidRDefault="00D6044F" w:rsidP="00A77010">
      <w:pPr>
        <w:ind w:firstLine="567"/>
        <w:rPr>
          <w:rFonts w:ascii="Sylfaen" w:hAnsi="Sylfaen" w:cs="Sylfaen"/>
          <w:i/>
          <w:sz w:val="20"/>
        </w:rPr>
      </w:pPr>
    </w:p>
    <w:p w:rsidR="00D6044F" w:rsidRDefault="00D6044F" w:rsidP="00A77010">
      <w:pPr>
        <w:ind w:firstLine="567"/>
        <w:rPr>
          <w:rFonts w:ascii="Sylfaen" w:hAnsi="Sylfaen" w:cs="Sylfaen"/>
          <w:i/>
          <w:sz w:val="20"/>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7E1845">
        <w:rPr>
          <w:rFonts w:ascii="Sylfaen" w:hAnsi="Sylfaen" w:cs="Sylfaen"/>
          <w:sz w:val="24"/>
          <w:szCs w:val="24"/>
          <w:lang w:val="af-ZA"/>
        </w:rPr>
        <w:t xml:space="preserve"> </w:t>
      </w:r>
      <w:r w:rsidR="008F7ADF" w:rsidRPr="008F7ADF">
        <w:rPr>
          <w:rFonts w:ascii="Sylfaen" w:hAnsi="Sylfaen" w:cs="Sylfaen"/>
          <w:sz w:val="24"/>
          <w:szCs w:val="24"/>
          <w:lang w:val="af-ZA"/>
        </w:rPr>
        <w:t>«</w:t>
      </w:r>
      <w:r w:rsidR="00733578">
        <w:rPr>
          <w:rFonts w:ascii="Sylfaen" w:hAnsi="Sylfaen" w:cs="Sylfaen"/>
          <w:sz w:val="24"/>
          <w:szCs w:val="24"/>
          <w:lang w:val="af-ZA"/>
        </w:rPr>
        <w:t>Տավուշի մարզի Դիտավան գյուղը սնող մ/ճ ստորգետնյա գազատարի վթարային հատվածների վերատեղադրում</w:t>
      </w:r>
      <w:r w:rsidR="008F7ADF" w:rsidRPr="008F7ADF">
        <w:rPr>
          <w:rFonts w:ascii="Sylfaen" w:hAnsi="Sylfaen" w:cs="Sylfaen"/>
          <w:sz w:val="24"/>
          <w:szCs w:val="24"/>
          <w:lang w:val="af-ZA"/>
        </w:rPr>
        <w:t>»</w:t>
      </w:r>
      <w:r w:rsidR="008F7ADF">
        <w:rPr>
          <w:rFonts w:ascii="Sylfaen" w:hAnsi="Sylfaen" w:cs="Sylfaen"/>
          <w:sz w:val="24"/>
          <w:szCs w:val="24"/>
          <w:lang w:val="hy-AM"/>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733578">
        <w:rPr>
          <w:rFonts w:ascii="Sylfaen" w:hAnsi="Sylfaen" w:cs="Sylfaen"/>
          <w:sz w:val="18"/>
          <w:szCs w:val="18"/>
          <w:lang w:val="af-ZA"/>
        </w:rPr>
        <w:t>Տավուշի մարզի Դիտավան գյուղը սնող մ/ճ ստորգետնյա գազատարի վթարային հատվածների վերատեղադրում</w:t>
      </w:r>
      <w:r w:rsidR="008F7ADF" w:rsidRPr="008F7ADF">
        <w:rPr>
          <w:rFonts w:ascii="Sylfaen" w:hAnsi="Sylfaen" w:cs="Sylfaen"/>
          <w:sz w:val="18"/>
          <w:szCs w:val="18"/>
          <w:lang w:val="af-ZA"/>
        </w:rPr>
        <w:t>»</w:t>
      </w:r>
      <w:r w:rsidR="008F7ADF">
        <w:rPr>
          <w:rFonts w:ascii="Sylfaen" w:hAnsi="Sylfaen" w:cs="Sylfaen"/>
          <w:sz w:val="18"/>
          <w:szCs w:val="18"/>
          <w:lang w:val="hy-AM"/>
        </w:rPr>
        <w:t xml:space="preserve"> </w:t>
      </w:r>
      <w:r w:rsidR="009465DD">
        <w:rPr>
          <w:rFonts w:ascii="Sylfaen" w:hAnsi="Sylfaen" w:cs="Sylfaen"/>
          <w:sz w:val="18"/>
          <w:szCs w:val="18"/>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733578">
        <w:rPr>
          <w:rFonts w:ascii="Sylfaen" w:hAnsi="Sylfaen" w:cs="Sylfaen"/>
          <w:sz w:val="18"/>
          <w:szCs w:val="18"/>
          <w:lang w:val="af-ZA"/>
        </w:rPr>
        <w:t>Տավուշի մարզի Դիտավան գյուղը սնող մ/ճ ստորգետնյա գազատարի վթարային հատվածների վերատեղադրում</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32E1D" w:rsidP="00A77010">
      <w:pPr>
        <w:jc w:val="both"/>
        <w:rPr>
          <w:rFonts w:ascii="Sylfaen" w:hAnsi="Sylfaen"/>
          <w:sz w:val="18"/>
          <w:szCs w:val="18"/>
          <w:lang w:val="hy-AM"/>
        </w:rPr>
      </w:pPr>
      <w:r>
        <w:rPr>
          <w:rFonts w:ascii="Sylfaen" w:hAnsi="Sylfaen"/>
          <w:sz w:val="18"/>
          <w:szCs w:val="18"/>
          <w:lang w:val="hy-AM"/>
        </w:rPr>
        <w:t>«</w:t>
      </w:r>
      <w:r w:rsidR="00733578">
        <w:rPr>
          <w:rFonts w:ascii="Sylfaen" w:hAnsi="Sylfaen"/>
          <w:sz w:val="18"/>
          <w:szCs w:val="18"/>
          <w:lang w:val="hy-AM"/>
        </w:rPr>
        <w:t>Տավուշի մարզի Դիտավան գյուղը սնող մ/ճ ստորգետնյա գազատարի վթարային հատվածների վերատեղադրում</w:t>
      </w:r>
      <w:r w:rsidR="008F7ADF"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045C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832E1D" w:rsidRDefault="008F7ADF" w:rsidP="000A6FD0">
            <w:pPr>
              <w:jc w:val="center"/>
              <w:rPr>
                <w:rFonts w:ascii="Sylfaen" w:hAnsi="Sylfaen"/>
                <w:b/>
                <w:i/>
                <w:sz w:val="16"/>
                <w:szCs w:val="16"/>
                <w:lang w:val="hy-AM"/>
              </w:rPr>
            </w:pPr>
            <w:r w:rsidRPr="00832E1D">
              <w:rPr>
                <w:rFonts w:ascii="Sylfaen" w:hAnsi="Sylfaen"/>
                <w:b/>
                <w:sz w:val="16"/>
                <w:szCs w:val="16"/>
                <w:lang w:val="hy-AM"/>
              </w:rPr>
              <w:t>«</w:t>
            </w:r>
            <w:r w:rsidR="00733578">
              <w:rPr>
                <w:rFonts w:ascii="Sylfaen" w:hAnsi="Sylfaen"/>
                <w:b/>
                <w:sz w:val="16"/>
                <w:szCs w:val="16"/>
                <w:lang w:val="hy-AM"/>
              </w:rPr>
              <w:t>Տավուշի մարզի Դիտավան գյուղը սնող մ/ճ ստորգետնյա գազատարի վթարային հատվածների վերատեղադրում</w:t>
            </w:r>
            <w:r w:rsidRPr="00832E1D">
              <w:rPr>
                <w:rFonts w:ascii="Sylfaen" w:hAnsi="Sylfaen"/>
                <w:b/>
                <w:sz w:val="16"/>
                <w:szCs w:val="16"/>
                <w:lang w:val="hy-AM"/>
              </w:rPr>
              <w:t>»</w:t>
            </w:r>
          </w:p>
        </w:tc>
        <w:tc>
          <w:tcPr>
            <w:tcW w:w="4111" w:type="dxa"/>
            <w:vAlign w:val="center"/>
          </w:tcPr>
          <w:p w:rsidR="00832E1D" w:rsidRPr="00733578" w:rsidRDefault="00733578" w:rsidP="00832E1D">
            <w:pPr>
              <w:pStyle w:val="BodyTextIndent2"/>
              <w:ind w:firstLine="0"/>
              <w:jc w:val="center"/>
              <w:rPr>
                <w:rFonts w:ascii="Sylfaen" w:hAnsi="Sylfaen" w:cs="Sylfaen"/>
                <w:b/>
                <w:i/>
                <w:sz w:val="18"/>
                <w:szCs w:val="18"/>
                <w:lang w:val="en-US"/>
              </w:rPr>
            </w:pPr>
            <w:r>
              <w:rPr>
                <w:rFonts w:ascii="Sylfaen" w:hAnsi="Sylfaen" w:cs="Sylfaen"/>
                <w:b/>
                <w:i/>
                <w:sz w:val="18"/>
                <w:szCs w:val="18"/>
                <w:lang w:val="en-US"/>
              </w:rPr>
              <w:t>Էներգետիկ</w:t>
            </w:r>
          </w:p>
        </w:tc>
      </w:tr>
    </w:tbl>
    <w:p w:rsidR="00A77010" w:rsidRDefault="00A77010" w:rsidP="00A77010">
      <w:pPr>
        <w:ind w:firstLine="567"/>
        <w:rPr>
          <w:rFonts w:ascii="Sylfaen" w:hAnsi="Sylfaen" w:cs="Sylfaen"/>
          <w:i/>
          <w:sz w:val="18"/>
          <w:szCs w:val="18"/>
          <w:lang w:val="hy-AM"/>
        </w:rPr>
      </w:pPr>
    </w:p>
    <w:p w:rsidR="004F2CF8" w:rsidRDefault="004F2CF8" w:rsidP="00A77010">
      <w:pPr>
        <w:ind w:firstLine="567"/>
        <w:rPr>
          <w:rFonts w:ascii="Sylfaen" w:hAnsi="Sylfaen" w:cs="Sylfaen"/>
          <w:i/>
          <w:sz w:val="18"/>
          <w:szCs w:val="18"/>
          <w:lang w:val="hy-AM"/>
        </w:rPr>
      </w:pPr>
    </w:p>
    <w:p w:rsidR="004F2CF8" w:rsidRPr="004F2CF8" w:rsidRDefault="004F2CF8" w:rsidP="00A77010">
      <w:pPr>
        <w:ind w:firstLine="567"/>
        <w:rPr>
          <w:rFonts w:ascii="Sylfaen" w:hAnsi="Sylfaen" w:cs="Sylfaen"/>
          <w:i/>
          <w:sz w:val="18"/>
          <w:szCs w:val="18"/>
          <w:lang w:val="hy-AM"/>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045CE">
        <w:rPr>
          <w:rFonts w:ascii="Sylfaen" w:hAnsi="Sylfaen" w:cs="Sylfaen"/>
          <w:b/>
          <w:sz w:val="18"/>
          <w:szCs w:val="18"/>
          <w:lang w:val="hy-AM"/>
        </w:rPr>
        <w:t>Մասնակցի</w:t>
      </w:r>
      <w:r w:rsidRPr="008463B9">
        <w:rPr>
          <w:rFonts w:ascii="Sylfaen" w:hAnsi="Sylfaen"/>
          <w:b/>
          <w:sz w:val="18"/>
          <w:szCs w:val="18"/>
          <w:lang w:val="es-ES"/>
        </w:rPr>
        <w:t xml:space="preserve"> </w:t>
      </w:r>
      <w:r w:rsidRPr="00C045C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045CE">
        <w:rPr>
          <w:rFonts w:ascii="Sylfaen" w:hAnsi="Sylfaen" w:cs="Sylfaen"/>
          <w:b/>
          <w:sz w:val="18"/>
          <w:szCs w:val="18"/>
          <w:lang w:val="hy-AM"/>
        </w:rPr>
        <w:t>իրավունքի</w:t>
      </w:r>
      <w:r w:rsidRPr="008463B9">
        <w:rPr>
          <w:rFonts w:ascii="Sylfaen" w:hAnsi="Sylfaen"/>
          <w:b/>
          <w:sz w:val="18"/>
          <w:szCs w:val="18"/>
          <w:lang w:val="es-ES"/>
        </w:rPr>
        <w:t xml:space="preserve"> </w:t>
      </w:r>
      <w:r w:rsidRPr="00C045CE">
        <w:rPr>
          <w:rFonts w:ascii="Sylfaen" w:hAnsi="Sylfaen" w:cs="Sylfaen"/>
          <w:b/>
          <w:sz w:val="18"/>
          <w:szCs w:val="18"/>
          <w:lang w:val="hy-AM"/>
        </w:rPr>
        <w:t>պահանջները</w:t>
      </w:r>
      <w:r w:rsidRPr="008463B9">
        <w:rPr>
          <w:rFonts w:ascii="Sylfaen" w:hAnsi="Sylfaen"/>
          <w:b/>
          <w:sz w:val="18"/>
          <w:szCs w:val="18"/>
          <w:lang w:val="es-ES"/>
        </w:rPr>
        <w:t xml:space="preserve">, </w:t>
      </w:r>
      <w:r w:rsidRPr="00C045CE">
        <w:rPr>
          <w:rFonts w:ascii="Sylfaen" w:hAnsi="Sylfaen" w:cs="Sylfaen"/>
          <w:b/>
          <w:sz w:val="18"/>
          <w:szCs w:val="18"/>
          <w:lang w:val="hy-AM"/>
        </w:rPr>
        <w:t>որակավորման</w:t>
      </w:r>
      <w:r w:rsidRPr="008463B9">
        <w:rPr>
          <w:rFonts w:ascii="Sylfaen" w:hAnsi="Sylfaen"/>
          <w:b/>
          <w:sz w:val="18"/>
          <w:szCs w:val="18"/>
          <w:lang w:val="es-ES"/>
        </w:rPr>
        <w:t xml:space="preserve"> </w:t>
      </w:r>
      <w:r w:rsidRPr="00C045CE">
        <w:rPr>
          <w:rFonts w:ascii="Sylfaen" w:hAnsi="Sylfaen" w:cs="Sylfaen"/>
          <w:b/>
          <w:sz w:val="18"/>
          <w:szCs w:val="18"/>
          <w:lang w:val="hy-AM"/>
        </w:rPr>
        <w:t>չափանիշները</w:t>
      </w:r>
      <w:r w:rsidRPr="008463B9">
        <w:rPr>
          <w:rFonts w:ascii="Sylfaen" w:hAnsi="Sylfaen"/>
          <w:b/>
          <w:sz w:val="18"/>
          <w:szCs w:val="18"/>
          <w:lang w:val="es-ES"/>
        </w:rPr>
        <w:t xml:space="preserve">  </w:t>
      </w:r>
      <w:r w:rsidRPr="00C045CE">
        <w:rPr>
          <w:rFonts w:ascii="Sylfaen" w:hAnsi="Sylfaen" w:cs="Sylfaen"/>
          <w:b/>
          <w:sz w:val="18"/>
          <w:szCs w:val="18"/>
          <w:lang w:val="hy-AM"/>
        </w:rPr>
        <w:t>և</w:t>
      </w:r>
      <w:r w:rsidRPr="008463B9">
        <w:rPr>
          <w:rFonts w:ascii="Sylfaen" w:hAnsi="Sylfaen"/>
          <w:b/>
          <w:sz w:val="18"/>
          <w:szCs w:val="18"/>
          <w:lang w:val="es-ES"/>
        </w:rPr>
        <w:t xml:space="preserve"> </w:t>
      </w:r>
      <w:r w:rsidRPr="00C045C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045C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w:t>
      </w:r>
      <w:r w:rsidR="00733578">
        <w:rPr>
          <w:rFonts w:ascii="Sylfaen" w:hAnsi="Sylfaen" w:cs="Sylfaen"/>
          <w:sz w:val="18"/>
          <w:szCs w:val="18"/>
          <w:lang w:val="hy-AM" w:eastAsia="ru-RU"/>
        </w:rPr>
        <w:t>ցածր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w:t>
      </w:r>
      <w:r w:rsidR="00733578">
        <w:rPr>
          <w:rFonts w:ascii="Sylfaen" w:hAnsi="Sylfaen" w:cs="Sylfaen"/>
          <w:sz w:val="18"/>
          <w:szCs w:val="18"/>
          <w:lang w:val="hy-AM" w:eastAsia="ru-RU"/>
        </w:rPr>
        <w:t>ցածր և միջին ճնշման գազատարերի վերականգման և վերատեղադրման աշխատանքներ</w:t>
      </w:r>
      <w:r w:rsidR="009465DD">
        <w:rPr>
          <w:rFonts w:ascii="Sylfaen" w:hAnsi="Sylfaen" w:cs="Sylfaen"/>
          <w:sz w:val="18"/>
          <w:szCs w:val="18"/>
          <w:lang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733578">
        <w:rPr>
          <w:rFonts w:ascii="Sylfaen" w:hAnsi="Sylfaen" w:cs="Arial Armenian"/>
          <w:b/>
          <w:sz w:val="18"/>
          <w:szCs w:val="18"/>
          <w:lang w:val="en-US" w:eastAsia="ru-RU"/>
        </w:rPr>
        <w:t>սեպտեմբերի</w:t>
      </w:r>
      <w:r w:rsidR="00683771">
        <w:rPr>
          <w:rFonts w:ascii="Sylfaen" w:hAnsi="Sylfaen" w:cs="Arial Armenian"/>
          <w:b/>
          <w:sz w:val="18"/>
          <w:szCs w:val="18"/>
          <w:lang w:val="en-US" w:eastAsia="ru-RU"/>
        </w:rPr>
        <w:t xml:space="preserve"> </w:t>
      </w:r>
      <w:r w:rsidR="0010309E">
        <w:rPr>
          <w:rFonts w:ascii="Sylfaen" w:hAnsi="Sylfaen" w:cs="Arial Armenian"/>
          <w:b/>
          <w:sz w:val="18"/>
          <w:szCs w:val="18"/>
          <w:lang w:val="en-US" w:eastAsia="ru-RU"/>
        </w:rPr>
        <w:t xml:space="preserve"> </w:t>
      </w:r>
      <w:r w:rsidR="00733578">
        <w:rPr>
          <w:rFonts w:ascii="Sylfaen" w:hAnsi="Sylfaen" w:cs="Arial Armenian"/>
          <w:b/>
          <w:sz w:val="18"/>
          <w:szCs w:val="18"/>
          <w:lang w:val="en-US" w:eastAsia="ru-RU"/>
        </w:rPr>
        <w:t>27</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C67FB4" w:rsidRDefault="004D3B9B" w:rsidP="00C67FB4">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C67FB4">
        <w:rPr>
          <w:rFonts w:ascii="Sylfaen" w:hAnsi="Sylfaen" w:cs="Arial Armenian"/>
          <w:sz w:val="18"/>
          <w:szCs w:val="18"/>
          <w:lang w:val="hy-AM"/>
        </w:rPr>
        <w:t xml:space="preserve">  ը. </w:t>
      </w:r>
      <w:r w:rsidR="00C67FB4" w:rsidRPr="008463B9">
        <w:rPr>
          <w:rFonts w:ascii="Sylfaen" w:hAnsi="Sylfaen" w:cs="Arial Armenian"/>
          <w:sz w:val="18"/>
          <w:szCs w:val="18"/>
          <w:lang w:val="hy-AM"/>
        </w:rPr>
        <w:t xml:space="preserve">Շահութահարկի հաշվարկ՝ հաստատված ՀՀ </w:t>
      </w:r>
      <w:r w:rsidR="00C67FB4" w:rsidRPr="00FD6195">
        <w:rPr>
          <w:rFonts w:ascii="Sylfaen" w:hAnsi="Sylfaen" w:cs="Arial Armenian"/>
          <w:sz w:val="18"/>
          <w:szCs w:val="18"/>
          <w:lang w:val="hy-AM"/>
        </w:rPr>
        <w:t>ՖՆ</w:t>
      </w:r>
      <w:r w:rsidR="00C67FB4" w:rsidRPr="008463B9">
        <w:rPr>
          <w:rFonts w:ascii="Sylfaen" w:hAnsi="Sylfaen" w:cs="Arial Armenian"/>
          <w:sz w:val="18"/>
          <w:szCs w:val="18"/>
          <w:lang w:val="hy-AM"/>
        </w:rPr>
        <w:t xml:space="preserve">-ի կողմից </w:t>
      </w:r>
      <w:r w:rsidR="00C67FB4">
        <w:rPr>
          <w:rFonts w:ascii="GHEA Grapalat" w:hAnsi="GHEA Grapalat" w:cs="Sylfaen"/>
          <w:sz w:val="18"/>
          <w:szCs w:val="18"/>
          <w:lang w:val="hy-AM"/>
        </w:rPr>
        <w:t>(</w:t>
      </w:r>
      <w:r w:rsidR="00C67FB4">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C67FB4">
      <w:pPr>
        <w:pStyle w:val="BodyTextIndent2"/>
        <w:spacing w:line="240" w:lineRule="auto"/>
        <w:ind w:firstLine="0"/>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w:t>
      </w:r>
      <w:r w:rsidR="00D45562">
        <w:rPr>
          <w:rFonts w:ascii="Sylfaen" w:hAnsi="Sylfaen" w:cs="Arial Armenian"/>
          <w:sz w:val="18"/>
          <w:szCs w:val="18"/>
        </w:rPr>
        <w:t>էներգետիկ</w:t>
      </w:r>
      <w:r w:rsidRPr="008463B9">
        <w:rPr>
          <w:rFonts w:ascii="Sylfaen" w:hAnsi="Sylfaen" w:cs="Arial Armenian"/>
          <w:sz w:val="18"/>
          <w:szCs w:val="18"/>
          <w:lang w:val="hy-AM"/>
        </w:rPr>
        <w:t>)</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462076" w:rsidRDefault="00462076" w:rsidP="00A443B6">
      <w:pPr>
        <w:pStyle w:val="BodyTextIndent2"/>
        <w:spacing w:line="240" w:lineRule="auto"/>
        <w:ind w:firstLine="567"/>
        <w:jc w:val="center"/>
        <w:rPr>
          <w:rFonts w:ascii="Sylfaen" w:hAnsi="Sylfaen"/>
          <w:b/>
          <w:sz w:val="18"/>
          <w:szCs w:val="18"/>
          <w:lang w:val="hy-AM"/>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sidRPr="00C045CE">
        <w:rPr>
          <w:rFonts w:ascii="Sylfaen" w:hAnsi="Sylfaen" w:cs="Sylfaen"/>
          <w:sz w:val="18"/>
          <w:szCs w:val="18"/>
          <w:lang w:val="hy-AM"/>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C045CE">
        <w:rPr>
          <w:rFonts w:ascii="Sylfaen" w:hAnsi="Sylfaen" w:cs="Sylfaen"/>
          <w:sz w:val="18"/>
          <w:szCs w:val="18"/>
          <w:lang w:val="hy-AM"/>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CA12FB" w:rsidRDefault="00CA12FB"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462076" w:rsidRDefault="00462076" w:rsidP="00A77010">
      <w:pPr>
        <w:jc w:val="center"/>
        <w:rPr>
          <w:rFonts w:ascii="Sylfaen" w:hAnsi="Sylfaen"/>
          <w:b/>
          <w:sz w:val="18"/>
          <w:szCs w:val="18"/>
          <w:lang w:val="hy-AM"/>
        </w:rPr>
      </w:pPr>
    </w:p>
    <w:p w:rsidR="00462076" w:rsidRDefault="00462076" w:rsidP="00A77010">
      <w:pPr>
        <w:jc w:val="center"/>
        <w:rPr>
          <w:rFonts w:ascii="Sylfaen" w:hAnsi="Sylfaen"/>
          <w:b/>
          <w:sz w:val="18"/>
          <w:szCs w:val="18"/>
          <w:lang w:val="hy-AM"/>
        </w:rPr>
      </w:pPr>
    </w:p>
    <w:p w:rsidR="00462076" w:rsidRPr="00462076" w:rsidRDefault="00462076"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045CE">
        <w:rPr>
          <w:rFonts w:ascii="Sylfaen" w:hAnsi="Sylfaen" w:cs="Sylfaen"/>
          <w:sz w:val="18"/>
          <w:szCs w:val="18"/>
          <w:lang w:val="hy-AM"/>
        </w:rPr>
        <w:t>Սույն</w:t>
      </w:r>
      <w:r w:rsidRPr="008463B9">
        <w:rPr>
          <w:rFonts w:ascii="Sylfaen" w:hAnsi="Sylfaen" w:cs="Sylfaen"/>
          <w:sz w:val="18"/>
          <w:szCs w:val="18"/>
          <w:lang w:val="af-ZA"/>
        </w:rPr>
        <w:t xml:space="preserve"> </w:t>
      </w:r>
      <w:r w:rsidRPr="00C045CE">
        <w:rPr>
          <w:rFonts w:ascii="Sylfaen" w:hAnsi="Sylfaen" w:cs="Sylfaen"/>
          <w:sz w:val="18"/>
          <w:szCs w:val="18"/>
          <w:lang w:val="hy-AM"/>
        </w:rPr>
        <w:t>բաց</w:t>
      </w:r>
      <w:r w:rsidRPr="008463B9">
        <w:rPr>
          <w:rFonts w:ascii="Sylfaen" w:hAnsi="Sylfaen" w:cs="Sylfaen"/>
          <w:sz w:val="18"/>
          <w:szCs w:val="18"/>
          <w:lang w:val="af-ZA"/>
        </w:rPr>
        <w:t xml:space="preserve"> </w:t>
      </w:r>
      <w:r w:rsidRPr="00C045CE">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045CE">
        <w:rPr>
          <w:rFonts w:ascii="Sylfaen" w:hAnsi="Sylfaen" w:cs="Sylfaen"/>
          <w:sz w:val="18"/>
          <w:szCs w:val="18"/>
          <w:lang w:val="hy-AM"/>
        </w:rPr>
        <w:t>հարցման</w:t>
      </w:r>
      <w:r w:rsidRPr="008463B9">
        <w:rPr>
          <w:rFonts w:ascii="Sylfaen" w:hAnsi="Sylfaen" w:cs="Sylfaen"/>
          <w:sz w:val="18"/>
          <w:szCs w:val="18"/>
          <w:lang w:val="af-ZA"/>
        </w:rPr>
        <w:t xml:space="preserve"> </w:t>
      </w:r>
      <w:r w:rsidRPr="00C045CE">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045CE">
        <w:rPr>
          <w:rFonts w:ascii="Sylfaen" w:hAnsi="Sylfaen" w:cs="Sylfaen"/>
          <w:sz w:val="18"/>
          <w:szCs w:val="18"/>
          <w:lang w:val="hy-AM"/>
        </w:rPr>
        <w:t>համար</w:t>
      </w:r>
      <w:r w:rsidRPr="008463B9">
        <w:rPr>
          <w:rFonts w:ascii="Sylfaen" w:hAnsi="Sylfaen" w:cs="Sylfaen"/>
          <w:sz w:val="18"/>
          <w:szCs w:val="18"/>
          <w:lang w:val="af-ZA"/>
        </w:rPr>
        <w:t xml:space="preserve"> </w:t>
      </w:r>
      <w:r w:rsidRPr="00C045CE">
        <w:rPr>
          <w:rFonts w:ascii="Sylfaen" w:hAnsi="Sylfaen" w:cs="Sylfaen"/>
          <w:sz w:val="18"/>
          <w:szCs w:val="18"/>
          <w:lang w:val="hy-AM"/>
        </w:rPr>
        <w:t>անհրաժեշտ</w:t>
      </w:r>
      <w:r w:rsidRPr="008463B9">
        <w:rPr>
          <w:rFonts w:ascii="Sylfaen" w:hAnsi="Sylfaen" w:cs="Sylfaen"/>
          <w:sz w:val="18"/>
          <w:szCs w:val="18"/>
          <w:lang w:val="af-ZA"/>
        </w:rPr>
        <w:t xml:space="preserve"> </w:t>
      </w:r>
      <w:r w:rsidRPr="00C045CE">
        <w:rPr>
          <w:rFonts w:ascii="Sylfaen" w:hAnsi="Sylfaen" w:cs="Sylfaen"/>
          <w:sz w:val="18"/>
          <w:szCs w:val="18"/>
          <w:lang w:val="hy-AM"/>
        </w:rPr>
        <w:t>է</w:t>
      </w:r>
      <w:r w:rsidRPr="008463B9">
        <w:rPr>
          <w:rFonts w:ascii="Sylfaen" w:hAnsi="Sylfaen" w:cs="Sylfaen"/>
          <w:sz w:val="18"/>
          <w:szCs w:val="18"/>
          <w:lang w:val="af-ZA"/>
        </w:rPr>
        <w:t xml:space="preserve"> </w:t>
      </w:r>
      <w:r w:rsidRPr="00C045CE">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045CE">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045CE">
        <w:rPr>
          <w:rFonts w:ascii="Sylfaen" w:hAnsi="Sylfaen" w:cs="Sylfaen"/>
          <w:sz w:val="18"/>
          <w:szCs w:val="18"/>
          <w:lang w:val="hy-AM"/>
        </w:rPr>
        <w:t>հայտ</w:t>
      </w:r>
      <w:r w:rsidRPr="00C045CE">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w:t>
      </w:r>
      <w:r w:rsidR="00733578">
        <w:rPr>
          <w:rFonts w:ascii="Sylfaen" w:hAnsi="Sylfaen" w:cs="Sylfaen"/>
          <w:sz w:val="18"/>
          <w:szCs w:val="18"/>
          <w:lang w:val="hy-AM" w:eastAsia="ru-RU"/>
        </w:rPr>
        <w:t>ցածր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465DD"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832E1D" w:rsidRPr="008463B9" w:rsidTr="008F7ADF">
        <w:tblPrEx>
          <w:tblLook w:val="04A0"/>
        </w:tblPrEx>
        <w:trPr>
          <w:trHeight w:val="264"/>
        </w:trPr>
        <w:tc>
          <w:tcPr>
            <w:tcW w:w="486" w:type="dxa"/>
            <w:shd w:val="clear" w:color="auto" w:fill="auto"/>
          </w:tcPr>
          <w:p w:rsidR="00832E1D" w:rsidRPr="000F16E6" w:rsidRDefault="000F16E6" w:rsidP="004D3B9B">
            <w:pPr>
              <w:jc w:val="both"/>
              <w:rPr>
                <w:rFonts w:ascii="Sylfaen" w:hAnsi="Sylfaen" w:cs="Sylfaen"/>
                <w:sz w:val="18"/>
                <w:szCs w:val="18"/>
              </w:rPr>
            </w:pPr>
            <w:r>
              <w:rPr>
                <w:rFonts w:ascii="Sylfaen" w:hAnsi="Sylfaen" w:cs="Sylfaen"/>
                <w:sz w:val="18"/>
                <w:szCs w:val="18"/>
              </w:rPr>
              <w:t>1</w:t>
            </w:r>
          </w:p>
        </w:tc>
        <w:tc>
          <w:tcPr>
            <w:tcW w:w="2826" w:type="dxa"/>
          </w:tcPr>
          <w:p w:rsidR="00832E1D" w:rsidRDefault="00AE48F5" w:rsidP="00645283">
            <w:pPr>
              <w:jc w:val="center"/>
              <w:rPr>
                <w:rFonts w:ascii="Sylfaen" w:hAnsi="Sylfaen" w:cs="Sylfaen"/>
                <w:sz w:val="18"/>
                <w:szCs w:val="18"/>
                <w:lang w:val="hy-AM"/>
              </w:rPr>
            </w:pPr>
            <w:r>
              <w:rPr>
                <w:rFonts w:ascii="Sylfaen" w:hAnsi="Sylfaen" w:cs="Sylfaen"/>
                <w:sz w:val="18"/>
                <w:szCs w:val="18"/>
              </w:rPr>
              <w:t>Բեռնատար</w:t>
            </w:r>
            <w:r w:rsidR="00832E1D">
              <w:rPr>
                <w:rFonts w:ascii="Sylfaen" w:hAnsi="Sylfaen" w:cs="Sylfaen"/>
                <w:sz w:val="18"/>
                <w:szCs w:val="18"/>
                <w:lang w:val="hy-AM"/>
              </w:rPr>
              <w:t xml:space="preserve"> ավտոմեքենա</w:t>
            </w:r>
          </w:p>
        </w:tc>
        <w:tc>
          <w:tcPr>
            <w:tcW w:w="2358" w:type="dxa"/>
            <w:vAlign w:val="center"/>
          </w:tcPr>
          <w:p w:rsidR="00832E1D" w:rsidRPr="007E1845" w:rsidRDefault="00D6044F" w:rsidP="00D6044F">
            <w:pPr>
              <w:jc w:val="center"/>
              <w:rPr>
                <w:rFonts w:ascii="Sylfaen" w:hAnsi="Sylfaen" w:cs="Sylfaen"/>
                <w:sz w:val="18"/>
                <w:szCs w:val="18"/>
                <w:lang w:val="hy-AM"/>
              </w:rPr>
            </w:pPr>
            <w:r>
              <w:rPr>
                <w:rFonts w:ascii="Sylfaen" w:hAnsi="Sylfaen" w:cs="Sylfaen"/>
                <w:sz w:val="18"/>
                <w:szCs w:val="18"/>
              </w:rPr>
              <w:t>5</w:t>
            </w:r>
            <w:r w:rsidR="000F16E6">
              <w:rPr>
                <w:rFonts w:ascii="Sylfaen" w:hAnsi="Sylfaen" w:cs="Sylfaen"/>
                <w:sz w:val="18"/>
                <w:szCs w:val="18"/>
              </w:rPr>
              <w:t xml:space="preserve"> տ</w:t>
            </w:r>
            <w:r w:rsidR="00832E1D">
              <w:rPr>
                <w:rFonts w:ascii="Sylfaen" w:hAnsi="Sylfaen" w:cs="Sylfaen"/>
                <w:sz w:val="18"/>
                <w:szCs w:val="18"/>
                <w:lang w:val="hy-AM"/>
              </w:rPr>
              <w:t>ն</w:t>
            </w: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2E1D" w:rsidRPr="008463B9" w:rsidTr="008F7ADF">
        <w:tblPrEx>
          <w:tblLook w:val="04A0"/>
        </w:tblPrEx>
        <w:trPr>
          <w:trHeight w:val="264"/>
        </w:trPr>
        <w:tc>
          <w:tcPr>
            <w:tcW w:w="486" w:type="dxa"/>
            <w:shd w:val="clear" w:color="auto" w:fill="auto"/>
          </w:tcPr>
          <w:p w:rsidR="00832E1D" w:rsidRPr="000F16E6" w:rsidRDefault="000F16E6" w:rsidP="000F16E6">
            <w:pPr>
              <w:jc w:val="both"/>
              <w:rPr>
                <w:rFonts w:ascii="Sylfaen" w:hAnsi="Sylfaen" w:cs="Sylfaen"/>
                <w:sz w:val="18"/>
                <w:szCs w:val="18"/>
              </w:rPr>
            </w:pPr>
            <w:r>
              <w:rPr>
                <w:rFonts w:ascii="Sylfaen" w:hAnsi="Sylfaen" w:cs="Sylfaen"/>
                <w:sz w:val="18"/>
                <w:szCs w:val="18"/>
              </w:rPr>
              <w:t>2</w:t>
            </w:r>
          </w:p>
        </w:tc>
        <w:tc>
          <w:tcPr>
            <w:tcW w:w="2826" w:type="dxa"/>
          </w:tcPr>
          <w:p w:rsidR="00832E1D" w:rsidRPr="006A28D3" w:rsidRDefault="00AE48F5" w:rsidP="00D6044F">
            <w:pPr>
              <w:jc w:val="center"/>
              <w:rPr>
                <w:rFonts w:ascii="Sylfaen" w:hAnsi="Sylfaen" w:cs="Sylfaen"/>
                <w:sz w:val="18"/>
                <w:szCs w:val="18"/>
              </w:rPr>
            </w:pPr>
            <w:r>
              <w:rPr>
                <w:rFonts w:ascii="Sylfaen" w:hAnsi="Sylfaen" w:cs="Sylfaen"/>
                <w:sz w:val="18"/>
                <w:szCs w:val="18"/>
              </w:rPr>
              <w:t>Էքսկավատոր</w:t>
            </w:r>
          </w:p>
        </w:tc>
        <w:tc>
          <w:tcPr>
            <w:tcW w:w="2358" w:type="dxa"/>
            <w:vAlign w:val="center"/>
          </w:tcPr>
          <w:p w:rsidR="00832E1D" w:rsidRPr="00AE48F5" w:rsidRDefault="00AE48F5" w:rsidP="00C00C3C">
            <w:pPr>
              <w:jc w:val="center"/>
              <w:rPr>
                <w:rFonts w:ascii="Sylfaen" w:hAnsi="Sylfaen" w:cs="Sylfaen"/>
                <w:sz w:val="18"/>
                <w:szCs w:val="18"/>
              </w:rPr>
            </w:pPr>
            <w:r>
              <w:rPr>
                <w:rFonts w:ascii="Sylfaen" w:hAnsi="Sylfaen" w:cs="Sylfaen"/>
                <w:sz w:val="18"/>
                <w:szCs w:val="18"/>
              </w:rPr>
              <w:t>0.5մ</w:t>
            </w:r>
            <w:r w:rsidRPr="00AE48F5">
              <w:rPr>
                <w:rFonts w:ascii="Sylfaen" w:hAnsi="Sylfaen" w:cs="Sylfaen"/>
                <w:sz w:val="18"/>
                <w:szCs w:val="18"/>
                <w:vertAlign w:val="superscript"/>
              </w:rPr>
              <w:t>3</w:t>
            </w:r>
          </w:p>
        </w:tc>
        <w:tc>
          <w:tcPr>
            <w:tcW w:w="1395" w:type="dxa"/>
            <w:shd w:val="clear" w:color="auto" w:fill="auto"/>
          </w:tcPr>
          <w:p w:rsidR="00832E1D" w:rsidRDefault="00832E1D"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D6044F" w:rsidRPr="008463B9" w:rsidTr="008F7ADF">
        <w:tblPrEx>
          <w:tblLook w:val="04A0"/>
        </w:tblPrEx>
        <w:trPr>
          <w:trHeight w:val="264"/>
        </w:trPr>
        <w:tc>
          <w:tcPr>
            <w:tcW w:w="486" w:type="dxa"/>
            <w:shd w:val="clear" w:color="auto" w:fill="auto"/>
          </w:tcPr>
          <w:p w:rsidR="00D6044F" w:rsidRDefault="00D6044F" w:rsidP="000F16E6">
            <w:pPr>
              <w:jc w:val="both"/>
              <w:rPr>
                <w:rFonts w:ascii="Sylfaen" w:hAnsi="Sylfaen" w:cs="Sylfaen"/>
                <w:sz w:val="18"/>
                <w:szCs w:val="18"/>
              </w:rPr>
            </w:pPr>
            <w:r>
              <w:rPr>
                <w:rFonts w:ascii="Sylfaen" w:hAnsi="Sylfaen" w:cs="Sylfaen"/>
                <w:sz w:val="18"/>
                <w:szCs w:val="18"/>
              </w:rPr>
              <w:t>3</w:t>
            </w:r>
          </w:p>
        </w:tc>
        <w:tc>
          <w:tcPr>
            <w:tcW w:w="2826" w:type="dxa"/>
          </w:tcPr>
          <w:p w:rsidR="00D6044F" w:rsidRDefault="00D6044F" w:rsidP="00645283">
            <w:pPr>
              <w:jc w:val="center"/>
              <w:rPr>
                <w:rFonts w:ascii="Sylfaen" w:hAnsi="Sylfaen" w:cs="Sylfaen"/>
                <w:sz w:val="18"/>
                <w:szCs w:val="18"/>
              </w:rPr>
            </w:pPr>
            <w:r>
              <w:rPr>
                <w:rFonts w:ascii="Sylfaen" w:hAnsi="Sylfaen" w:cs="Sylfaen"/>
                <w:sz w:val="18"/>
                <w:szCs w:val="18"/>
              </w:rPr>
              <w:t>Ավտոամբարձիչ</w:t>
            </w:r>
          </w:p>
        </w:tc>
        <w:tc>
          <w:tcPr>
            <w:tcW w:w="2358" w:type="dxa"/>
            <w:vAlign w:val="center"/>
          </w:tcPr>
          <w:p w:rsidR="00D6044F" w:rsidRDefault="00D6044F" w:rsidP="00C00C3C">
            <w:pPr>
              <w:jc w:val="center"/>
              <w:rPr>
                <w:rFonts w:ascii="Sylfaen" w:hAnsi="Sylfaen" w:cs="Sylfaen"/>
                <w:sz w:val="18"/>
                <w:szCs w:val="18"/>
              </w:rPr>
            </w:pPr>
            <w:r>
              <w:rPr>
                <w:rFonts w:ascii="Sylfaen" w:hAnsi="Sylfaen" w:cs="Sylfaen"/>
                <w:sz w:val="18"/>
                <w:szCs w:val="18"/>
              </w:rPr>
              <w:t>5 տն</w:t>
            </w:r>
          </w:p>
        </w:tc>
        <w:tc>
          <w:tcPr>
            <w:tcW w:w="1395" w:type="dxa"/>
            <w:shd w:val="clear" w:color="auto" w:fill="auto"/>
          </w:tcPr>
          <w:p w:rsidR="00D6044F" w:rsidRPr="00A72E95" w:rsidRDefault="00A72E9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832E1D" w:rsidRPr="008463B9" w:rsidTr="008F7ADF">
        <w:tblPrEx>
          <w:tblLook w:val="04A0"/>
        </w:tblPrEx>
        <w:trPr>
          <w:trHeight w:val="264"/>
        </w:trPr>
        <w:tc>
          <w:tcPr>
            <w:tcW w:w="486" w:type="dxa"/>
            <w:shd w:val="clear" w:color="auto" w:fill="auto"/>
          </w:tcPr>
          <w:p w:rsidR="00832E1D" w:rsidRPr="000F16E6" w:rsidRDefault="00D6044F" w:rsidP="004D3B9B">
            <w:pPr>
              <w:jc w:val="both"/>
              <w:rPr>
                <w:rFonts w:ascii="Sylfaen" w:hAnsi="Sylfaen" w:cs="Sylfaen"/>
                <w:sz w:val="18"/>
                <w:szCs w:val="18"/>
              </w:rPr>
            </w:pPr>
            <w:r>
              <w:rPr>
                <w:rFonts w:ascii="Sylfaen" w:hAnsi="Sylfaen" w:cs="Sylfaen"/>
                <w:sz w:val="18"/>
                <w:szCs w:val="18"/>
              </w:rPr>
              <w:t>4</w:t>
            </w:r>
          </w:p>
        </w:tc>
        <w:tc>
          <w:tcPr>
            <w:tcW w:w="2826" w:type="dxa"/>
          </w:tcPr>
          <w:p w:rsidR="00832E1D" w:rsidRDefault="00832E1D" w:rsidP="00645283">
            <w:pPr>
              <w:jc w:val="center"/>
              <w:rPr>
                <w:rFonts w:ascii="Sylfaen" w:hAnsi="Sylfaen" w:cs="Sylfaen"/>
                <w:sz w:val="18"/>
                <w:szCs w:val="18"/>
                <w:lang w:val="hy-AM"/>
              </w:rPr>
            </w:pPr>
            <w:r>
              <w:rPr>
                <w:rFonts w:ascii="Sylfaen" w:hAnsi="Sylfaen" w:cs="Sylfaen"/>
                <w:sz w:val="18"/>
                <w:szCs w:val="18"/>
                <w:lang w:val="hy-AM"/>
              </w:rPr>
              <w:t>Զոդման սարք</w:t>
            </w:r>
          </w:p>
        </w:tc>
        <w:tc>
          <w:tcPr>
            <w:tcW w:w="2358" w:type="dxa"/>
            <w:vAlign w:val="center"/>
          </w:tcPr>
          <w:p w:rsidR="00832E1D" w:rsidRPr="007E1845" w:rsidRDefault="00832E1D" w:rsidP="00C00C3C">
            <w:pPr>
              <w:jc w:val="center"/>
              <w:rPr>
                <w:rFonts w:ascii="Sylfaen" w:hAnsi="Sylfaen" w:cs="Sylfaen"/>
                <w:sz w:val="18"/>
                <w:szCs w:val="18"/>
                <w:lang w:val="hy-AM"/>
              </w:rPr>
            </w:pPr>
          </w:p>
        </w:tc>
        <w:tc>
          <w:tcPr>
            <w:tcW w:w="1395" w:type="dxa"/>
            <w:shd w:val="clear" w:color="auto" w:fill="auto"/>
          </w:tcPr>
          <w:p w:rsidR="00832E1D" w:rsidRPr="000F16E6" w:rsidRDefault="000F16E6"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Default="00DC3901" w:rsidP="00A77010">
      <w:pPr>
        <w:ind w:firstLine="567"/>
        <w:jc w:val="both"/>
        <w:rPr>
          <w:rFonts w:ascii="Sylfaen" w:hAnsi="Sylfaen" w:cs="Sylfaen"/>
          <w:sz w:val="18"/>
          <w:szCs w:val="18"/>
          <w:lang w:val="hy-AM"/>
        </w:rPr>
      </w:pPr>
    </w:p>
    <w:p w:rsidR="00A72E95"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A72E95"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E48F5" w:rsidRDefault="00AE48F5"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67"/>
        <w:gridCol w:w="3863"/>
        <w:gridCol w:w="1020"/>
        <w:gridCol w:w="1431"/>
        <w:gridCol w:w="1600"/>
        <w:gridCol w:w="1473"/>
      </w:tblGrid>
      <w:tr w:rsidR="00A77010" w:rsidRPr="008463B9" w:rsidTr="00AE48F5">
        <w:trPr>
          <w:trHeight w:val="809"/>
        </w:trPr>
        <w:tc>
          <w:tcPr>
            <w:tcW w:w="467"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863"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02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431"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60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47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7F0B35" w:rsidRPr="008463B9" w:rsidTr="00AE48F5">
        <w:trPr>
          <w:trHeight w:val="423"/>
        </w:trPr>
        <w:tc>
          <w:tcPr>
            <w:tcW w:w="467" w:type="dxa"/>
            <w:shd w:val="clear" w:color="auto" w:fill="auto"/>
          </w:tcPr>
          <w:p w:rsidR="007F0B35" w:rsidRDefault="007F0B35" w:rsidP="004D3B9B">
            <w:pPr>
              <w:jc w:val="center"/>
              <w:rPr>
                <w:rFonts w:ascii="Sylfaen" w:hAnsi="Sylfaen" w:cs="Sylfaen"/>
                <w:sz w:val="18"/>
                <w:szCs w:val="18"/>
              </w:rPr>
            </w:pPr>
          </w:p>
          <w:p w:rsidR="007F0B35" w:rsidRPr="007F0B35" w:rsidRDefault="007F0B35" w:rsidP="004D3B9B">
            <w:pPr>
              <w:jc w:val="center"/>
              <w:rPr>
                <w:rFonts w:ascii="Sylfaen" w:hAnsi="Sylfaen" w:cs="Sylfaen"/>
                <w:sz w:val="18"/>
                <w:szCs w:val="18"/>
              </w:rPr>
            </w:pPr>
            <w:r>
              <w:rPr>
                <w:rFonts w:ascii="Sylfaen" w:hAnsi="Sylfaen" w:cs="Sylfaen"/>
                <w:sz w:val="18"/>
                <w:szCs w:val="18"/>
              </w:rPr>
              <w:t>1</w:t>
            </w:r>
          </w:p>
        </w:tc>
        <w:tc>
          <w:tcPr>
            <w:tcW w:w="3863" w:type="dxa"/>
          </w:tcPr>
          <w:p w:rsidR="007F0B35" w:rsidRPr="007F0B35" w:rsidRDefault="00AE48F5" w:rsidP="007F0B35">
            <w:pPr>
              <w:tabs>
                <w:tab w:val="left" w:pos="630"/>
              </w:tabs>
              <w:jc w:val="center"/>
              <w:rPr>
                <w:rFonts w:ascii="Sylfaen" w:hAnsi="Sylfaen" w:cs="Sylfaen"/>
                <w:sz w:val="18"/>
                <w:szCs w:val="18"/>
              </w:rPr>
            </w:pPr>
            <w:r>
              <w:rPr>
                <w:rFonts w:ascii="Sylfaen" w:hAnsi="Sylfaen" w:cs="Sylfaen"/>
                <w:sz w:val="18"/>
                <w:szCs w:val="18"/>
              </w:rPr>
              <w:t>Աշխղեկ</w:t>
            </w:r>
          </w:p>
        </w:tc>
        <w:tc>
          <w:tcPr>
            <w:tcW w:w="1020" w:type="dxa"/>
          </w:tcPr>
          <w:p w:rsidR="007F0B35" w:rsidRPr="007F0B35" w:rsidRDefault="00AE48F5" w:rsidP="004D3B9B">
            <w:pPr>
              <w:jc w:val="center"/>
              <w:rPr>
                <w:rFonts w:ascii="Sylfaen" w:hAnsi="Sylfaen" w:cs="Sylfaen"/>
                <w:sz w:val="18"/>
                <w:szCs w:val="18"/>
              </w:rPr>
            </w:pPr>
            <w:r>
              <w:rPr>
                <w:rFonts w:ascii="Sylfaen" w:hAnsi="Sylfaen" w:cs="Sylfaen"/>
                <w:sz w:val="18"/>
                <w:szCs w:val="18"/>
              </w:rPr>
              <w:t>1</w:t>
            </w:r>
          </w:p>
        </w:tc>
        <w:tc>
          <w:tcPr>
            <w:tcW w:w="1431" w:type="dxa"/>
          </w:tcPr>
          <w:p w:rsidR="007F0B35" w:rsidRPr="007F0B35" w:rsidRDefault="00AE48F5" w:rsidP="007F0B35">
            <w:pPr>
              <w:jc w:val="center"/>
              <w:rPr>
                <w:rFonts w:ascii="Sylfaen" w:hAnsi="Sylfaen" w:cs="Sylfaen"/>
                <w:sz w:val="18"/>
                <w:szCs w:val="18"/>
              </w:rPr>
            </w:pPr>
            <w:r>
              <w:rPr>
                <w:rFonts w:ascii="Sylfaen" w:hAnsi="Sylfaen" w:cs="Sylfaen"/>
                <w:sz w:val="18"/>
                <w:szCs w:val="18"/>
              </w:rPr>
              <w:t>Բարձ.կրթութ.</w:t>
            </w:r>
          </w:p>
        </w:tc>
        <w:tc>
          <w:tcPr>
            <w:tcW w:w="1600" w:type="dxa"/>
            <w:shd w:val="clear" w:color="auto" w:fill="auto"/>
          </w:tcPr>
          <w:p w:rsidR="007F0B35" w:rsidRPr="007F0B35" w:rsidRDefault="00AE48F5" w:rsidP="007F0B35">
            <w:pPr>
              <w:spacing w:after="200" w:line="276" w:lineRule="auto"/>
              <w:jc w:val="center"/>
              <w:rPr>
                <w:rFonts w:ascii="Sylfaen" w:hAnsi="Sylfaen" w:cs="Sylfaen"/>
                <w:sz w:val="18"/>
                <w:szCs w:val="18"/>
              </w:rPr>
            </w:pPr>
            <w:r>
              <w:rPr>
                <w:rFonts w:ascii="Sylfaen" w:hAnsi="Sylfaen" w:cs="Sylfaen"/>
                <w:sz w:val="18"/>
                <w:szCs w:val="18"/>
              </w:rPr>
              <w:t>դիպլոմ</w:t>
            </w:r>
          </w:p>
        </w:tc>
        <w:tc>
          <w:tcPr>
            <w:tcW w:w="1473" w:type="dxa"/>
            <w:shd w:val="clear" w:color="auto" w:fill="auto"/>
          </w:tcPr>
          <w:p w:rsidR="007F0B35" w:rsidRPr="008463B9" w:rsidRDefault="007F0B35" w:rsidP="004D3B9B">
            <w:pPr>
              <w:spacing w:after="200" w:line="276" w:lineRule="auto"/>
              <w:jc w:val="center"/>
              <w:rPr>
                <w:rFonts w:ascii="Sylfaen" w:hAnsi="Sylfaen" w:cs="Sylfaen"/>
                <w:sz w:val="18"/>
                <w:szCs w:val="18"/>
                <w:lang w:val="hy-AM"/>
              </w:rPr>
            </w:pPr>
          </w:p>
        </w:tc>
      </w:tr>
      <w:tr w:rsidR="00A77010" w:rsidRPr="008463B9" w:rsidTr="00AE48F5">
        <w:tblPrEx>
          <w:tblLook w:val="04A0"/>
        </w:tblPrEx>
        <w:trPr>
          <w:trHeight w:val="264"/>
        </w:trPr>
        <w:tc>
          <w:tcPr>
            <w:tcW w:w="467" w:type="dxa"/>
            <w:shd w:val="clear" w:color="auto" w:fill="auto"/>
          </w:tcPr>
          <w:p w:rsidR="00A77010" w:rsidRPr="000F16E6" w:rsidRDefault="000F16E6" w:rsidP="00A50C11">
            <w:pPr>
              <w:jc w:val="center"/>
              <w:rPr>
                <w:rFonts w:ascii="Sylfaen" w:hAnsi="Sylfaen" w:cs="Sylfaen"/>
                <w:sz w:val="18"/>
                <w:szCs w:val="18"/>
              </w:rPr>
            </w:pPr>
            <w:r>
              <w:rPr>
                <w:rFonts w:ascii="Sylfaen" w:hAnsi="Sylfaen" w:cs="Sylfaen"/>
                <w:sz w:val="18"/>
                <w:szCs w:val="18"/>
              </w:rPr>
              <w:t>2</w:t>
            </w:r>
          </w:p>
        </w:tc>
        <w:tc>
          <w:tcPr>
            <w:tcW w:w="3863"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020" w:type="dxa"/>
            <w:tcBorders>
              <w:bottom w:val="single" w:sz="4" w:space="0" w:color="auto"/>
            </w:tcBorders>
            <w:vAlign w:val="center"/>
          </w:tcPr>
          <w:p w:rsidR="00A77010" w:rsidRPr="007F0B35" w:rsidRDefault="00AE48F5" w:rsidP="004D3B9B">
            <w:pPr>
              <w:jc w:val="center"/>
              <w:rPr>
                <w:rFonts w:ascii="Sylfaen" w:hAnsi="Sylfaen" w:cs="Sylfaen"/>
                <w:sz w:val="18"/>
                <w:szCs w:val="18"/>
              </w:rPr>
            </w:pPr>
            <w:r>
              <w:rPr>
                <w:rFonts w:ascii="Sylfaen" w:hAnsi="Sylfaen" w:cs="Sylfaen"/>
                <w:sz w:val="18"/>
                <w:szCs w:val="18"/>
              </w:rPr>
              <w:t>1</w:t>
            </w:r>
          </w:p>
        </w:tc>
        <w:tc>
          <w:tcPr>
            <w:tcW w:w="1431"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600" w:type="dxa"/>
            <w:shd w:val="clear" w:color="auto" w:fill="auto"/>
          </w:tcPr>
          <w:p w:rsidR="00A77010" w:rsidRPr="007F0B35" w:rsidRDefault="00AE48F5" w:rsidP="007F0B35">
            <w:pPr>
              <w:spacing w:after="200" w:line="276" w:lineRule="auto"/>
              <w:jc w:val="center"/>
              <w:rPr>
                <w:rFonts w:ascii="Sylfaen" w:hAnsi="Sylfaen"/>
                <w:sz w:val="18"/>
                <w:szCs w:val="18"/>
              </w:rPr>
            </w:pPr>
            <w:r>
              <w:rPr>
                <w:rFonts w:ascii="Sylfaen" w:hAnsi="Sylfaen"/>
                <w:sz w:val="18"/>
                <w:szCs w:val="18"/>
              </w:rPr>
              <w:t>վկայական</w:t>
            </w:r>
          </w:p>
        </w:tc>
        <w:tc>
          <w:tcPr>
            <w:tcW w:w="147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AE48F5">
        <w:tblPrEx>
          <w:tblLook w:val="04A0"/>
        </w:tblPrEx>
        <w:trPr>
          <w:trHeight w:val="253"/>
        </w:trPr>
        <w:tc>
          <w:tcPr>
            <w:tcW w:w="467" w:type="dxa"/>
            <w:shd w:val="clear" w:color="auto" w:fill="auto"/>
          </w:tcPr>
          <w:p w:rsidR="00A77010" w:rsidRPr="000F09C3" w:rsidRDefault="000F16E6" w:rsidP="00A50C11">
            <w:pPr>
              <w:jc w:val="center"/>
              <w:rPr>
                <w:rFonts w:ascii="Sylfaen" w:hAnsi="Sylfaen" w:cs="Sylfaen"/>
                <w:sz w:val="18"/>
                <w:szCs w:val="18"/>
              </w:rPr>
            </w:pPr>
            <w:r>
              <w:rPr>
                <w:rFonts w:ascii="Sylfaen" w:hAnsi="Sylfaen" w:cs="Sylfaen"/>
                <w:sz w:val="18"/>
                <w:szCs w:val="18"/>
              </w:rPr>
              <w:t>3</w:t>
            </w:r>
          </w:p>
        </w:tc>
        <w:tc>
          <w:tcPr>
            <w:tcW w:w="3863"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020" w:type="dxa"/>
            <w:tcBorders>
              <w:bottom w:val="single" w:sz="4" w:space="0" w:color="auto"/>
            </w:tcBorders>
            <w:vAlign w:val="center"/>
          </w:tcPr>
          <w:p w:rsidR="00A77010" w:rsidRPr="007F0B35" w:rsidRDefault="00AE48F5" w:rsidP="004D3B9B">
            <w:pPr>
              <w:jc w:val="center"/>
              <w:rPr>
                <w:rFonts w:ascii="Sylfaen" w:hAnsi="Sylfaen" w:cs="Sylfaen"/>
                <w:sz w:val="18"/>
                <w:szCs w:val="18"/>
              </w:rPr>
            </w:pPr>
            <w:r>
              <w:rPr>
                <w:rFonts w:ascii="Sylfaen" w:hAnsi="Sylfaen" w:cs="Sylfaen"/>
                <w:sz w:val="18"/>
                <w:szCs w:val="18"/>
              </w:rPr>
              <w:t>2</w:t>
            </w:r>
          </w:p>
        </w:tc>
        <w:tc>
          <w:tcPr>
            <w:tcW w:w="1431" w:type="dxa"/>
            <w:tcBorders>
              <w:bottom w:val="single" w:sz="4" w:space="0" w:color="auto"/>
            </w:tcBorders>
            <w:shd w:val="clear" w:color="auto" w:fill="auto"/>
          </w:tcPr>
          <w:p w:rsidR="00A77010" w:rsidRPr="008463B9" w:rsidRDefault="00A77010" w:rsidP="007F0B35">
            <w:pPr>
              <w:spacing w:after="200" w:line="276" w:lineRule="auto"/>
              <w:jc w:val="center"/>
              <w:rPr>
                <w:rFonts w:ascii="Sylfaen" w:hAnsi="Sylfaen"/>
                <w:sz w:val="18"/>
                <w:szCs w:val="18"/>
                <w:lang w:val="hy-AM"/>
              </w:rPr>
            </w:pPr>
          </w:p>
        </w:tc>
        <w:tc>
          <w:tcPr>
            <w:tcW w:w="1600" w:type="dxa"/>
            <w:shd w:val="clear" w:color="auto" w:fill="auto"/>
          </w:tcPr>
          <w:p w:rsidR="00A77010" w:rsidRPr="006C6BDF" w:rsidRDefault="00A77010" w:rsidP="007F0B35">
            <w:pPr>
              <w:spacing w:after="200" w:line="276" w:lineRule="auto"/>
              <w:jc w:val="center"/>
              <w:rPr>
                <w:rFonts w:ascii="Sylfaen" w:hAnsi="Sylfaen"/>
                <w:sz w:val="18"/>
                <w:szCs w:val="18"/>
                <w:lang w:val="ru-RU"/>
              </w:rPr>
            </w:pPr>
          </w:p>
        </w:tc>
        <w:tc>
          <w:tcPr>
            <w:tcW w:w="1473" w:type="dxa"/>
            <w:shd w:val="clear" w:color="auto" w:fill="auto"/>
          </w:tcPr>
          <w:p w:rsidR="00A77010" w:rsidRPr="008463B9" w:rsidRDefault="00A77010" w:rsidP="004D3B9B">
            <w:pPr>
              <w:spacing w:after="200" w:line="276" w:lineRule="auto"/>
              <w:rPr>
                <w:sz w:val="18"/>
                <w:szCs w:val="18"/>
              </w:rPr>
            </w:pPr>
          </w:p>
        </w:tc>
      </w:tr>
      <w:tr w:rsidR="00A77010" w:rsidRPr="008463B9" w:rsidTr="00AE48F5">
        <w:tblPrEx>
          <w:tblLook w:val="04A0"/>
        </w:tblPrEx>
        <w:trPr>
          <w:trHeight w:val="253"/>
        </w:trPr>
        <w:tc>
          <w:tcPr>
            <w:tcW w:w="467" w:type="dxa"/>
            <w:shd w:val="clear" w:color="auto" w:fill="auto"/>
          </w:tcPr>
          <w:p w:rsidR="00A77010" w:rsidRPr="00E226C4" w:rsidRDefault="00E226C4" w:rsidP="00A50C11">
            <w:pPr>
              <w:jc w:val="center"/>
              <w:rPr>
                <w:rFonts w:ascii="Sylfaen" w:hAnsi="Sylfaen" w:cs="Sylfaen"/>
                <w:sz w:val="18"/>
                <w:szCs w:val="18"/>
                <w:lang w:val="hy-AM"/>
              </w:rPr>
            </w:pPr>
            <w:r>
              <w:rPr>
                <w:rFonts w:ascii="Sylfaen" w:hAnsi="Sylfaen" w:cs="Sylfaen"/>
                <w:sz w:val="18"/>
                <w:szCs w:val="18"/>
                <w:lang w:val="hy-AM"/>
              </w:rPr>
              <w:t>4</w:t>
            </w:r>
          </w:p>
        </w:tc>
        <w:tc>
          <w:tcPr>
            <w:tcW w:w="3863" w:type="dxa"/>
          </w:tcPr>
          <w:p w:rsidR="00A77010" w:rsidRPr="00AE48F5" w:rsidRDefault="00AE48F5" w:rsidP="00AE48F5">
            <w:pPr>
              <w:jc w:val="center"/>
              <w:rPr>
                <w:rFonts w:ascii="Sylfaen" w:hAnsi="Sylfaen" w:cs="Sylfaen"/>
                <w:sz w:val="18"/>
                <w:szCs w:val="18"/>
              </w:rPr>
            </w:pPr>
            <w:r>
              <w:rPr>
                <w:rFonts w:ascii="Sylfaen" w:hAnsi="Sylfaen" w:cs="Sylfaen"/>
                <w:sz w:val="18"/>
                <w:szCs w:val="18"/>
              </w:rPr>
              <w:t>Մեխանիզատոր</w:t>
            </w:r>
          </w:p>
        </w:tc>
        <w:tc>
          <w:tcPr>
            <w:tcW w:w="1020" w:type="dxa"/>
            <w:vAlign w:val="center"/>
          </w:tcPr>
          <w:p w:rsidR="00A77010" w:rsidRPr="007F0B35" w:rsidRDefault="00A72E95" w:rsidP="00645283">
            <w:pPr>
              <w:jc w:val="center"/>
              <w:rPr>
                <w:rFonts w:ascii="Sylfaen" w:hAnsi="Sylfaen" w:cs="Sylfaen"/>
                <w:sz w:val="18"/>
                <w:szCs w:val="18"/>
              </w:rPr>
            </w:pPr>
            <w:r>
              <w:rPr>
                <w:rFonts w:ascii="Sylfaen" w:hAnsi="Sylfaen" w:cs="Sylfaen"/>
                <w:sz w:val="18"/>
                <w:szCs w:val="18"/>
              </w:rPr>
              <w:t>1</w:t>
            </w:r>
          </w:p>
        </w:tc>
        <w:tc>
          <w:tcPr>
            <w:tcW w:w="1431" w:type="dxa"/>
            <w:shd w:val="clear" w:color="auto" w:fill="auto"/>
          </w:tcPr>
          <w:p w:rsidR="00BC1485" w:rsidRPr="0099230E" w:rsidRDefault="00BC1485" w:rsidP="007F0B35">
            <w:pPr>
              <w:spacing w:after="200" w:line="276" w:lineRule="auto"/>
              <w:jc w:val="center"/>
              <w:rPr>
                <w:rFonts w:ascii="Sylfaen" w:hAnsi="Sylfaen"/>
                <w:sz w:val="18"/>
                <w:szCs w:val="18"/>
                <w:lang w:val="hy-AM"/>
              </w:rPr>
            </w:pPr>
          </w:p>
        </w:tc>
        <w:tc>
          <w:tcPr>
            <w:tcW w:w="1600" w:type="dxa"/>
            <w:shd w:val="clear" w:color="auto" w:fill="auto"/>
          </w:tcPr>
          <w:p w:rsidR="00A77010" w:rsidRPr="00A353DC" w:rsidRDefault="00AE48F5" w:rsidP="00E9065C">
            <w:pPr>
              <w:spacing w:after="200" w:line="276" w:lineRule="auto"/>
              <w:jc w:val="center"/>
              <w:rPr>
                <w:rFonts w:ascii="Sylfaen" w:hAnsi="Sylfaen"/>
                <w:sz w:val="18"/>
                <w:szCs w:val="18"/>
              </w:rPr>
            </w:pPr>
            <w:r>
              <w:rPr>
                <w:rFonts w:ascii="Sylfaen" w:hAnsi="Sylfaen"/>
                <w:sz w:val="18"/>
                <w:szCs w:val="18"/>
              </w:rPr>
              <w:t>վկայական</w:t>
            </w:r>
          </w:p>
        </w:tc>
        <w:tc>
          <w:tcPr>
            <w:tcW w:w="1473" w:type="dxa"/>
            <w:shd w:val="clear" w:color="auto" w:fill="auto"/>
          </w:tcPr>
          <w:p w:rsidR="00A77010" w:rsidRPr="008463B9" w:rsidRDefault="00A77010" w:rsidP="004D3B9B">
            <w:pPr>
              <w:spacing w:after="200" w:line="276" w:lineRule="auto"/>
              <w:rPr>
                <w:sz w:val="18"/>
                <w:szCs w:val="18"/>
              </w:rPr>
            </w:pPr>
          </w:p>
        </w:tc>
      </w:tr>
      <w:tr w:rsidR="00645283" w:rsidRPr="008463B9" w:rsidTr="00AE48F5">
        <w:tblPrEx>
          <w:tblLook w:val="04A0"/>
        </w:tblPrEx>
        <w:trPr>
          <w:trHeight w:val="253"/>
        </w:trPr>
        <w:tc>
          <w:tcPr>
            <w:tcW w:w="467" w:type="dxa"/>
            <w:shd w:val="clear" w:color="auto" w:fill="auto"/>
          </w:tcPr>
          <w:p w:rsidR="00645283" w:rsidRPr="000F16E6" w:rsidRDefault="00A72E95" w:rsidP="00A50C11">
            <w:pPr>
              <w:jc w:val="center"/>
              <w:rPr>
                <w:rFonts w:ascii="Sylfaen" w:hAnsi="Sylfaen" w:cs="Sylfaen"/>
                <w:sz w:val="18"/>
                <w:szCs w:val="18"/>
              </w:rPr>
            </w:pPr>
            <w:r>
              <w:rPr>
                <w:rFonts w:ascii="Sylfaen" w:hAnsi="Sylfaen" w:cs="Sylfaen"/>
                <w:sz w:val="18"/>
                <w:szCs w:val="18"/>
              </w:rPr>
              <w:t>5</w:t>
            </w:r>
          </w:p>
        </w:tc>
        <w:tc>
          <w:tcPr>
            <w:tcW w:w="3863" w:type="dxa"/>
          </w:tcPr>
          <w:p w:rsidR="00645283" w:rsidRPr="007F0B35" w:rsidRDefault="00AE48F5" w:rsidP="00A50C11">
            <w:pPr>
              <w:jc w:val="center"/>
              <w:rPr>
                <w:rFonts w:ascii="Sylfaen" w:hAnsi="Sylfaen" w:cs="Sylfaen"/>
                <w:sz w:val="18"/>
                <w:szCs w:val="18"/>
              </w:rPr>
            </w:pPr>
            <w:r>
              <w:rPr>
                <w:rFonts w:ascii="Sylfaen" w:hAnsi="Sylfaen" w:cs="Sylfaen"/>
                <w:sz w:val="18"/>
                <w:szCs w:val="18"/>
              </w:rPr>
              <w:t>Զոդող</w:t>
            </w:r>
          </w:p>
        </w:tc>
        <w:tc>
          <w:tcPr>
            <w:tcW w:w="1020" w:type="dxa"/>
            <w:vAlign w:val="center"/>
          </w:tcPr>
          <w:p w:rsidR="00645283" w:rsidRPr="007F0B35" w:rsidRDefault="00AE48F5" w:rsidP="004D3B9B">
            <w:pPr>
              <w:jc w:val="center"/>
              <w:rPr>
                <w:rFonts w:ascii="Sylfaen" w:hAnsi="Sylfaen" w:cs="Sylfaen"/>
                <w:sz w:val="18"/>
                <w:szCs w:val="18"/>
              </w:rPr>
            </w:pPr>
            <w:r>
              <w:rPr>
                <w:rFonts w:ascii="Sylfaen" w:hAnsi="Sylfaen" w:cs="Sylfaen"/>
                <w:sz w:val="18"/>
                <w:szCs w:val="18"/>
              </w:rPr>
              <w:t>1</w:t>
            </w:r>
          </w:p>
        </w:tc>
        <w:tc>
          <w:tcPr>
            <w:tcW w:w="1431" w:type="dxa"/>
            <w:shd w:val="clear" w:color="auto" w:fill="auto"/>
          </w:tcPr>
          <w:p w:rsidR="00645283" w:rsidRDefault="00645283" w:rsidP="007F0B35">
            <w:pPr>
              <w:spacing w:after="200" w:line="276" w:lineRule="auto"/>
              <w:jc w:val="center"/>
              <w:rPr>
                <w:rFonts w:ascii="Sylfaen" w:hAnsi="Sylfaen"/>
                <w:sz w:val="18"/>
                <w:szCs w:val="18"/>
              </w:rPr>
            </w:pPr>
          </w:p>
        </w:tc>
        <w:tc>
          <w:tcPr>
            <w:tcW w:w="1600" w:type="dxa"/>
            <w:shd w:val="clear" w:color="auto" w:fill="auto"/>
          </w:tcPr>
          <w:p w:rsidR="00645283" w:rsidRDefault="00645283" w:rsidP="007F0B35">
            <w:pPr>
              <w:spacing w:after="200" w:line="276" w:lineRule="auto"/>
              <w:jc w:val="center"/>
              <w:rPr>
                <w:rFonts w:ascii="Sylfaen" w:hAnsi="Sylfaen"/>
                <w:sz w:val="18"/>
                <w:szCs w:val="18"/>
              </w:rPr>
            </w:pPr>
          </w:p>
        </w:tc>
        <w:tc>
          <w:tcPr>
            <w:tcW w:w="1473" w:type="dxa"/>
            <w:shd w:val="clear" w:color="auto" w:fill="auto"/>
          </w:tcPr>
          <w:p w:rsidR="00645283" w:rsidRPr="008463B9" w:rsidRDefault="00645283" w:rsidP="004D3B9B">
            <w:pPr>
              <w:spacing w:after="200" w:line="276" w:lineRule="auto"/>
              <w:rPr>
                <w:sz w:val="18"/>
                <w:szCs w:val="18"/>
              </w:rPr>
            </w:pPr>
          </w:p>
        </w:tc>
      </w:tr>
    </w:tbl>
    <w:p w:rsidR="00A77010" w:rsidRPr="00A72E95" w:rsidRDefault="00A77010" w:rsidP="00A77010">
      <w:pPr>
        <w:jc w:val="both"/>
        <w:rPr>
          <w:rFonts w:ascii="Sylfaen" w:hAnsi="Sylfaen" w:cs="Sylfaen"/>
          <w:sz w:val="18"/>
          <w:szCs w:val="18"/>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Default="00A77010" w:rsidP="00A77010">
      <w:pPr>
        <w:ind w:firstLine="567"/>
        <w:jc w:val="both"/>
        <w:rPr>
          <w:rFonts w:ascii="Sylfaen" w:hAnsi="Sylfaen" w:cs="Sylfaen"/>
          <w:sz w:val="18"/>
          <w:szCs w:val="18"/>
          <w:lang w:val="hy-AM"/>
        </w:rPr>
      </w:pPr>
    </w:p>
    <w:p w:rsidR="00462076" w:rsidRDefault="00462076" w:rsidP="00A77010">
      <w:pPr>
        <w:ind w:firstLine="567"/>
        <w:jc w:val="both"/>
        <w:rPr>
          <w:rFonts w:ascii="Sylfaen" w:hAnsi="Sylfaen" w:cs="Sylfaen"/>
          <w:sz w:val="18"/>
          <w:szCs w:val="18"/>
          <w:lang w:val="hy-AM"/>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w:t>
      </w:r>
      <w:r w:rsidR="00733578">
        <w:rPr>
          <w:rFonts w:ascii="Sylfaen" w:hAnsi="Sylfaen" w:cs="Sylfaen"/>
          <w:sz w:val="18"/>
          <w:szCs w:val="18"/>
          <w:lang w:val="hy-AM" w:eastAsia="ru-RU"/>
        </w:rPr>
        <w:t>ցածր և միջին ճնշման գազատարերի վերականգման և վերատեղադրման աշխատանքներ</w:t>
      </w:r>
      <w:r w:rsidR="009465DD">
        <w:rPr>
          <w:rFonts w:ascii="Sylfaen" w:hAnsi="Sylfaen" w:cs="Sylfaen"/>
          <w:sz w:val="18"/>
          <w:szCs w:val="18"/>
        </w:rPr>
        <w:t xml:space="preserve">ի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8040FD" w:rsidRPr="008040F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D064A" w:rsidRPr="00541968" w:rsidRDefault="00AD064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5E1C4C" w:rsidRDefault="005E1C4C" w:rsidP="00A77010">
      <w:pPr>
        <w:jc w:val="center"/>
        <w:rPr>
          <w:rFonts w:ascii="Sylfaen" w:hAnsi="Sylfaen"/>
          <w:b/>
          <w:sz w:val="18"/>
          <w:szCs w:val="18"/>
          <w:lang w:val="es-ES"/>
        </w:rPr>
      </w:pPr>
    </w:p>
    <w:p w:rsidR="00D95432" w:rsidRDefault="00D95432"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733578">
        <w:rPr>
          <w:rFonts w:ascii="Sylfaen" w:hAnsi="Sylfaen"/>
          <w:b/>
          <w:sz w:val="16"/>
          <w:szCs w:val="16"/>
          <w:lang w:val="af-ZA"/>
        </w:rPr>
        <w:t>109/GArm/16_2.1_071/15.09.16</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045C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040FD" w:rsidP="004D3B9B">
            <w:pPr>
              <w:tabs>
                <w:tab w:val="left" w:pos="1248"/>
              </w:tabs>
              <w:spacing w:line="360" w:lineRule="auto"/>
              <w:jc w:val="both"/>
              <w:rPr>
                <w:rFonts w:ascii="Sylfaen" w:hAnsi="Sylfaen" w:cs="GHEA Grapalat"/>
                <w:sz w:val="18"/>
                <w:szCs w:val="18"/>
                <w:lang w:eastAsia="ru-RU"/>
              </w:rPr>
            </w:pPr>
            <w:r w:rsidRPr="008040F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D064A" w:rsidRDefault="00AD064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733578">
        <w:rPr>
          <w:rFonts w:ascii="Sylfaen" w:hAnsi="Sylfaen"/>
          <w:sz w:val="18"/>
          <w:szCs w:val="18"/>
          <w:lang w:val="af-ZA"/>
        </w:rPr>
        <w:t>109/GArm/16_2.1_071/15.09.16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C045CE"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045CE"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FB44A8" w:rsidRDefault="008F7ADF" w:rsidP="006250C4">
            <w:pPr>
              <w:jc w:val="center"/>
              <w:rPr>
                <w:rFonts w:ascii="Sylfaen" w:hAnsi="Sylfaen"/>
                <w:b/>
                <w:color w:val="FF0000"/>
                <w:sz w:val="16"/>
                <w:szCs w:val="16"/>
                <w:lang w:val="es-ES"/>
              </w:rPr>
            </w:pPr>
            <w:r w:rsidRPr="00FB44A8">
              <w:rPr>
                <w:rFonts w:ascii="Sylfaen" w:hAnsi="Sylfaen" w:cs="Sylfaen"/>
                <w:b/>
                <w:sz w:val="16"/>
                <w:szCs w:val="16"/>
                <w:lang w:val="af-ZA"/>
              </w:rPr>
              <w:t>«</w:t>
            </w:r>
            <w:r w:rsidR="00733578">
              <w:rPr>
                <w:rFonts w:ascii="Sylfaen" w:hAnsi="Sylfaen" w:cs="Sylfaen"/>
                <w:b/>
                <w:sz w:val="16"/>
                <w:szCs w:val="16"/>
                <w:lang w:val="af-ZA"/>
              </w:rPr>
              <w:t>Տավուշի մարզի Դիտավան գյուղը սնող մ/ճ ստորգետնյա գազատարի վթարային հատվածների վերատեղադրում</w:t>
            </w:r>
            <w:r w:rsidRPr="00FB44A8">
              <w:rPr>
                <w:rFonts w:ascii="Sylfaen" w:hAnsi="Sylfaen" w:cs="Sylfaen"/>
                <w:b/>
                <w:sz w:val="16"/>
                <w:szCs w:val="16"/>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8F7ADF" w:rsidRDefault="008F7ADF"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Default="00FB44A8" w:rsidP="002100D1">
      <w:pPr>
        <w:rPr>
          <w:rFonts w:ascii="Sylfaen" w:hAnsi="Sylfaen" w:cs="TimesArmenianPSMT"/>
          <w:b/>
          <w:i/>
          <w:color w:val="000000"/>
          <w:sz w:val="18"/>
          <w:szCs w:val="18"/>
          <w:lang w:val="hy-AM" w:eastAsia="ru-RU"/>
        </w:rPr>
      </w:pPr>
    </w:p>
    <w:p w:rsidR="00FB44A8" w:rsidRPr="00FB44A8" w:rsidRDefault="00FB44A8"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9465DD" w:rsidRDefault="009465DD" w:rsidP="00C8527E">
      <w:pPr>
        <w:ind w:right="-427"/>
        <w:jc w:val="right"/>
        <w:rPr>
          <w:rFonts w:ascii="Sylfaen" w:hAnsi="Sylfaen" w:cs="TimesArmenianPSMT"/>
          <w:b/>
          <w:i/>
          <w:color w:val="000000"/>
          <w:sz w:val="18"/>
          <w:szCs w:val="18"/>
          <w:lang w:eastAsia="ru-RU"/>
        </w:rPr>
      </w:pPr>
    </w:p>
    <w:p w:rsidR="00D95432" w:rsidRDefault="00D95432" w:rsidP="00C8527E">
      <w:pPr>
        <w:ind w:right="-427"/>
        <w:jc w:val="right"/>
        <w:rPr>
          <w:rFonts w:ascii="Sylfaen" w:hAnsi="Sylfaen" w:cs="TimesArmenianPSMT"/>
          <w:b/>
          <w:i/>
          <w:color w:val="000000"/>
          <w:sz w:val="18"/>
          <w:szCs w:val="18"/>
          <w:lang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733578">
        <w:rPr>
          <w:rFonts w:ascii="Sylfaen" w:hAnsi="Sylfaen"/>
          <w:sz w:val="18"/>
          <w:szCs w:val="18"/>
          <w:lang w:val="af-ZA"/>
        </w:rPr>
        <w:t>109/GArm/16_2.1_071/15.09.16</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Default="0046423C" w:rsidP="006250C4">
      <w:pPr>
        <w:jc w:val="center"/>
        <w:rPr>
          <w:rFonts w:ascii="Sylfaen" w:hAnsi="Sylfaen" w:cs="Sylfaen"/>
          <w:b/>
          <w:lang w:val="af-ZA"/>
        </w:rPr>
      </w:pPr>
      <w:r w:rsidRPr="008F7ADF">
        <w:rPr>
          <w:rFonts w:ascii="Sylfaen" w:hAnsi="Sylfaen" w:cs="Sylfaen"/>
          <w:b/>
          <w:lang w:val="af-ZA"/>
        </w:rPr>
        <w:t>«</w:t>
      </w:r>
      <w:r w:rsidR="00733578">
        <w:rPr>
          <w:rFonts w:ascii="Sylfaen" w:hAnsi="Sylfaen" w:cs="Sylfaen"/>
          <w:b/>
          <w:lang w:val="af-ZA"/>
        </w:rPr>
        <w:t>Տավուշի մարզի Դիտավան գյուղը սնող մ/ճ ստորգետնյա գազատարի վթարային հատվածների վերատեղադրում</w:t>
      </w:r>
      <w:r w:rsidRPr="008F7ADF">
        <w:rPr>
          <w:rFonts w:ascii="Sylfaen" w:hAnsi="Sylfaen" w:cs="Sylfaen"/>
          <w:b/>
          <w:lang w:val="af-ZA"/>
        </w:rPr>
        <w:t>»</w:t>
      </w:r>
    </w:p>
    <w:tbl>
      <w:tblPr>
        <w:tblW w:w="1056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6900"/>
        <w:gridCol w:w="871"/>
        <w:gridCol w:w="700"/>
        <w:gridCol w:w="820"/>
        <w:gridCol w:w="1000"/>
      </w:tblGrid>
      <w:tr w:rsidR="00733578" w:rsidRPr="00733578" w:rsidTr="00733578">
        <w:trPr>
          <w:trHeight w:val="360"/>
        </w:trPr>
        <w:tc>
          <w:tcPr>
            <w:tcW w:w="400" w:type="dxa"/>
            <w:vMerge w:val="restart"/>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Հ/Հ</w:t>
            </w:r>
          </w:p>
        </w:tc>
        <w:tc>
          <w:tcPr>
            <w:tcW w:w="6900" w:type="dxa"/>
            <w:vMerge w:val="restart"/>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 xml:space="preserve">Աշխատանքների անվանումը </w:t>
            </w:r>
          </w:p>
        </w:tc>
        <w:tc>
          <w:tcPr>
            <w:tcW w:w="740" w:type="dxa"/>
            <w:vMerge w:val="restart"/>
            <w:shd w:val="clear" w:color="000000" w:fill="FFFFFF"/>
            <w:textDirection w:val="btLr"/>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Չափման միավորը</w:t>
            </w:r>
          </w:p>
        </w:tc>
        <w:tc>
          <w:tcPr>
            <w:tcW w:w="700" w:type="dxa"/>
            <w:vMerge w:val="restart"/>
            <w:shd w:val="clear" w:color="000000" w:fill="FFFFFF"/>
            <w:textDirection w:val="btLr"/>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Քանակը</w:t>
            </w:r>
          </w:p>
        </w:tc>
        <w:tc>
          <w:tcPr>
            <w:tcW w:w="820" w:type="dxa"/>
            <w:vMerge w:val="restart"/>
            <w:shd w:val="clear" w:color="000000" w:fill="FFFFFF"/>
            <w:textDirection w:val="btLr"/>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Միավորի արժեքը դրամ</w:t>
            </w:r>
          </w:p>
        </w:tc>
        <w:tc>
          <w:tcPr>
            <w:tcW w:w="1000" w:type="dxa"/>
            <w:vMerge w:val="restart"/>
            <w:shd w:val="clear" w:color="000000" w:fill="FFFFFF"/>
            <w:textDirection w:val="btLr"/>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Ընդհանուր արժեքը դրամ</w:t>
            </w:r>
          </w:p>
        </w:tc>
      </w:tr>
      <w:tr w:rsidR="00733578" w:rsidRPr="00733578" w:rsidTr="00733578">
        <w:trPr>
          <w:trHeight w:val="450"/>
        </w:trPr>
        <w:tc>
          <w:tcPr>
            <w:tcW w:w="400" w:type="dxa"/>
            <w:vMerge/>
            <w:vAlign w:val="center"/>
            <w:hideMark/>
          </w:tcPr>
          <w:p w:rsidR="00733578" w:rsidRPr="00733578" w:rsidRDefault="00733578" w:rsidP="00733578">
            <w:pPr>
              <w:rPr>
                <w:rFonts w:ascii="Sylfaen" w:hAnsi="Sylfaen"/>
                <w:sz w:val="18"/>
                <w:szCs w:val="18"/>
              </w:rPr>
            </w:pPr>
          </w:p>
        </w:tc>
        <w:tc>
          <w:tcPr>
            <w:tcW w:w="6900" w:type="dxa"/>
            <w:vMerge/>
            <w:vAlign w:val="center"/>
            <w:hideMark/>
          </w:tcPr>
          <w:p w:rsidR="00733578" w:rsidRPr="00733578" w:rsidRDefault="00733578" w:rsidP="00733578">
            <w:pPr>
              <w:rPr>
                <w:rFonts w:ascii="Sylfaen" w:hAnsi="Sylfaen"/>
                <w:sz w:val="18"/>
                <w:szCs w:val="18"/>
              </w:rPr>
            </w:pPr>
          </w:p>
        </w:tc>
        <w:tc>
          <w:tcPr>
            <w:tcW w:w="740" w:type="dxa"/>
            <w:vMerge/>
            <w:vAlign w:val="center"/>
            <w:hideMark/>
          </w:tcPr>
          <w:p w:rsidR="00733578" w:rsidRPr="00733578" w:rsidRDefault="00733578" w:rsidP="00733578">
            <w:pPr>
              <w:rPr>
                <w:rFonts w:ascii="Sylfaen" w:hAnsi="Sylfaen"/>
                <w:sz w:val="18"/>
                <w:szCs w:val="18"/>
              </w:rPr>
            </w:pPr>
          </w:p>
        </w:tc>
        <w:tc>
          <w:tcPr>
            <w:tcW w:w="700" w:type="dxa"/>
            <w:vMerge/>
            <w:vAlign w:val="center"/>
            <w:hideMark/>
          </w:tcPr>
          <w:p w:rsidR="00733578" w:rsidRPr="00733578" w:rsidRDefault="00733578" w:rsidP="00733578">
            <w:pPr>
              <w:rPr>
                <w:rFonts w:ascii="Sylfaen" w:hAnsi="Sylfaen"/>
                <w:sz w:val="18"/>
                <w:szCs w:val="18"/>
              </w:rPr>
            </w:pPr>
          </w:p>
        </w:tc>
        <w:tc>
          <w:tcPr>
            <w:tcW w:w="820" w:type="dxa"/>
            <w:vMerge/>
            <w:vAlign w:val="center"/>
            <w:hideMark/>
          </w:tcPr>
          <w:p w:rsidR="00733578" w:rsidRPr="00733578" w:rsidRDefault="00733578" w:rsidP="00733578">
            <w:pPr>
              <w:rPr>
                <w:rFonts w:ascii="Sylfaen" w:hAnsi="Sylfaen"/>
                <w:sz w:val="18"/>
                <w:szCs w:val="18"/>
              </w:rPr>
            </w:pPr>
          </w:p>
        </w:tc>
        <w:tc>
          <w:tcPr>
            <w:tcW w:w="1000" w:type="dxa"/>
            <w:vMerge/>
            <w:vAlign w:val="center"/>
            <w:hideMark/>
          </w:tcPr>
          <w:p w:rsidR="00733578" w:rsidRPr="00733578" w:rsidRDefault="00733578" w:rsidP="00733578">
            <w:pPr>
              <w:rPr>
                <w:rFonts w:ascii="Sylfaen" w:hAnsi="Sylfaen"/>
                <w:sz w:val="18"/>
                <w:szCs w:val="18"/>
              </w:rPr>
            </w:pPr>
          </w:p>
        </w:tc>
      </w:tr>
      <w:tr w:rsidR="00733578" w:rsidRPr="00733578" w:rsidTr="00733578">
        <w:trPr>
          <w:trHeight w:val="450"/>
        </w:trPr>
        <w:tc>
          <w:tcPr>
            <w:tcW w:w="400" w:type="dxa"/>
            <w:vMerge/>
            <w:vAlign w:val="center"/>
            <w:hideMark/>
          </w:tcPr>
          <w:p w:rsidR="00733578" w:rsidRPr="00733578" w:rsidRDefault="00733578" w:rsidP="00733578">
            <w:pPr>
              <w:rPr>
                <w:rFonts w:ascii="Sylfaen" w:hAnsi="Sylfaen"/>
                <w:sz w:val="18"/>
                <w:szCs w:val="18"/>
              </w:rPr>
            </w:pPr>
          </w:p>
        </w:tc>
        <w:tc>
          <w:tcPr>
            <w:tcW w:w="6900" w:type="dxa"/>
            <w:vMerge/>
            <w:vAlign w:val="center"/>
            <w:hideMark/>
          </w:tcPr>
          <w:p w:rsidR="00733578" w:rsidRPr="00733578" w:rsidRDefault="00733578" w:rsidP="00733578">
            <w:pPr>
              <w:rPr>
                <w:rFonts w:ascii="Sylfaen" w:hAnsi="Sylfaen"/>
                <w:sz w:val="18"/>
                <w:szCs w:val="18"/>
              </w:rPr>
            </w:pPr>
          </w:p>
        </w:tc>
        <w:tc>
          <w:tcPr>
            <w:tcW w:w="740" w:type="dxa"/>
            <w:vMerge/>
            <w:vAlign w:val="center"/>
            <w:hideMark/>
          </w:tcPr>
          <w:p w:rsidR="00733578" w:rsidRPr="00733578" w:rsidRDefault="00733578" w:rsidP="00733578">
            <w:pPr>
              <w:rPr>
                <w:rFonts w:ascii="Sylfaen" w:hAnsi="Sylfaen"/>
                <w:sz w:val="18"/>
                <w:szCs w:val="18"/>
              </w:rPr>
            </w:pPr>
          </w:p>
        </w:tc>
        <w:tc>
          <w:tcPr>
            <w:tcW w:w="700" w:type="dxa"/>
            <w:vMerge/>
            <w:vAlign w:val="center"/>
            <w:hideMark/>
          </w:tcPr>
          <w:p w:rsidR="00733578" w:rsidRPr="00733578" w:rsidRDefault="00733578" w:rsidP="00733578">
            <w:pPr>
              <w:rPr>
                <w:rFonts w:ascii="Sylfaen" w:hAnsi="Sylfaen"/>
                <w:sz w:val="18"/>
                <w:szCs w:val="18"/>
              </w:rPr>
            </w:pPr>
          </w:p>
        </w:tc>
        <w:tc>
          <w:tcPr>
            <w:tcW w:w="820" w:type="dxa"/>
            <w:vMerge/>
            <w:vAlign w:val="center"/>
            <w:hideMark/>
          </w:tcPr>
          <w:p w:rsidR="00733578" w:rsidRPr="00733578" w:rsidRDefault="00733578" w:rsidP="00733578">
            <w:pPr>
              <w:rPr>
                <w:rFonts w:ascii="Sylfaen" w:hAnsi="Sylfaen"/>
                <w:sz w:val="18"/>
                <w:szCs w:val="18"/>
              </w:rPr>
            </w:pPr>
          </w:p>
        </w:tc>
        <w:tc>
          <w:tcPr>
            <w:tcW w:w="1000" w:type="dxa"/>
            <w:vMerge/>
            <w:vAlign w:val="center"/>
            <w:hideMark/>
          </w:tcPr>
          <w:p w:rsidR="00733578" w:rsidRPr="00733578" w:rsidRDefault="00733578" w:rsidP="00733578">
            <w:pPr>
              <w:rPr>
                <w:rFonts w:ascii="Sylfaen" w:hAnsi="Sylfaen"/>
                <w:sz w:val="18"/>
                <w:szCs w:val="18"/>
              </w:rPr>
            </w:pPr>
          </w:p>
        </w:tc>
      </w:tr>
      <w:tr w:rsidR="00733578" w:rsidRPr="00733578" w:rsidTr="00733578">
        <w:trPr>
          <w:trHeight w:val="450"/>
        </w:trPr>
        <w:tc>
          <w:tcPr>
            <w:tcW w:w="400" w:type="dxa"/>
            <w:vMerge/>
            <w:vAlign w:val="center"/>
            <w:hideMark/>
          </w:tcPr>
          <w:p w:rsidR="00733578" w:rsidRPr="00733578" w:rsidRDefault="00733578" w:rsidP="00733578">
            <w:pPr>
              <w:rPr>
                <w:rFonts w:ascii="Sylfaen" w:hAnsi="Sylfaen"/>
                <w:sz w:val="18"/>
                <w:szCs w:val="18"/>
              </w:rPr>
            </w:pPr>
          </w:p>
        </w:tc>
        <w:tc>
          <w:tcPr>
            <w:tcW w:w="6900" w:type="dxa"/>
            <w:vMerge/>
            <w:vAlign w:val="center"/>
            <w:hideMark/>
          </w:tcPr>
          <w:p w:rsidR="00733578" w:rsidRPr="00733578" w:rsidRDefault="00733578" w:rsidP="00733578">
            <w:pPr>
              <w:rPr>
                <w:rFonts w:ascii="Sylfaen" w:hAnsi="Sylfaen"/>
                <w:sz w:val="18"/>
                <w:szCs w:val="18"/>
              </w:rPr>
            </w:pPr>
          </w:p>
        </w:tc>
        <w:tc>
          <w:tcPr>
            <w:tcW w:w="740" w:type="dxa"/>
            <w:vMerge/>
            <w:vAlign w:val="center"/>
            <w:hideMark/>
          </w:tcPr>
          <w:p w:rsidR="00733578" w:rsidRPr="00733578" w:rsidRDefault="00733578" w:rsidP="00733578">
            <w:pPr>
              <w:rPr>
                <w:rFonts w:ascii="Sylfaen" w:hAnsi="Sylfaen"/>
                <w:sz w:val="18"/>
                <w:szCs w:val="18"/>
              </w:rPr>
            </w:pPr>
          </w:p>
        </w:tc>
        <w:tc>
          <w:tcPr>
            <w:tcW w:w="700" w:type="dxa"/>
            <w:vMerge/>
            <w:vAlign w:val="center"/>
            <w:hideMark/>
          </w:tcPr>
          <w:p w:rsidR="00733578" w:rsidRPr="00733578" w:rsidRDefault="00733578" w:rsidP="00733578">
            <w:pPr>
              <w:rPr>
                <w:rFonts w:ascii="Sylfaen" w:hAnsi="Sylfaen"/>
                <w:sz w:val="18"/>
                <w:szCs w:val="18"/>
              </w:rPr>
            </w:pPr>
          </w:p>
        </w:tc>
        <w:tc>
          <w:tcPr>
            <w:tcW w:w="820" w:type="dxa"/>
            <w:vMerge/>
            <w:vAlign w:val="center"/>
            <w:hideMark/>
          </w:tcPr>
          <w:p w:rsidR="00733578" w:rsidRPr="00733578" w:rsidRDefault="00733578" w:rsidP="00733578">
            <w:pPr>
              <w:rPr>
                <w:rFonts w:ascii="Sylfaen" w:hAnsi="Sylfaen"/>
                <w:sz w:val="18"/>
                <w:szCs w:val="18"/>
              </w:rPr>
            </w:pPr>
          </w:p>
        </w:tc>
        <w:tc>
          <w:tcPr>
            <w:tcW w:w="1000" w:type="dxa"/>
            <w:vMerge/>
            <w:vAlign w:val="center"/>
            <w:hideMark/>
          </w:tcPr>
          <w:p w:rsidR="00733578" w:rsidRPr="00733578" w:rsidRDefault="00733578" w:rsidP="00733578">
            <w:pPr>
              <w:rPr>
                <w:rFonts w:ascii="Sylfaen" w:hAnsi="Sylfaen"/>
                <w:sz w:val="18"/>
                <w:szCs w:val="18"/>
              </w:rPr>
            </w:pPr>
          </w:p>
        </w:tc>
      </w:tr>
      <w:tr w:rsidR="00733578" w:rsidRPr="00733578" w:rsidTr="00733578">
        <w:trPr>
          <w:trHeight w:val="255"/>
        </w:trPr>
        <w:tc>
          <w:tcPr>
            <w:tcW w:w="400" w:type="dxa"/>
            <w:vMerge/>
            <w:vAlign w:val="center"/>
            <w:hideMark/>
          </w:tcPr>
          <w:p w:rsidR="00733578" w:rsidRPr="00733578" w:rsidRDefault="00733578" w:rsidP="00733578">
            <w:pPr>
              <w:rPr>
                <w:rFonts w:ascii="Sylfaen" w:hAnsi="Sylfaen"/>
                <w:sz w:val="18"/>
                <w:szCs w:val="18"/>
              </w:rPr>
            </w:pPr>
          </w:p>
        </w:tc>
        <w:tc>
          <w:tcPr>
            <w:tcW w:w="6900" w:type="dxa"/>
            <w:vMerge/>
            <w:vAlign w:val="center"/>
            <w:hideMark/>
          </w:tcPr>
          <w:p w:rsidR="00733578" w:rsidRPr="00733578" w:rsidRDefault="00733578" w:rsidP="00733578">
            <w:pPr>
              <w:rPr>
                <w:rFonts w:ascii="Sylfaen" w:hAnsi="Sylfaen"/>
                <w:sz w:val="18"/>
                <w:szCs w:val="18"/>
              </w:rPr>
            </w:pPr>
          </w:p>
        </w:tc>
        <w:tc>
          <w:tcPr>
            <w:tcW w:w="740" w:type="dxa"/>
            <w:vMerge/>
            <w:vAlign w:val="center"/>
            <w:hideMark/>
          </w:tcPr>
          <w:p w:rsidR="00733578" w:rsidRPr="00733578" w:rsidRDefault="00733578" w:rsidP="00733578">
            <w:pPr>
              <w:rPr>
                <w:rFonts w:ascii="Sylfaen" w:hAnsi="Sylfaen"/>
                <w:sz w:val="18"/>
                <w:szCs w:val="18"/>
              </w:rPr>
            </w:pPr>
          </w:p>
        </w:tc>
        <w:tc>
          <w:tcPr>
            <w:tcW w:w="700" w:type="dxa"/>
            <w:vMerge/>
            <w:vAlign w:val="center"/>
            <w:hideMark/>
          </w:tcPr>
          <w:p w:rsidR="00733578" w:rsidRPr="00733578" w:rsidRDefault="00733578" w:rsidP="00733578">
            <w:pPr>
              <w:rPr>
                <w:rFonts w:ascii="Sylfaen" w:hAnsi="Sylfaen"/>
                <w:sz w:val="18"/>
                <w:szCs w:val="18"/>
              </w:rPr>
            </w:pPr>
          </w:p>
        </w:tc>
        <w:tc>
          <w:tcPr>
            <w:tcW w:w="820" w:type="dxa"/>
            <w:vMerge/>
            <w:vAlign w:val="center"/>
            <w:hideMark/>
          </w:tcPr>
          <w:p w:rsidR="00733578" w:rsidRPr="00733578" w:rsidRDefault="00733578" w:rsidP="00733578">
            <w:pPr>
              <w:rPr>
                <w:rFonts w:ascii="Sylfaen" w:hAnsi="Sylfaen"/>
                <w:sz w:val="18"/>
                <w:szCs w:val="18"/>
              </w:rPr>
            </w:pPr>
          </w:p>
        </w:tc>
        <w:tc>
          <w:tcPr>
            <w:tcW w:w="1000" w:type="dxa"/>
            <w:vMerge/>
            <w:vAlign w:val="center"/>
            <w:hideMark/>
          </w:tcPr>
          <w:p w:rsidR="00733578" w:rsidRPr="00733578" w:rsidRDefault="00733578" w:rsidP="00733578">
            <w:pPr>
              <w:rPr>
                <w:rFonts w:ascii="Sylfaen" w:hAnsi="Sylfaen"/>
                <w:sz w:val="18"/>
                <w:szCs w:val="18"/>
              </w:rPr>
            </w:pPr>
          </w:p>
        </w:tc>
      </w:tr>
      <w:tr w:rsidR="00733578" w:rsidRPr="00733578" w:rsidTr="00733578">
        <w:trPr>
          <w:trHeight w:val="255"/>
        </w:trPr>
        <w:tc>
          <w:tcPr>
            <w:tcW w:w="40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w:t>
            </w:r>
          </w:p>
        </w:tc>
        <w:tc>
          <w:tcPr>
            <w:tcW w:w="6900" w:type="dxa"/>
            <w:shd w:val="clear" w:color="000000" w:fill="FFFFFF"/>
            <w:hideMark/>
          </w:tcPr>
          <w:p w:rsidR="00733578" w:rsidRPr="00733578" w:rsidRDefault="00733578" w:rsidP="00733578">
            <w:pPr>
              <w:jc w:val="center"/>
              <w:rPr>
                <w:rFonts w:ascii="Sylfaen" w:hAnsi="Sylfaen"/>
                <w:sz w:val="18"/>
                <w:szCs w:val="18"/>
              </w:rPr>
            </w:pPr>
            <w:r w:rsidRPr="00733578">
              <w:rPr>
                <w:rFonts w:ascii="Sylfaen" w:hAnsi="Sylfaen"/>
                <w:sz w:val="18"/>
                <w:szCs w:val="18"/>
              </w:rPr>
              <w:t>2</w:t>
            </w:r>
          </w:p>
        </w:tc>
        <w:tc>
          <w:tcPr>
            <w:tcW w:w="74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w:t>
            </w:r>
          </w:p>
        </w:tc>
        <w:tc>
          <w:tcPr>
            <w:tcW w:w="70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4</w:t>
            </w:r>
          </w:p>
        </w:tc>
        <w:tc>
          <w:tcPr>
            <w:tcW w:w="82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5</w:t>
            </w:r>
          </w:p>
        </w:tc>
        <w:tc>
          <w:tcPr>
            <w:tcW w:w="100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6</w:t>
            </w:r>
          </w:p>
        </w:tc>
      </w:tr>
      <w:tr w:rsidR="00733578" w:rsidRPr="00733578" w:rsidTr="00733578">
        <w:trPr>
          <w:trHeight w:val="300"/>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Խրամուղու քանդում III կարգի գրունտներում էքսկավատորով</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62</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300"/>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Խրամուղու  քանդում III կարգի գրունտներում ձեռքով</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3.5</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4</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Ավազի բարձում  էքսկավատորով ինքնաթափ</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19.4</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9"/>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5</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Տեղափոխում 20 կմ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տն</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31.0</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6</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 xml:space="preserve">Խողովակների ավազե նստաշերտի  0.1մ պատրաստում և ծածկում 0.2մ ձեռքով </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19.4</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7</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Խրամուղու ետլիցք  բուլդոզերով</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45.8</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8</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Ավելորդ գրունտի  բարձում  էքսկավատորով ինքնաթափ</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19.7</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9</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Ավելորդ գրունտի  բարձում ինքնաթափ, ձեռքով</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27.1</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2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10</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Տեղափոխում 5 կմ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տն</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91.2</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11</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Փոսերի   քանդում III կարգի գրունտներում ձեռքով</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27.8</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12</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 xml:space="preserve">Ետլիցք </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0.7</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13</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Բետոնե հիմքեր  միաձույլ բետոնից  B12.5 (M150)</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3</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27.10</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14</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Հենարանների տեղադրում պողպատե խողովակներից d=89x3.5մմ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կգ</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177</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15</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Հենարանների տեղադրում պողպատե խողովակներից d=76x3մմ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կգ</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644</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16</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Հենարանների տեղադրում պողպատե խողովակներից d=57x3մմ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կգ</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757</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17</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Կիսախողովակների տեղադրում գազախողովակների տակ</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կգ</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70</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18</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Պարոնիտ</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կգ</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7.5</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19</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Անշարժ հենարանների տեղադրում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կգ</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135.0</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40"/>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20</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Մետաղական շինվածքներ  հենարանների հիմքերի համար (թիթեղ)</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կգ</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148.0</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300"/>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21</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 xml:space="preserve">Պողպատե գազատար խողովակների տեղադրում փորձարկումով  Ø 108x4մմ </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11</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300"/>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22</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 xml:space="preserve">Պողպատե գազատար խողովակների տեղադրում փորձարկումով  Ø 89x4մմ </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9</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300"/>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23</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 xml:space="preserve">Պողպատե գազատար խողովակների տեղադրում փորձարկումով  Ø76x3.5մմ </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4</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8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24</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 xml:space="preserve">Պողպատե գազատար խողովակների տեղադրում փորձարկումով  Ø 57x3.5մմ </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916</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600"/>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25</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Ստորգետնյա պողպատե խողովակների մեկուսացում  ամրանավորված մածիկային ժապավենով  d-50 մմ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80</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300"/>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26</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 xml:space="preserve">Պողպատե պատյանի տեղադրում  խրամուղում Ø 89x4մմ </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6</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600"/>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27</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Ստորգետնյա պողպատե պատյանի մեկուսացում  ամրանավորված մածիկային ժապավենով d-80 մմ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6</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28</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Հենասյուների և գազատարի մակերևույթների նախաներկում  ГФ -021 2 շերտով</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2</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226</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29</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Հենասյուների և գազատարի յուղաներկում երկու անգամ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r w:rsidRPr="00733578">
              <w:rPr>
                <w:rFonts w:ascii="Sylfaen" w:hAnsi="Sylfaen"/>
                <w:sz w:val="18"/>
                <w:szCs w:val="18"/>
                <w:vertAlign w:val="superscript"/>
              </w:rPr>
              <w:t>2</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226</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30</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Պողպատե պատյանի ծայրերի հերմետիկացում բիտումով</w:t>
            </w:r>
          </w:p>
        </w:tc>
        <w:tc>
          <w:tcPr>
            <w:tcW w:w="740" w:type="dxa"/>
            <w:shd w:val="clear" w:color="000000" w:fill="FFFFFF"/>
            <w:noWrap/>
            <w:vAlign w:val="center"/>
            <w:hideMark/>
          </w:tcPr>
          <w:p w:rsidR="00733578" w:rsidRPr="00733578" w:rsidRDefault="00733578" w:rsidP="00733578">
            <w:pPr>
              <w:jc w:val="center"/>
              <w:rPr>
                <w:rFonts w:ascii="Sylfaen" w:hAnsi="Sylfaen"/>
                <w:sz w:val="16"/>
                <w:szCs w:val="16"/>
              </w:rPr>
            </w:pPr>
            <w:r w:rsidRPr="00733578">
              <w:rPr>
                <w:rFonts w:ascii="Sylfaen" w:hAnsi="Sylfaen"/>
                <w:sz w:val="16"/>
                <w:szCs w:val="16"/>
              </w:rPr>
              <w:t>պատյան</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4.0</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31</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Ձևավոր մասեր</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կգ</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47.4</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85"/>
        </w:trPr>
        <w:tc>
          <w:tcPr>
            <w:tcW w:w="40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32</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Պողպատե խողովակների ներմիացում   d-50 մմ</w:t>
            </w:r>
          </w:p>
        </w:tc>
        <w:tc>
          <w:tcPr>
            <w:tcW w:w="74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հատ</w:t>
            </w:r>
          </w:p>
        </w:tc>
        <w:tc>
          <w:tcPr>
            <w:tcW w:w="70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85"/>
        </w:trPr>
        <w:tc>
          <w:tcPr>
            <w:tcW w:w="40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33</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Պողպատե խողովակի կտրում և խցափակում  d-50 մմ</w:t>
            </w:r>
          </w:p>
        </w:tc>
        <w:tc>
          <w:tcPr>
            <w:tcW w:w="74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հատ</w:t>
            </w:r>
          </w:p>
        </w:tc>
        <w:tc>
          <w:tcPr>
            <w:tcW w:w="70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85"/>
        </w:trPr>
        <w:tc>
          <w:tcPr>
            <w:tcW w:w="40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34</w:t>
            </w:r>
          </w:p>
        </w:tc>
        <w:tc>
          <w:tcPr>
            <w:tcW w:w="6900" w:type="dxa"/>
            <w:shd w:val="clear" w:color="000000" w:fill="FFFFFF"/>
            <w:hideMark/>
          </w:tcPr>
          <w:p w:rsidR="00733578" w:rsidRPr="00733578" w:rsidRDefault="00733578" w:rsidP="00733578">
            <w:pPr>
              <w:rPr>
                <w:rFonts w:ascii="Sylfaen" w:hAnsi="Sylfaen"/>
                <w:sz w:val="18"/>
                <w:szCs w:val="18"/>
              </w:rPr>
            </w:pPr>
            <w:r w:rsidRPr="00733578">
              <w:rPr>
                <w:rFonts w:ascii="Sylfaen" w:hAnsi="Sylfaen"/>
                <w:sz w:val="18"/>
                <w:szCs w:val="18"/>
              </w:rPr>
              <w:t>Պողպատե խողովակի կտրում և խցափակում d-70 մմ</w:t>
            </w:r>
          </w:p>
        </w:tc>
        <w:tc>
          <w:tcPr>
            <w:tcW w:w="74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հատ</w:t>
            </w:r>
          </w:p>
        </w:tc>
        <w:tc>
          <w:tcPr>
            <w:tcW w:w="700" w:type="dxa"/>
            <w:shd w:val="clear" w:color="000000" w:fill="FFFFFF"/>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255"/>
        </w:trPr>
        <w:tc>
          <w:tcPr>
            <w:tcW w:w="4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35</w:t>
            </w:r>
          </w:p>
        </w:tc>
        <w:tc>
          <w:tcPr>
            <w:tcW w:w="6900" w:type="dxa"/>
            <w:shd w:val="clear" w:color="000000" w:fill="FFFFFF"/>
            <w:vAlign w:val="center"/>
            <w:hideMark/>
          </w:tcPr>
          <w:p w:rsidR="00733578" w:rsidRPr="00733578" w:rsidRDefault="00733578" w:rsidP="00733578">
            <w:pPr>
              <w:rPr>
                <w:rFonts w:ascii="Sylfaen" w:hAnsi="Sylfaen"/>
                <w:sz w:val="18"/>
                <w:szCs w:val="18"/>
              </w:rPr>
            </w:pPr>
            <w:r w:rsidRPr="00733578">
              <w:rPr>
                <w:rFonts w:ascii="Sylfaen" w:hAnsi="Sylfaen"/>
                <w:sz w:val="18"/>
                <w:szCs w:val="18"/>
              </w:rPr>
              <w:t>Գազատարի փչամաքրում</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մ</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940</w:t>
            </w:r>
          </w:p>
        </w:tc>
        <w:tc>
          <w:tcPr>
            <w:tcW w:w="820" w:type="dxa"/>
            <w:shd w:val="clear" w:color="000000" w:fill="FFFFFF"/>
            <w:noWrap/>
            <w:vAlign w:val="center"/>
            <w:hideMark/>
          </w:tcPr>
          <w:p w:rsidR="00733578" w:rsidRPr="00733578" w:rsidRDefault="00733578" w:rsidP="00733578">
            <w:pPr>
              <w:jc w:val="center"/>
              <w:rPr>
                <w:rFonts w:ascii="Sylfaen" w:hAnsi="Sylfaen"/>
                <w:sz w:val="18"/>
                <w:szCs w:val="18"/>
              </w:rPr>
            </w:pPr>
          </w:p>
        </w:tc>
        <w:tc>
          <w:tcPr>
            <w:tcW w:w="1000" w:type="dxa"/>
            <w:shd w:val="clear" w:color="000000" w:fill="FFFFFF"/>
            <w:noWrap/>
            <w:vAlign w:val="center"/>
            <w:hideMark/>
          </w:tcPr>
          <w:p w:rsidR="00733578" w:rsidRPr="00733578" w:rsidRDefault="00733578" w:rsidP="00733578">
            <w:pPr>
              <w:jc w:val="center"/>
              <w:rPr>
                <w:rFonts w:ascii="Sylfaen" w:hAnsi="Sylfaen"/>
                <w:sz w:val="18"/>
                <w:szCs w:val="18"/>
              </w:rPr>
            </w:pPr>
          </w:p>
        </w:tc>
      </w:tr>
      <w:tr w:rsidR="00733578" w:rsidRPr="00733578" w:rsidTr="00733578">
        <w:trPr>
          <w:trHeight w:val="300"/>
        </w:trPr>
        <w:tc>
          <w:tcPr>
            <w:tcW w:w="400" w:type="dxa"/>
            <w:shd w:val="clear" w:color="000000" w:fill="FFFFFF"/>
            <w:noWrap/>
            <w:hideMark/>
          </w:tcPr>
          <w:p w:rsidR="00733578" w:rsidRPr="00733578" w:rsidRDefault="00733578" w:rsidP="00733578">
            <w:pPr>
              <w:jc w:val="center"/>
              <w:rPr>
                <w:rFonts w:ascii="Sylfaen" w:hAnsi="Sylfaen"/>
                <w:b/>
                <w:bCs/>
                <w:sz w:val="18"/>
                <w:szCs w:val="18"/>
              </w:rPr>
            </w:pPr>
            <w:r w:rsidRPr="00733578">
              <w:rPr>
                <w:rFonts w:ascii="Sylfaen" w:hAnsi="Sylfaen"/>
                <w:b/>
                <w:bCs/>
                <w:sz w:val="18"/>
                <w:szCs w:val="18"/>
              </w:rPr>
              <w:t> </w:t>
            </w:r>
          </w:p>
        </w:tc>
        <w:tc>
          <w:tcPr>
            <w:tcW w:w="6900" w:type="dxa"/>
            <w:shd w:val="clear" w:color="000000" w:fill="FFFFFF"/>
            <w:noWrap/>
            <w:hideMark/>
          </w:tcPr>
          <w:p w:rsidR="00733578" w:rsidRPr="00733578" w:rsidRDefault="00733578" w:rsidP="00733578">
            <w:pPr>
              <w:rPr>
                <w:rFonts w:ascii="Sylfaen" w:hAnsi="Sylfaen"/>
                <w:b/>
                <w:bCs/>
                <w:sz w:val="18"/>
                <w:szCs w:val="18"/>
              </w:rPr>
            </w:pPr>
            <w:r w:rsidRPr="00733578">
              <w:rPr>
                <w:rFonts w:ascii="Sylfaen" w:hAnsi="Sylfaen"/>
                <w:b/>
                <w:bCs/>
                <w:sz w:val="18"/>
                <w:szCs w:val="18"/>
              </w:rPr>
              <w:t xml:space="preserve">Ընդամենը </w:t>
            </w:r>
          </w:p>
        </w:tc>
        <w:tc>
          <w:tcPr>
            <w:tcW w:w="740" w:type="dxa"/>
            <w:shd w:val="clear" w:color="000000" w:fill="FFFFFF"/>
            <w:noWrap/>
            <w:vAlign w:val="center"/>
            <w:hideMark/>
          </w:tcPr>
          <w:p w:rsidR="00733578" w:rsidRPr="00733578" w:rsidRDefault="00733578" w:rsidP="00733578">
            <w:pPr>
              <w:jc w:val="center"/>
              <w:rPr>
                <w:rFonts w:ascii="Sylfaen" w:hAnsi="Sylfaen"/>
                <w:b/>
                <w:bCs/>
                <w:sz w:val="18"/>
                <w:szCs w:val="18"/>
              </w:rPr>
            </w:pPr>
            <w:r w:rsidRPr="00733578">
              <w:rPr>
                <w:rFonts w:ascii="Sylfaen" w:hAnsi="Sylfaen"/>
                <w:b/>
                <w:bCs/>
                <w:sz w:val="18"/>
                <w:szCs w:val="18"/>
              </w:rPr>
              <w:t> </w:t>
            </w:r>
          </w:p>
        </w:tc>
        <w:tc>
          <w:tcPr>
            <w:tcW w:w="700" w:type="dxa"/>
            <w:shd w:val="clear" w:color="000000" w:fill="FFFFFF"/>
            <w:noWrap/>
            <w:vAlign w:val="center"/>
            <w:hideMark/>
          </w:tcPr>
          <w:p w:rsidR="00733578" w:rsidRPr="00733578" w:rsidRDefault="00733578" w:rsidP="00733578">
            <w:pPr>
              <w:jc w:val="center"/>
              <w:rPr>
                <w:rFonts w:ascii="Sylfaen" w:hAnsi="Sylfaen"/>
                <w:b/>
                <w:bCs/>
                <w:sz w:val="18"/>
                <w:szCs w:val="18"/>
              </w:rPr>
            </w:pPr>
            <w:r w:rsidRPr="00733578">
              <w:rPr>
                <w:rFonts w:ascii="Sylfaen" w:hAnsi="Sylfaen"/>
                <w:b/>
                <w:bCs/>
                <w:sz w:val="18"/>
                <w:szCs w:val="18"/>
              </w:rPr>
              <w:t> </w:t>
            </w:r>
          </w:p>
        </w:tc>
        <w:tc>
          <w:tcPr>
            <w:tcW w:w="820" w:type="dxa"/>
            <w:shd w:val="clear" w:color="000000" w:fill="FFFFFF"/>
            <w:noWrap/>
            <w:vAlign w:val="bottom"/>
            <w:hideMark/>
          </w:tcPr>
          <w:p w:rsidR="00733578" w:rsidRPr="00733578" w:rsidRDefault="00733578" w:rsidP="00733578">
            <w:pPr>
              <w:rPr>
                <w:rFonts w:ascii="Sylfaen" w:hAnsi="Sylfaen"/>
                <w:color w:val="000000"/>
              </w:rPr>
            </w:pPr>
          </w:p>
        </w:tc>
        <w:tc>
          <w:tcPr>
            <w:tcW w:w="1000" w:type="dxa"/>
            <w:shd w:val="clear" w:color="000000" w:fill="FFFFFF"/>
            <w:noWrap/>
            <w:vAlign w:val="bottom"/>
            <w:hideMark/>
          </w:tcPr>
          <w:p w:rsidR="00733578" w:rsidRPr="00733578" w:rsidRDefault="00733578" w:rsidP="00733578">
            <w:pPr>
              <w:jc w:val="right"/>
              <w:rPr>
                <w:rFonts w:ascii="Sylfaen" w:hAnsi="Sylfaen"/>
                <w:color w:val="000000"/>
              </w:rPr>
            </w:pPr>
          </w:p>
        </w:tc>
      </w:tr>
      <w:tr w:rsidR="00733578" w:rsidRPr="00733578" w:rsidTr="00733578">
        <w:trPr>
          <w:trHeight w:val="315"/>
        </w:trPr>
        <w:tc>
          <w:tcPr>
            <w:tcW w:w="400" w:type="dxa"/>
            <w:shd w:val="clear" w:color="000000" w:fill="FFFFFF"/>
            <w:noWrap/>
            <w:hideMark/>
          </w:tcPr>
          <w:p w:rsidR="00733578" w:rsidRPr="00733578" w:rsidRDefault="00733578" w:rsidP="00733578">
            <w:pPr>
              <w:jc w:val="center"/>
              <w:rPr>
                <w:rFonts w:ascii="Sylfaen" w:hAnsi="Sylfaen"/>
                <w:sz w:val="18"/>
                <w:szCs w:val="18"/>
              </w:rPr>
            </w:pPr>
            <w:r w:rsidRPr="00733578">
              <w:rPr>
                <w:rFonts w:ascii="Sylfaen" w:hAnsi="Sylfaen"/>
                <w:sz w:val="18"/>
                <w:szCs w:val="18"/>
              </w:rPr>
              <w:lastRenderedPageBreak/>
              <w:t> </w:t>
            </w:r>
          </w:p>
        </w:tc>
        <w:tc>
          <w:tcPr>
            <w:tcW w:w="6900" w:type="dxa"/>
            <w:shd w:val="clear" w:color="000000" w:fill="FFFFFF"/>
            <w:noWrap/>
            <w:hideMark/>
          </w:tcPr>
          <w:p w:rsidR="00733578" w:rsidRPr="00733578" w:rsidRDefault="00733578" w:rsidP="00733578">
            <w:pPr>
              <w:rPr>
                <w:rFonts w:ascii="Sylfaen" w:hAnsi="Sylfaen"/>
                <w:sz w:val="20"/>
                <w:szCs w:val="20"/>
              </w:rPr>
            </w:pPr>
            <w:r w:rsidRPr="00733578">
              <w:rPr>
                <w:rFonts w:ascii="Sylfaen" w:hAnsi="Sylfaen"/>
                <w:sz w:val="20"/>
                <w:szCs w:val="20"/>
              </w:rPr>
              <w:t>Շահույթ</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820" w:type="dxa"/>
            <w:shd w:val="clear" w:color="000000" w:fill="FFFFFF"/>
            <w:noWrap/>
            <w:vAlign w:val="bottom"/>
            <w:hideMark/>
          </w:tcPr>
          <w:p w:rsidR="00733578" w:rsidRPr="00733578" w:rsidRDefault="00733578" w:rsidP="00733578">
            <w:pPr>
              <w:rPr>
                <w:rFonts w:ascii="Sylfaen" w:hAnsi="Sylfaen"/>
                <w:color w:val="000000"/>
              </w:rPr>
            </w:pPr>
          </w:p>
        </w:tc>
        <w:tc>
          <w:tcPr>
            <w:tcW w:w="1000" w:type="dxa"/>
            <w:shd w:val="clear" w:color="000000" w:fill="FFFFFF"/>
            <w:noWrap/>
            <w:vAlign w:val="bottom"/>
            <w:hideMark/>
          </w:tcPr>
          <w:p w:rsidR="00733578" w:rsidRPr="00733578" w:rsidRDefault="00733578" w:rsidP="00733578">
            <w:pPr>
              <w:jc w:val="right"/>
              <w:rPr>
                <w:rFonts w:ascii="Sylfaen" w:hAnsi="Sylfaen"/>
                <w:sz w:val="20"/>
                <w:szCs w:val="20"/>
              </w:rPr>
            </w:pPr>
          </w:p>
        </w:tc>
      </w:tr>
      <w:tr w:rsidR="00733578" w:rsidRPr="00733578" w:rsidTr="00733578">
        <w:trPr>
          <w:trHeight w:val="315"/>
        </w:trPr>
        <w:tc>
          <w:tcPr>
            <w:tcW w:w="400" w:type="dxa"/>
            <w:shd w:val="clear" w:color="000000" w:fill="FFFFFF"/>
            <w:noWrap/>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6900" w:type="dxa"/>
            <w:shd w:val="clear" w:color="000000" w:fill="FFFFFF"/>
            <w:noWrap/>
            <w:hideMark/>
          </w:tcPr>
          <w:p w:rsidR="00733578" w:rsidRPr="00733578" w:rsidRDefault="00733578" w:rsidP="00733578">
            <w:pPr>
              <w:rPr>
                <w:rFonts w:ascii="Sylfaen" w:hAnsi="Sylfaen"/>
                <w:sz w:val="20"/>
                <w:szCs w:val="20"/>
              </w:rPr>
            </w:pPr>
            <w:r w:rsidRPr="00733578">
              <w:rPr>
                <w:rFonts w:ascii="Sylfaen" w:hAnsi="Sylfaen"/>
                <w:sz w:val="20"/>
                <w:szCs w:val="20"/>
              </w:rPr>
              <w:t>Ընդամենը</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820" w:type="dxa"/>
            <w:shd w:val="clear" w:color="000000" w:fill="FFFFFF"/>
            <w:noWrap/>
            <w:vAlign w:val="bottom"/>
            <w:hideMark/>
          </w:tcPr>
          <w:p w:rsidR="00733578" w:rsidRPr="00733578" w:rsidRDefault="00733578" w:rsidP="00733578">
            <w:pPr>
              <w:rPr>
                <w:rFonts w:ascii="Sylfaen" w:hAnsi="Sylfaen"/>
                <w:color w:val="000000"/>
              </w:rPr>
            </w:pPr>
          </w:p>
        </w:tc>
        <w:tc>
          <w:tcPr>
            <w:tcW w:w="1000" w:type="dxa"/>
            <w:shd w:val="clear" w:color="000000" w:fill="FFFFFF"/>
            <w:noWrap/>
            <w:vAlign w:val="bottom"/>
            <w:hideMark/>
          </w:tcPr>
          <w:p w:rsidR="00733578" w:rsidRPr="00733578" w:rsidRDefault="00733578" w:rsidP="00733578">
            <w:pPr>
              <w:jc w:val="right"/>
              <w:rPr>
                <w:rFonts w:ascii="Sylfaen" w:hAnsi="Sylfaen"/>
                <w:sz w:val="20"/>
                <w:szCs w:val="20"/>
              </w:rPr>
            </w:pPr>
          </w:p>
        </w:tc>
      </w:tr>
      <w:tr w:rsidR="00733578" w:rsidRPr="00733578" w:rsidTr="00733578">
        <w:trPr>
          <w:trHeight w:val="315"/>
        </w:trPr>
        <w:tc>
          <w:tcPr>
            <w:tcW w:w="400" w:type="dxa"/>
            <w:shd w:val="clear" w:color="000000" w:fill="FFFFFF"/>
            <w:noWrap/>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6900" w:type="dxa"/>
            <w:shd w:val="clear" w:color="000000" w:fill="FFFFFF"/>
            <w:noWrap/>
            <w:hideMark/>
          </w:tcPr>
          <w:p w:rsidR="00733578" w:rsidRPr="00733578" w:rsidRDefault="00733578" w:rsidP="00733578">
            <w:pPr>
              <w:rPr>
                <w:rFonts w:ascii="Sylfaen" w:hAnsi="Sylfaen"/>
                <w:sz w:val="20"/>
                <w:szCs w:val="20"/>
              </w:rPr>
            </w:pPr>
            <w:r w:rsidRPr="00733578">
              <w:rPr>
                <w:rFonts w:ascii="Sylfaen" w:hAnsi="Sylfaen"/>
                <w:sz w:val="20"/>
                <w:szCs w:val="20"/>
              </w:rPr>
              <w:t>ԱԱՀ</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20%</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820" w:type="dxa"/>
            <w:shd w:val="clear" w:color="000000" w:fill="FFFFFF"/>
            <w:noWrap/>
            <w:vAlign w:val="bottom"/>
            <w:hideMark/>
          </w:tcPr>
          <w:p w:rsidR="00733578" w:rsidRPr="00733578" w:rsidRDefault="00733578" w:rsidP="00733578">
            <w:pPr>
              <w:rPr>
                <w:rFonts w:ascii="Sylfaen" w:hAnsi="Sylfaen"/>
                <w:color w:val="000000"/>
              </w:rPr>
            </w:pPr>
          </w:p>
        </w:tc>
        <w:tc>
          <w:tcPr>
            <w:tcW w:w="1000" w:type="dxa"/>
            <w:shd w:val="clear" w:color="000000" w:fill="FFFFFF"/>
            <w:noWrap/>
            <w:vAlign w:val="bottom"/>
            <w:hideMark/>
          </w:tcPr>
          <w:p w:rsidR="00733578" w:rsidRPr="00733578" w:rsidRDefault="00733578" w:rsidP="00733578">
            <w:pPr>
              <w:jc w:val="right"/>
              <w:rPr>
                <w:rFonts w:ascii="Sylfaen" w:hAnsi="Sylfaen"/>
                <w:sz w:val="20"/>
                <w:szCs w:val="20"/>
              </w:rPr>
            </w:pPr>
          </w:p>
        </w:tc>
      </w:tr>
      <w:tr w:rsidR="00733578" w:rsidRPr="00733578" w:rsidTr="00733578">
        <w:trPr>
          <w:trHeight w:val="315"/>
        </w:trPr>
        <w:tc>
          <w:tcPr>
            <w:tcW w:w="400" w:type="dxa"/>
            <w:shd w:val="clear" w:color="000000" w:fill="FFFFFF"/>
            <w:noWrap/>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6900" w:type="dxa"/>
            <w:shd w:val="clear" w:color="000000" w:fill="FFFFFF"/>
            <w:noWrap/>
            <w:hideMark/>
          </w:tcPr>
          <w:p w:rsidR="00733578" w:rsidRPr="00733578" w:rsidRDefault="00733578" w:rsidP="00733578">
            <w:pPr>
              <w:rPr>
                <w:rFonts w:ascii="Sylfaen" w:hAnsi="Sylfaen"/>
                <w:b/>
                <w:bCs/>
                <w:sz w:val="20"/>
                <w:szCs w:val="20"/>
              </w:rPr>
            </w:pPr>
            <w:r w:rsidRPr="00733578">
              <w:rPr>
                <w:rFonts w:ascii="Sylfaen" w:hAnsi="Sylfaen"/>
                <w:b/>
                <w:bCs/>
                <w:sz w:val="20"/>
                <w:szCs w:val="20"/>
              </w:rPr>
              <w:t xml:space="preserve">Ընդամենը </w:t>
            </w:r>
          </w:p>
        </w:tc>
        <w:tc>
          <w:tcPr>
            <w:tcW w:w="74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700" w:type="dxa"/>
            <w:shd w:val="clear" w:color="000000" w:fill="FFFFFF"/>
            <w:noWrap/>
            <w:vAlign w:val="center"/>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820" w:type="dxa"/>
            <w:shd w:val="clear" w:color="000000" w:fill="FFFFFF"/>
            <w:noWrap/>
            <w:vAlign w:val="bottom"/>
            <w:hideMark/>
          </w:tcPr>
          <w:p w:rsidR="00733578" w:rsidRPr="00733578" w:rsidRDefault="00733578" w:rsidP="00733578">
            <w:pPr>
              <w:rPr>
                <w:rFonts w:ascii="Sylfaen" w:hAnsi="Sylfaen"/>
                <w:color w:val="000000"/>
              </w:rPr>
            </w:pPr>
          </w:p>
        </w:tc>
        <w:tc>
          <w:tcPr>
            <w:tcW w:w="1000" w:type="dxa"/>
            <w:shd w:val="clear" w:color="000000" w:fill="FFFFFF"/>
            <w:noWrap/>
            <w:hideMark/>
          </w:tcPr>
          <w:p w:rsidR="00733578" w:rsidRPr="00733578" w:rsidRDefault="00733578" w:rsidP="00733578">
            <w:pPr>
              <w:jc w:val="right"/>
              <w:rPr>
                <w:rFonts w:ascii="Sylfaen" w:hAnsi="Sylfaen"/>
                <w:sz w:val="20"/>
                <w:szCs w:val="20"/>
              </w:rPr>
            </w:pPr>
          </w:p>
        </w:tc>
      </w:tr>
      <w:tr w:rsidR="00733578" w:rsidRPr="00733578" w:rsidTr="00733578">
        <w:trPr>
          <w:trHeight w:val="330"/>
        </w:trPr>
        <w:tc>
          <w:tcPr>
            <w:tcW w:w="400" w:type="dxa"/>
            <w:shd w:val="clear" w:color="000000" w:fill="FFFFFF"/>
            <w:noWrap/>
            <w:hideMark/>
          </w:tcPr>
          <w:p w:rsidR="00733578" w:rsidRPr="00733578" w:rsidRDefault="00733578" w:rsidP="00733578">
            <w:pPr>
              <w:jc w:val="center"/>
              <w:rPr>
                <w:rFonts w:ascii="Sylfaen" w:hAnsi="Sylfaen"/>
                <w:sz w:val="18"/>
                <w:szCs w:val="18"/>
              </w:rPr>
            </w:pPr>
            <w:r w:rsidRPr="00733578">
              <w:rPr>
                <w:rFonts w:ascii="Sylfaen" w:hAnsi="Sylfaen"/>
                <w:sz w:val="18"/>
                <w:szCs w:val="18"/>
              </w:rPr>
              <w:t> </w:t>
            </w:r>
          </w:p>
        </w:tc>
        <w:tc>
          <w:tcPr>
            <w:tcW w:w="6900" w:type="dxa"/>
            <w:shd w:val="clear" w:color="000000" w:fill="FFFFFF"/>
            <w:noWrap/>
            <w:hideMark/>
          </w:tcPr>
          <w:p w:rsidR="00733578" w:rsidRPr="00733578" w:rsidRDefault="00733578" w:rsidP="00733578">
            <w:pPr>
              <w:rPr>
                <w:rFonts w:ascii="Sylfaen" w:hAnsi="Sylfaen"/>
                <w:b/>
                <w:bCs/>
                <w:sz w:val="20"/>
                <w:szCs w:val="20"/>
              </w:rPr>
            </w:pPr>
            <w:r w:rsidRPr="00733578">
              <w:rPr>
                <w:rFonts w:ascii="Sylfaen" w:hAnsi="Sylfaen"/>
                <w:b/>
                <w:bCs/>
                <w:sz w:val="20"/>
                <w:szCs w:val="20"/>
              </w:rPr>
              <w:t xml:space="preserve">Ընդամենը </w:t>
            </w:r>
          </w:p>
        </w:tc>
        <w:tc>
          <w:tcPr>
            <w:tcW w:w="740" w:type="dxa"/>
            <w:shd w:val="clear" w:color="000000" w:fill="FFFFFF"/>
            <w:noWrap/>
            <w:vAlign w:val="center"/>
            <w:hideMark/>
          </w:tcPr>
          <w:p w:rsidR="00733578" w:rsidRPr="00733578" w:rsidRDefault="00733578" w:rsidP="00733578">
            <w:pPr>
              <w:jc w:val="right"/>
              <w:rPr>
                <w:rFonts w:ascii="Sylfaen" w:hAnsi="Sylfaen"/>
                <w:b/>
                <w:bCs/>
                <w:sz w:val="20"/>
                <w:szCs w:val="20"/>
              </w:rPr>
            </w:pPr>
            <w:r w:rsidRPr="00733578">
              <w:rPr>
                <w:rFonts w:ascii="Sylfaen" w:hAnsi="Sylfaen"/>
                <w:b/>
                <w:bCs/>
                <w:sz w:val="20"/>
                <w:szCs w:val="20"/>
              </w:rPr>
              <w:t> </w:t>
            </w:r>
          </w:p>
        </w:tc>
        <w:tc>
          <w:tcPr>
            <w:tcW w:w="700" w:type="dxa"/>
            <w:shd w:val="clear" w:color="000000" w:fill="FFFFFF"/>
            <w:noWrap/>
            <w:vAlign w:val="center"/>
            <w:hideMark/>
          </w:tcPr>
          <w:p w:rsidR="00733578" w:rsidRPr="00733578" w:rsidRDefault="00733578" w:rsidP="00733578">
            <w:pPr>
              <w:jc w:val="right"/>
              <w:rPr>
                <w:rFonts w:ascii="Sylfaen" w:hAnsi="Sylfaen"/>
                <w:b/>
                <w:bCs/>
                <w:sz w:val="20"/>
                <w:szCs w:val="20"/>
              </w:rPr>
            </w:pPr>
            <w:r w:rsidRPr="00733578">
              <w:rPr>
                <w:rFonts w:ascii="Sylfaen" w:hAnsi="Sylfaen"/>
                <w:b/>
                <w:bCs/>
                <w:sz w:val="20"/>
                <w:szCs w:val="20"/>
              </w:rPr>
              <w:t> </w:t>
            </w:r>
          </w:p>
        </w:tc>
        <w:tc>
          <w:tcPr>
            <w:tcW w:w="820" w:type="dxa"/>
            <w:shd w:val="clear" w:color="000000" w:fill="FFFFFF"/>
            <w:noWrap/>
            <w:vAlign w:val="bottom"/>
            <w:hideMark/>
          </w:tcPr>
          <w:p w:rsidR="00733578" w:rsidRPr="00733578" w:rsidRDefault="00733578" w:rsidP="00733578">
            <w:pPr>
              <w:rPr>
                <w:rFonts w:ascii="Sylfaen" w:hAnsi="Sylfaen"/>
                <w:color w:val="000000"/>
              </w:rPr>
            </w:pPr>
          </w:p>
        </w:tc>
        <w:tc>
          <w:tcPr>
            <w:tcW w:w="1000" w:type="dxa"/>
            <w:shd w:val="clear" w:color="000000" w:fill="FFFFFF"/>
            <w:noWrap/>
            <w:vAlign w:val="bottom"/>
            <w:hideMark/>
          </w:tcPr>
          <w:p w:rsidR="00733578" w:rsidRPr="00733578" w:rsidRDefault="00733578" w:rsidP="00733578">
            <w:pPr>
              <w:jc w:val="right"/>
              <w:rPr>
                <w:rFonts w:ascii="Sylfaen" w:hAnsi="Sylfaen"/>
              </w:rPr>
            </w:pPr>
          </w:p>
        </w:tc>
      </w:tr>
    </w:tbl>
    <w:p w:rsidR="00AD064A" w:rsidRDefault="00AD064A" w:rsidP="006250C4">
      <w:pPr>
        <w:jc w:val="center"/>
        <w:rPr>
          <w:rFonts w:ascii="Sylfaen" w:hAnsi="Sylfaen" w:cs="Sylfaen"/>
          <w:b/>
          <w:lang w:val="af-ZA"/>
        </w:rPr>
      </w:pPr>
    </w:p>
    <w:p w:rsidR="00AD064A" w:rsidRDefault="00AD064A" w:rsidP="006250C4">
      <w:pPr>
        <w:jc w:val="center"/>
        <w:rPr>
          <w:rFonts w:ascii="Sylfaen" w:hAnsi="Sylfaen" w:cs="Sylfaen"/>
          <w:b/>
          <w:lang w:val="af-ZA"/>
        </w:rPr>
      </w:pPr>
    </w:p>
    <w:p w:rsidR="00AD064A" w:rsidRDefault="00AD064A" w:rsidP="006250C4">
      <w:pPr>
        <w:jc w:val="center"/>
        <w:rPr>
          <w:rFonts w:ascii="Sylfaen" w:hAnsi="Sylfaen" w:cs="Sylfaen"/>
          <w:b/>
          <w:lang w:val="hy-AM"/>
        </w:rPr>
      </w:pPr>
    </w:p>
    <w:p w:rsidR="00683771" w:rsidRDefault="00683771" w:rsidP="009F51E2">
      <w:pPr>
        <w:jc w:val="center"/>
        <w:rPr>
          <w:rFonts w:ascii="Sylfaen" w:hAnsi="Sylfaen"/>
          <w:b/>
          <w:sz w:val="16"/>
          <w:szCs w:val="16"/>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CA12FB" w:rsidRDefault="005A5D42" w:rsidP="009465DD">
      <w:pPr>
        <w:rPr>
          <w:rFonts w:ascii="Sylfaen" w:hAnsi="Sylfaen"/>
          <w:sz w:val="16"/>
          <w:szCs w:val="16"/>
        </w:rPr>
      </w:pPr>
      <w:r w:rsidRPr="0036470E">
        <w:rPr>
          <w:rFonts w:ascii="Sylfaen" w:hAnsi="Sylfaen"/>
          <w:sz w:val="16"/>
          <w:szCs w:val="16"/>
          <w:lang w:val="hy-AM"/>
        </w:rPr>
        <w:t xml:space="preserve">        </w:t>
      </w:r>
    </w:p>
    <w:p w:rsidR="00CA12FB" w:rsidRDefault="00CA12FB" w:rsidP="009465DD">
      <w:pPr>
        <w:rPr>
          <w:rFonts w:ascii="Sylfaen" w:hAnsi="Sylfaen"/>
          <w:sz w:val="16"/>
          <w:szCs w:val="16"/>
        </w:rPr>
      </w:pPr>
    </w:p>
    <w:p w:rsidR="001D0CA4" w:rsidRDefault="001D0CA4" w:rsidP="009465DD">
      <w:pP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9465DD">
        <w:rPr>
          <w:rFonts w:ascii="Sylfaen" w:hAnsi="Sylfaen"/>
          <w:sz w:val="18"/>
          <w:szCs w:val="18"/>
        </w:rPr>
        <w:t xml:space="preserve">       </w:t>
      </w:r>
      <w:r w:rsidRPr="008463B9">
        <w:rPr>
          <w:rFonts w:ascii="Sylfaen" w:hAnsi="Sylfaen"/>
          <w:sz w:val="18"/>
          <w:szCs w:val="18"/>
          <w:lang w:val="hy-AM"/>
        </w:rPr>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B44A8" w:rsidRPr="005B320C" w:rsidRDefault="001D0CA4" w:rsidP="005B320C">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CA12FB" w:rsidRDefault="00CA12FB"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733578" w:rsidRDefault="00733578" w:rsidP="00646B0B">
      <w:pPr>
        <w:ind w:firstLine="567"/>
        <w:jc w:val="right"/>
        <w:rPr>
          <w:rFonts w:ascii="Sylfaen" w:hAnsi="Sylfaen" w:cs="TimesArmenianPSMT"/>
          <w:b/>
          <w:i/>
          <w:color w:val="000000"/>
          <w:sz w:val="18"/>
          <w:szCs w:val="18"/>
          <w:lang w:eastAsia="ru-RU"/>
        </w:rPr>
      </w:pPr>
    </w:p>
    <w:p w:rsidR="00E203B9" w:rsidRDefault="00E203B9" w:rsidP="00646B0B">
      <w:pPr>
        <w:ind w:firstLine="567"/>
        <w:jc w:val="right"/>
        <w:rPr>
          <w:rFonts w:ascii="Sylfaen" w:hAnsi="Sylfaen" w:cs="TimesArmenianPSMT"/>
          <w:b/>
          <w:i/>
          <w:color w:val="000000"/>
          <w:sz w:val="18"/>
          <w:szCs w:val="18"/>
          <w:lang w:eastAsia="ru-RU"/>
        </w:rPr>
      </w:pPr>
    </w:p>
    <w:p w:rsidR="00454DD3" w:rsidRDefault="00454DD3" w:rsidP="00646B0B">
      <w:pPr>
        <w:ind w:firstLine="567"/>
        <w:jc w:val="right"/>
        <w:rPr>
          <w:rFonts w:ascii="Sylfaen" w:hAnsi="Sylfaen" w:cs="TimesArmenianPSMT"/>
          <w:b/>
          <w:i/>
          <w:color w:val="000000"/>
          <w:sz w:val="18"/>
          <w:szCs w:val="18"/>
          <w:lang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733578">
        <w:rPr>
          <w:rFonts w:ascii="Sylfaen" w:hAnsi="Sylfaen"/>
          <w:sz w:val="18"/>
          <w:szCs w:val="18"/>
          <w:lang w:val="af-ZA"/>
        </w:rPr>
        <w:t>109/GArm/16_2.1_071/15.09.16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07"/>
        <w:gridCol w:w="4629"/>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7E5F3B">
        <w:trPr>
          <w:trHeight w:val="378"/>
        </w:trPr>
        <w:tc>
          <w:tcPr>
            <w:tcW w:w="9687" w:type="dxa"/>
            <w:gridSpan w:val="2"/>
            <w:shd w:val="clear" w:color="auto" w:fill="auto"/>
          </w:tcPr>
          <w:p w:rsidR="00175E48" w:rsidRPr="00C045CE" w:rsidRDefault="008F7ADF" w:rsidP="00A869AD">
            <w:pPr>
              <w:jc w:val="center"/>
              <w:rPr>
                <w:rFonts w:ascii="Sylfaen" w:hAnsi="Sylfaen"/>
                <w:b/>
                <w:sz w:val="20"/>
                <w:szCs w:val="20"/>
                <w:lang w:val="hy-AM"/>
              </w:rPr>
            </w:pPr>
            <w:r w:rsidRPr="00C045CE">
              <w:rPr>
                <w:rFonts w:ascii="Sylfaen" w:hAnsi="Sylfaen" w:cs="Sylfaen"/>
                <w:b/>
                <w:sz w:val="20"/>
                <w:szCs w:val="20"/>
                <w:lang w:val="af-ZA"/>
              </w:rPr>
              <w:t>«</w:t>
            </w:r>
            <w:r w:rsidR="00733578">
              <w:rPr>
                <w:rFonts w:ascii="Sylfaen" w:hAnsi="Sylfaen" w:cs="Sylfaen"/>
                <w:b/>
                <w:sz w:val="20"/>
                <w:szCs w:val="20"/>
                <w:lang w:val="af-ZA"/>
              </w:rPr>
              <w:t>Տավուշի մարզի Դիտավան գյուղը սնող մ/ճ ստորգետնյա գազատարի վթարային հատվածների վերատեղադրում</w:t>
            </w:r>
            <w:r w:rsidRPr="00C045CE">
              <w:rPr>
                <w:rFonts w:ascii="Sylfaen" w:hAnsi="Sylfaen" w:cs="Sylfaen"/>
                <w:b/>
                <w:sz w:val="20"/>
                <w:szCs w:val="20"/>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95432" w:rsidRDefault="00733578" w:rsidP="00733578">
            <w:pPr>
              <w:spacing w:line="360" w:lineRule="auto"/>
              <w:jc w:val="center"/>
              <w:rPr>
                <w:rFonts w:ascii="Sylfaen" w:hAnsi="Sylfaen" w:cs="Sylfaen"/>
                <w:sz w:val="18"/>
                <w:szCs w:val="18"/>
              </w:rPr>
            </w:pPr>
            <w:r>
              <w:rPr>
                <w:rFonts w:ascii="Sylfaen" w:hAnsi="Sylfaen" w:cs="Sylfaen"/>
                <w:sz w:val="18"/>
                <w:szCs w:val="18"/>
              </w:rPr>
              <w:t>------ 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733578">
        <w:rPr>
          <w:rFonts w:ascii="Sylfaen" w:hAnsi="Sylfaen"/>
          <w:b/>
          <w:sz w:val="16"/>
          <w:szCs w:val="16"/>
          <w:lang w:val="af-ZA"/>
        </w:rPr>
        <w:t>109/GArm/16_2.1_071/15.09.16</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Pr="00C97BD2" w:rsidRDefault="00245E0E" w:rsidP="00245E0E">
      <w:pPr>
        <w:jc w:val="center"/>
        <w:rPr>
          <w:rFonts w:ascii="Sylfaen" w:hAnsi="Sylfaen"/>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733578">
        <w:rPr>
          <w:rFonts w:ascii="Sylfaen" w:hAnsi="Sylfaen"/>
          <w:b/>
          <w:sz w:val="16"/>
          <w:szCs w:val="16"/>
          <w:lang w:val="af-ZA"/>
        </w:rPr>
        <w:t>109/GArm/16_2.1_071/15.09.16</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r>
      <w:r w:rsidR="00C97BD2">
        <w:rPr>
          <w:rFonts w:ascii="Sylfaen" w:hAnsi="Sylfaen" w:cs="Arial"/>
          <w:sz w:val="16"/>
          <w:szCs w:val="16"/>
          <w:lang w:val="nl-NL"/>
        </w:rPr>
        <w:tab/>
        <w:t xml:space="preserve">                           </w:t>
      </w:r>
      <w:r>
        <w:rPr>
          <w:rFonts w:ascii="Sylfaen" w:hAnsi="Sylfaen" w:cs="Arial"/>
          <w:sz w:val="16"/>
          <w:szCs w:val="16"/>
          <w:lang w:val="nl-NL"/>
        </w:rPr>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733578">
        <w:rPr>
          <w:rFonts w:ascii="Sylfaen" w:hAnsi="Sylfaen" w:cs="Sylfaen"/>
          <w:b/>
          <w:sz w:val="16"/>
          <w:szCs w:val="16"/>
          <w:lang w:val="nl-NL"/>
        </w:rPr>
        <w:t>Տավուշի մարզի Դիտավան գյուղը սնող մ/ճ ստորգետնյա գազատարի վթարային հատվածների վերատեղադրում</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733578">
        <w:rPr>
          <w:rFonts w:ascii="Sylfaen" w:hAnsi="Sylfaen"/>
          <w:sz w:val="18"/>
          <w:szCs w:val="18"/>
          <w:lang w:val="af-ZA"/>
        </w:rPr>
        <w:t>109/GArm/16_2.1_071/15.09.16</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733578">
        <w:rPr>
          <w:rFonts w:ascii="Sylfaen" w:hAnsi="Sylfaen" w:cs="Sylfaen"/>
          <w:b/>
          <w:sz w:val="16"/>
          <w:szCs w:val="16"/>
          <w:lang w:val="nl-NL"/>
        </w:rPr>
        <w:t>Տավուշի մարզի Դիտավան գյուղը սնող մ/ճ ստորգետնյա գազատարի վթարային հատվածների վերատեղադրում</w:t>
      </w:r>
      <w:r w:rsidR="008F7ADF" w:rsidRPr="002752D2">
        <w:rPr>
          <w:rFonts w:ascii="Sylfaen" w:hAnsi="Sylfaen" w:cs="Sylfaen"/>
          <w:b/>
          <w:sz w:val="16"/>
          <w:szCs w:val="16"/>
          <w:lang w:val="nl-NL"/>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733578">
        <w:rPr>
          <w:rFonts w:ascii="Sylfaen" w:hAnsi="Sylfaen"/>
          <w:b/>
          <w:sz w:val="16"/>
          <w:szCs w:val="16"/>
          <w:lang w:val="af-ZA"/>
        </w:rPr>
        <w:t>109/GArm/16_2.1_071/15.09.16</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2752D2">
        <w:rPr>
          <w:rFonts w:ascii="Sylfaen" w:hAnsi="Sylfaen" w:cs="Sylfaen"/>
          <w:b/>
          <w:sz w:val="16"/>
          <w:szCs w:val="16"/>
          <w:lang w:val="nl-NL"/>
        </w:rPr>
        <w:t>«</w:t>
      </w:r>
      <w:r w:rsidR="00733578">
        <w:rPr>
          <w:rFonts w:ascii="Sylfaen" w:hAnsi="Sylfaen" w:cs="Sylfaen"/>
          <w:b/>
          <w:sz w:val="16"/>
          <w:szCs w:val="16"/>
          <w:lang w:val="nl-NL"/>
        </w:rPr>
        <w:t>Տավուշի մարզի Դիտավան գյուղը սնող մ/ճ ստորգետնյա գազատարի վթարային հատվածների վերատեղադրում</w:t>
      </w:r>
      <w:r w:rsidR="008F7ADF" w:rsidRPr="002752D2">
        <w:rPr>
          <w:rFonts w:ascii="Sylfaen" w:hAnsi="Sylfaen" w:cs="Sylfaen"/>
          <w:b/>
          <w:sz w:val="16"/>
          <w:szCs w:val="16"/>
          <w:lang w:val="nl-NL"/>
        </w:rPr>
        <w:t>»</w:t>
      </w:r>
      <w:r w:rsidR="008F7ADF" w:rsidRPr="002752D2">
        <w:rPr>
          <w:rFonts w:ascii="Sylfaen" w:hAnsi="Sylfaen" w:cs="Sylfaen"/>
          <w:b/>
          <w:sz w:val="16"/>
          <w:szCs w:val="16"/>
          <w:lang w:val="hy-AM"/>
        </w:rPr>
        <w:t xml:space="preserve"> </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733578">
        <w:rPr>
          <w:rFonts w:ascii="Sylfaen" w:hAnsi="Sylfaen"/>
          <w:b/>
          <w:sz w:val="16"/>
          <w:szCs w:val="16"/>
          <w:lang w:val="af-ZA"/>
        </w:rPr>
        <w:t>109/GArm/16_2.1_071/15.09.16</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Pr="00C97BD2" w:rsidRDefault="00245E0E" w:rsidP="00245E0E">
      <w:pPr>
        <w:ind w:firstLine="567"/>
        <w:jc w:val="both"/>
        <w:rPr>
          <w:rFonts w:ascii="Sylfaen" w:hAnsi="Sylfaen"/>
          <w:sz w:val="16"/>
          <w:szCs w:val="16"/>
          <w:lang w:val="hy-AM"/>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sidRPr="00C97BD2">
        <w:rPr>
          <w:rFonts w:ascii="Sylfaen" w:hAnsi="Sylfaen" w:cs="Arial"/>
          <w:sz w:val="16"/>
          <w:szCs w:val="16"/>
          <w:lang w:val="nl-NL"/>
        </w:rPr>
        <w:t xml:space="preserve"> </w:t>
      </w:r>
      <w:r>
        <w:rPr>
          <w:rFonts w:ascii="Sylfaen" w:hAnsi="Sylfaen" w:cs="Sylfaen"/>
          <w:sz w:val="16"/>
          <w:szCs w:val="16"/>
          <w:lang w:val="ru-RU"/>
        </w:rPr>
        <w:t>ձեռք</w:t>
      </w:r>
      <w:r w:rsidRPr="00C97BD2">
        <w:rPr>
          <w:rFonts w:ascii="Sylfaen" w:hAnsi="Sylfaen" w:cs="Arial"/>
          <w:sz w:val="16"/>
          <w:szCs w:val="16"/>
          <w:lang w:val="nl-NL"/>
        </w:rPr>
        <w:t xml:space="preserve"> </w:t>
      </w:r>
      <w:r>
        <w:rPr>
          <w:rFonts w:ascii="Sylfaen" w:hAnsi="Sylfaen" w:cs="Sylfaen"/>
          <w:sz w:val="16"/>
          <w:szCs w:val="16"/>
          <w:lang w:val="ru-RU"/>
        </w:rPr>
        <w:t>չբերելու</w:t>
      </w:r>
      <w:r w:rsidRPr="00C97BD2">
        <w:rPr>
          <w:rFonts w:ascii="Sylfaen" w:hAnsi="Sylfaen" w:cs="Arial"/>
          <w:sz w:val="16"/>
          <w:szCs w:val="16"/>
          <w:lang w:val="nl-NL"/>
        </w:rPr>
        <w:t xml:space="preserve"> </w:t>
      </w:r>
      <w:r>
        <w:rPr>
          <w:rFonts w:ascii="Sylfaen" w:hAnsi="Sylfaen" w:cs="Sylfaen"/>
          <w:sz w:val="16"/>
          <w:szCs w:val="16"/>
          <w:lang w:val="ru-RU"/>
        </w:rPr>
        <w:t>դեպքում</w:t>
      </w:r>
      <w:r w:rsidRPr="00C97BD2">
        <w:rPr>
          <w:rFonts w:ascii="Sylfaen" w:hAnsi="Sylfaen" w:cs="Arial"/>
          <w:sz w:val="16"/>
          <w:szCs w:val="16"/>
          <w:lang w:val="nl-NL"/>
        </w:rPr>
        <w:t xml:space="preserve"> </w:t>
      </w:r>
      <w:r>
        <w:rPr>
          <w:rFonts w:ascii="Sylfaen" w:hAnsi="Sylfaen" w:cs="Sylfaen"/>
          <w:sz w:val="16"/>
          <w:szCs w:val="16"/>
          <w:lang w:val="ru-RU"/>
        </w:rPr>
        <w:t>վեճերը</w:t>
      </w:r>
      <w:r w:rsidRPr="00C97BD2">
        <w:rPr>
          <w:rFonts w:ascii="Sylfaen" w:hAnsi="Sylfaen" w:cs="Arial"/>
          <w:sz w:val="16"/>
          <w:szCs w:val="16"/>
          <w:lang w:val="nl-NL"/>
        </w:rPr>
        <w:t xml:space="preserve"> </w:t>
      </w:r>
      <w:r>
        <w:rPr>
          <w:rFonts w:ascii="Sylfaen" w:hAnsi="Sylfaen" w:cs="Sylfaen"/>
          <w:sz w:val="16"/>
          <w:szCs w:val="16"/>
          <w:lang w:val="ru-RU"/>
        </w:rPr>
        <w:t>լուծվում</w:t>
      </w:r>
      <w:r w:rsidRPr="00C97BD2">
        <w:rPr>
          <w:rFonts w:ascii="Sylfaen" w:hAnsi="Sylfaen" w:cs="Arial"/>
          <w:sz w:val="16"/>
          <w:szCs w:val="16"/>
          <w:lang w:val="nl-NL"/>
        </w:rPr>
        <w:t xml:space="preserve"> </w:t>
      </w:r>
      <w:r>
        <w:rPr>
          <w:rFonts w:ascii="Sylfaen" w:hAnsi="Sylfaen" w:cs="Sylfaen"/>
          <w:sz w:val="16"/>
          <w:szCs w:val="16"/>
          <w:lang w:val="ru-RU"/>
        </w:rPr>
        <w:t>են</w:t>
      </w:r>
      <w:r w:rsidRPr="00C97BD2">
        <w:rPr>
          <w:rFonts w:ascii="Sylfaen" w:hAnsi="Sylfaen" w:cs="Arial"/>
          <w:sz w:val="16"/>
          <w:szCs w:val="16"/>
          <w:lang w:val="nl-NL"/>
        </w:rPr>
        <w:t xml:space="preserve"> </w:t>
      </w:r>
      <w:r>
        <w:rPr>
          <w:rFonts w:ascii="Sylfaen" w:hAnsi="Sylfaen" w:cs="Sylfaen"/>
          <w:sz w:val="16"/>
          <w:szCs w:val="16"/>
          <w:lang w:val="ru-RU"/>
        </w:rPr>
        <w:t>դատական</w:t>
      </w:r>
      <w:r w:rsidRPr="00C97BD2">
        <w:rPr>
          <w:rFonts w:ascii="Sylfaen" w:hAnsi="Sylfaen" w:cs="Arial"/>
          <w:sz w:val="16"/>
          <w:szCs w:val="16"/>
          <w:lang w:val="nl-NL"/>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p w:rsidR="00245E0E" w:rsidRPr="00C97BD2" w:rsidRDefault="00245E0E" w:rsidP="00C97BD2">
      <w:pPr>
        <w:jc w:val="both"/>
        <w:rPr>
          <w:rFonts w:ascii="Sylfaen" w:hAnsi="Sylfaen"/>
          <w:b/>
          <w:sz w:val="16"/>
          <w:szCs w:val="16"/>
          <w:lang w:val="nl-NL"/>
        </w:rPr>
      </w:pPr>
      <w:r w:rsidRPr="00C97BD2">
        <w:rPr>
          <w:rFonts w:ascii="Sylfaen" w:hAnsi="Sylfaen" w:cs="Sylfaen"/>
          <w:b/>
          <w:sz w:val="16"/>
          <w:szCs w:val="16"/>
        </w:rPr>
        <w:t>Ընկերության</w:t>
      </w:r>
      <w:r w:rsidRPr="00C97BD2">
        <w:rPr>
          <w:rFonts w:ascii="Sylfaen" w:hAnsi="Sylfaen" w:cs="Arial"/>
          <w:b/>
          <w:sz w:val="16"/>
          <w:szCs w:val="16"/>
          <w:lang w:val="nl-NL"/>
        </w:rPr>
        <w:t xml:space="preserve"> </w:t>
      </w:r>
      <w:r w:rsidRPr="00C97BD2">
        <w:rPr>
          <w:rFonts w:ascii="Sylfaen" w:hAnsi="Sylfaen" w:cs="Sylfaen"/>
          <w:b/>
          <w:sz w:val="16"/>
          <w:szCs w:val="16"/>
        </w:rPr>
        <w:t>հասցեն</w:t>
      </w:r>
      <w:r w:rsidRPr="00C97BD2">
        <w:rPr>
          <w:rFonts w:ascii="Sylfaen" w:hAnsi="Sylfaen" w:cs="Arial"/>
          <w:b/>
          <w:sz w:val="16"/>
          <w:szCs w:val="16"/>
          <w:lang w:val="nl-NL"/>
        </w:rPr>
        <w:t xml:space="preserve">, </w:t>
      </w:r>
      <w:r w:rsidRPr="00C97BD2">
        <w:rPr>
          <w:rFonts w:ascii="Sylfaen" w:hAnsi="Sylfaen" w:cs="Sylfaen"/>
          <w:b/>
          <w:sz w:val="16"/>
          <w:szCs w:val="16"/>
        </w:rPr>
        <w:t>բանկային</w:t>
      </w:r>
      <w:r w:rsidRPr="00C97BD2">
        <w:rPr>
          <w:rFonts w:ascii="Sylfaen" w:hAnsi="Sylfaen" w:cs="Arial"/>
          <w:b/>
          <w:sz w:val="16"/>
          <w:szCs w:val="16"/>
          <w:lang w:val="nl-NL"/>
        </w:rPr>
        <w:t xml:space="preserve"> </w:t>
      </w:r>
      <w:r w:rsidRPr="00C97BD2">
        <w:rPr>
          <w:rFonts w:ascii="Sylfaen" w:hAnsi="Sylfaen" w:cs="Sylfaen"/>
          <w:b/>
          <w:sz w:val="16"/>
          <w:szCs w:val="16"/>
        </w:rPr>
        <w:t>վավերապայմանները</w:t>
      </w:r>
    </w:p>
    <w:tbl>
      <w:tblPr>
        <w:tblpPr w:leftFromText="180" w:rightFromText="180" w:bottomFromText="200" w:vertAnchor="text" w:horzAnchor="margin" w:tblpY="186"/>
        <w:tblW w:w="0" w:type="auto"/>
        <w:tblLayout w:type="fixed"/>
        <w:tblLook w:val="04A0"/>
      </w:tblPr>
      <w:tblGrid>
        <w:gridCol w:w="5686"/>
      </w:tblGrid>
      <w:tr w:rsidR="00C97BD2" w:rsidTr="00C97BD2">
        <w:trPr>
          <w:cantSplit/>
          <w:trHeight w:val="1989"/>
        </w:trPr>
        <w:tc>
          <w:tcPr>
            <w:tcW w:w="5686" w:type="dxa"/>
            <w:hideMark/>
          </w:tcPr>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C97BD2" w:rsidRDefault="00C97BD2" w:rsidP="00C97BD2">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C97BD2" w:rsidRDefault="00C97BD2" w:rsidP="00C97BD2">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C97BD2" w:rsidRDefault="00C97BD2" w:rsidP="00C97BD2">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C97BD2" w:rsidRDefault="00C97BD2" w:rsidP="00C97BD2">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C97BD2" w:rsidRDefault="00C97BD2" w:rsidP="004D3B9B">
      <w:pPr>
        <w:pStyle w:val="BodyTextIndent"/>
        <w:ind w:firstLine="0"/>
        <w:jc w:val="right"/>
        <w:rPr>
          <w:rFonts w:ascii="Sylfaen" w:hAnsi="Sylfaen" w:cs="Sylfaen"/>
          <w:i w:val="0"/>
          <w:sz w:val="18"/>
          <w:szCs w:val="18"/>
          <w:lang w:val="hy-AM"/>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2752D2" w:rsidRDefault="002752D2" w:rsidP="004D3B9B">
      <w:pPr>
        <w:pStyle w:val="BodyTextIndent"/>
        <w:ind w:firstLine="0"/>
        <w:jc w:val="right"/>
        <w:rPr>
          <w:rFonts w:ascii="Sylfaen" w:hAnsi="Sylfaen" w:cs="Sylfaen"/>
          <w:i w:val="0"/>
          <w:sz w:val="18"/>
          <w:szCs w:val="18"/>
          <w:lang w:val="en-US"/>
        </w:rPr>
      </w:pPr>
    </w:p>
    <w:p w:rsidR="00D95432" w:rsidRDefault="00D95432" w:rsidP="004D3B9B">
      <w:pPr>
        <w:pStyle w:val="BodyTextIndent"/>
        <w:ind w:firstLine="0"/>
        <w:jc w:val="right"/>
        <w:rPr>
          <w:rFonts w:ascii="Sylfaen" w:hAnsi="Sylfaen" w:cs="Sylfaen"/>
          <w:i w:val="0"/>
          <w:sz w:val="18"/>
          <w:szCs w:val="18"/>
          <w:lang w:val="en-US"/>
        </w:rPr>
      </w:pPr>
    </w:p>
    <w:p w:rsidR="004D3B9B" w:rsidRPr="008463B9" w:rsidRDefault="00C97BD2" w:rsidP="004D3B9B">
      <w:pPr>
        <w:pStyle w:val="BodyTextIndent"/>
        <w:ind w:firstLine="0"/>
        <w:jc w:val="right"/>
        <w:rPr>
          <w:rFonts w:ascii="Sylfaen" w:hAnsi="Sylfaen" w:cs="Arial"/>
          <w:i w:val="0"/>
          <w:sz w:val="18"/>
          <w:szCs w:val="18"/>
          <w:lang w:val="pt-BR"/>
        </w:rPr>
      </w:pPr>
      <w:r>
        <w:rPr>
          <w:rFonts w:ascii="Sylfaen" w:hAnsi="Sylfaen" w:cs="Sylfaen"/>
          <w:i w:val="0"/>
          <w:sz w:val="18"/>
          <w:szCs w:val="18"/>
          <w:lang w:val="hy-AM"/>
        </w:rPr>
        <w:t>Հ</w:t>
      </w:r>
      <w:r w:rsidR="004D3B9B" w:rsidRPr="008463B9">
        <w:rPr>
          <w:rFonts w:ascii="Sylfaen" w:hAnsi="Sylfaen" w:cs="Sylfaen"/>
          <w:i w:val="0"/>
          <w:sz w:val="18"/>
          <w:szCs w:val="18"/>
          <w:lang w:val="hy-AM"/>
        </w:rPr>
        <w:t>ավելված</w:t>
      </w:r>
      <w:r w:rsidR="004D3B9B"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045C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5A09" w:rsidRPr="00D5542A">
        <w:rPr>
          <w:rFonts w:ascii="Sylfaen" w:hAnsi="Sylfaen" w:cs="Sylfaen"/>
          <w:b/>
          <w:sz w:val="16"/>
          <w:szCs w:val="16"/>
          <w:lang w:val="nl-NL"/>
        </w:rPr>
        <w:t>«</w:t>
      </w:r>
      <w:r w:rsidR="00733578">
        <w:rPr>
          <w:rFonts w:ascii="Sylfaen" w:hAnsi="Sylfaen" w:cs="Sylfaen"/>
          <w:b/>
          <w:sz w:val="16"/>
          <w:szCs w:val="16"/>
          <w:lang w:val="nl-NL"/>
        </w:rPr>
        <w:t>Տավուշի մարզի Դիտավան գյուղը սնող մ/ճ ստորգետնյա գազատարի վթարային հատվածների վերատեղադրում</w:t>
      </w:r>
      <w:r w:rsidR="00BF5A09" w:rsidRPr="00D5542A">
        <w:rPr>
          <w:rFonts w:ascii="Sylfaen" w:hAnsi="Sylfaen" w:cs="Sylfaen"/>
          <w:b/>
          <w:sz w:val="16"/>
          <w:szCs w:val="16"/>
          <w:lang w:val="nl-NL"/>
        </w:rPr>
        <w:t>»</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045CE"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F93" w:rsidRDefault="00535F93" w:rsidP="004D3B9B">
      <w:r>
        <w:separator/>
      </w:r>
    </w:p>
  </w:endnote>
  <w:endnote w:type="continuationSeparator" w:id="0">
    <w:p w:rsidR="00535F93" w:rsidRDefault="00535F9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F93" w:rsidRDefault="00535F93" w:rsidP="004D3B9B">
      <w:r>
        <w:separator/>
      </w:r>
    </w:p>
  </w:footnote>
  <w:footnote w:type="continuationSeparator" w:id="0">
    <w:p w:rsidR="00535F93" w:rsidRDefault="00535F93" w:rsidP="004D3B9B">
      <w:r>
        <w:continuationSeparator/>
      </w:r>
    </w:p>
  </w:footnote>
  <w:footnote w:id="1">
    <w:p w:rsidR="00AD064A" w:rsidRPr="004E5447" w:rsidRDefault="00AD064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64A" w:rsidRDefault="00AD064A">
    <w:pPr>
      <w:pStyle w:val="Header"/>
      <w:rPr>
        <w:lang w:val="en-US"/>
      </w:rPr>
    </w:pPr>
  </w:p>
  <w:p w:rsidR="00AD064A" w:rsidRPr="00460191" w:rsidRDefault="00AD064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53256"/>
    <w:rsid w:val="00053AD4"/>
    <w:rsid w:val="00063D4C"/>
    <w:rsid w:val="00077E51"/>
    <w:rsid w:val="0008349C"/>
    <w:rsid w:val="00093075"/>
    <w:rsid w:val="00093585"/>
    <w:rsid w:val="00094B96"/>
    <w:rsid w:val="00095D53"/>
    <w:rsid w:val="0009611C"/>
    <w:rsid w:val="00096547"/>
    <w:rsid w:val="000A285B"/>
    <w:rsid w:val="000A2A26"/>
    <w:rsid w:val="000A3C03"/>
    <w:rsid w:val="000A6FD0"/>
    <w:rsid w:val="000C4ADE"/>
    <w:rsid w:val="000D6038"/>
    <w:rsid w:val="000D7773"/>
    <w:rsid w:val="000E33E2"/>
    <w:rsid w:val="000E5066"/>
    <w:rsid w:val="000F09C3"/>
    <w:rsid w:val="000F16E6"/>
    <w:rsid w:val="000F5518"/>
    <w:rsid w:val="0010309E"/>
    <w:rsid w:val="00107142"/>
    <w:rsid w:val="0012259D"/>
    <w:rsid w:val="00124A6E"/>
    <w:rsid w:val="00127498"/>
    <w:rsid w:val="0013429A"/>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82FB2"/>
    <w:rsid w:val="0019693E"/>
    <w:rsid w:val="001A3ECD"/>
    <w:rsid w:val="001C51F9"/>
    <w:rsid w:val="001C7A03"/>
    <w:rsid w:val="001D0131"/>
    <w:rsid w:val="001D0CA4"/>
    <w:rsid w:val="001D3CDC"/>
    <w:rsid w:val="001D72F2"/>
    <w:rsid w:val="001E4858"/>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2D2"/>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17140"/>
    <w:rsid w:val="00323FB4"/>
    <w:rsid w:val="0032639F"/>
    <w:rsid w:val="00327CFE"/>
    <w:rsid w:val="00336FFE"/>
    <w:rsid w:val="00345A89"/>
    <w:rsid w:val="0034763B"/>
    <w:rsid w:val="00351CEF"/>
    <w:rsid w:val="003577B6"/>
    <w:rsid w:val="00360597"/>
    <w:rsid w:val="00360D1C"/>
    <w:rsid w:val="00363C44"/>
    <w:rsid w:val="0036470E"/>
    <w:rsid w:val="00365D74"/>
    <w:rsid w:val="003669B9"/>
    <w:rsid w:val="003759A4"/>
    <w:rsid w:val="003811DC"/>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54DD3"/>
    <w:rsid w:val="00462076"/>
    <w:rsid w:val="0046353B"/>
    <w:rsid w:val="0046423C"/>
    <w:rsid w:val="00465CE6"/>
    <w:rsid w:val="00465F45"/>
    <w:rsid w:val="004660E1"/>
    <w:rsid w:val="00466C86"/>
    <w:rsid w:val="0047003E"/>
    <w:rsid w:val="004703BD"/>
    <w:rsid w:val="00477893"/>
    <w:rsid w:val="00477E8E"/>
    <w:rsid w:val="004837B8"/>
    <w:rsid w:val="00486027"/>
    <w:rsid w:val="0048737C"/>
    <w:rsid w:val="004907EC"/>
    <w:rsid w:val="0049648F"/>
    <w:rsid w:val="00497341"/>
    <w:rsid w:val="004A4A4C"/>
    <w:rsid w:val="004A5BCC"/>
    <w:rsid w:val="004B51F0"/>
    <w:rsid w:val="004C172F"/>
    <w:rsid w:val="004C20D2"/>
    <w:rsid w:val="004D06B5"/>
    <w:rsid w:val="004D3B9B"/>
    <w:rsid w:val="004E4F83"/>
    <w:rsid w:val="004F0237"/>
    <w:rsid w:val="004F0E31"/>
    <w:rsid w:val="004F2CF8"/>
    <w:rsid w:val="004F30EC"/>
    <w:rsid w:val="004F7A86"/>
    <w:rsid w:val="005171BA"/>
    <w:rsid w:val="00517AEF"/>
    <w:rsid w:val="00520452"/>
    <w:rsid w:val="0052322A"/>
    <w:rsid w:val="0052371A"/>
    <w:rsid w:val="00523A0E"/>
    <w:rsid w:val="00535F93"/>
    <w:rsid w:val="005362F4"/>
    <w:rsid w:val="0053737E"/>
    <w:rsid w:val="005437AD"/>
    <w:rsid w:val="005472A5"/>
    <w:rsid w:val="0055081B"/>
    <w:rsid w:val="00551C1C"/>
    <w:rsid w:val="005541CF"/>
    <w:rsid w:val="00554691"/>
    <w:rsid w:val="005618A6"/>
    <w:rsid w:val="0056612B"/>
    <w:rsid w:val="00566B71"/>
    <w:rsid w:val="005747A9"/>
    <w:rsid w:val="0057686E"/>
    <w:rsid w:val="00577064"/>
    <w:rsid w:val="005851AF"/>
    <w:rsid w:val="005934EA"/>
    <w:rsid w:val="005946ED"/>
    <w:rsid w:val="005A5D42"/>
    <w:rsid w:val="005B2F49"/>
    <w:rsid w:val="005B320C"/>
    <w:rsid w:val="005B67AF"/>
    <w:rsid w:val="005C1111"/>
    <w:rsid w:val="005C1E06"/>
    <w:rsid w:val="005D0B91"/>
    <w:rsid w:val="005D348A"/>
    <w:rsid w:val="005D442B"/>
    <w:rsid w:val="005D70CE"/>
    <w:rsid w:val="005E1C4C"/>
    <w:rsid w:val="005E6565"/>
    <w:rsid w:val="005E7796"/>
    <w:rsid w:val="005F0FA2"/>
    <w:rsid w:val="00600846"/>
    <w:rsid w:val="0060120D"/>
    <w:rsid w:val="00613B36"/>
    <w:rsid w:val="00614F8F"/>
    <w:rsid w:val="006214B7"/>
    <w:rsid w:val="00621F58"/>
    <w:rsid w:val="006250C4"/>
    <w:rsid w:val="006314E6"/>
    <w:rsid w:val="0063223E"/>
    <w:rsid w:val="00634843"/>
    <w:rsid w:val="00641782"/>
    <w:rsid w:val="00645283"/>
    <w:rsid w:val="00646B0B"/>
    <w:rsid w:val="00651CB5"/>
    <w:rsid w:val="00654397"/>
    <w:rsid w:val="006555C5"/>
    <w:rsid w:val="00655B12"/>
    <w:rsid w:val="00674F36"/>
    <w:rsid w:val="00675A24"/>
    <w:rsid w:val="00683771"/>
    <w:rsid w:val="00685A69"/>
    <w:rsid w:val="00686009"/>
    <w:rsid w:val="00691555"/>
    <w:rsid w:val="00691C37"/>
    <w:rsid w:val="006929CF"/>
    <w:rsid w:val="006978C9"/>
    <w:rsid w:val="006A28D3"/>
    <w:rsid w:val="006B3C06"/>
    <w:rsid w:val="006B6C24"/>
    <w:rsid w:val="006C053C"/>
    <w:rsid w:val="006C6BDF"/>
    <w:rsid w:val="006D36CA"/>
    <w:rsid w:val="006D5FD1"/>
    <w:rsid w:val="006D7E8F"/>
    <w:rsid w:val="006E2072"/>
    <w:rsid w:val="006F3F2D"/>
    <w:rsid w:val="006F5DCF"/>
    <w:rsid w:val="006F72FB"/>
    <w:rsid w:val="006F73DE"/>
    <w:rsid w:val="00702C86"/>
    <w:rsid w:val="0070479C"/>
    <w:rsid w:val="00705174"/>
    <w:rsid w:val="007101C2"/>
    <w:rsid w:val="007213D3"/>
    <w:rsid w:val="0072163D"/>
    <w:rsid w:val="00730903"/>
    <w:rsid w:val="00733578"/>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4429"/>
    <w:rsid w:val="0078742A"/>
    <w:rsid w:val="00793E11"/>
    <w:rsid w:val="007A0C05"/>
    <w:rsid w:val="007A2BF2"/>
    <w:rsid w:val="007A4EC9"/>
    <w:rsid w:val="007A636F"/>
    <w:rsid w:val="007C220E"/>
    <w:rsid w:val="007C348B"/>
    <w:rsid w:val="007C562B"/>
    <w:rsid w:val="007D4375"/>
    <w:rsid w:val="007E1845"/>
    <w:rsid w:val="007E5F3B"/>
    <w:rsid w:val="007F0B35"/>
    <w:rsid w:val="007F4F95"/>
    <w:rsid w:val="007F5AE6"/>
    <w:rsid w:val="008040FD"/>
    <w:rsid w:val="008042BF"/>
    <w:rsid w:val="008062A5"/>
    <w:rsid w:val="00810F67"/>
    <w:rsid w:val="00813170"/>
    <w:rsid w:val="0082442A"/>
    <w:rsid w:val="00830D7D"/>
    <w:rsid w:val="00832E1D"/>
    <w:rsid w:val="00833BAF"/>
    <w:rsid w:val="00840296"/>
    <w:rsid w:val="00843D9F"/>
    <w:rsid w:val="0084501B"/>
    <w:rsid w:val="008463B9"/>
    <w:rsid w:val="0084703A"/>
    <w:rsid w:val="00854168"/>
    <w:rsid w:val="00856256"/>
    <w:rsid w:val="0085727E"/>
    <w:rsid w:val="0086534A"/>
    <w:rsid w:val="00865A72"/>
    <w:rsid w:val="008712C6"/>
    <w:rsid w:val="00874F11"/>
    <w:rsid w:val="008804F6"/>
    <w:rsid w:val="008832B5"/>
    <w:rsid w:val="00886554"/>
    <w:rsid w:val="00897620"/>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465DD"/>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C6D51"/>
    <w:rsid w:val="009D21B6"/>
    <w:rsid w:val="009D5042"/>
    <w:rsid w:val="009E26A2"/>
    <w:rsid w:val="009F51E2"/>
    <w:rsid w:val="009F7506"/>
    <w:rsid w:val="00A021E0"/>
    <w:rsid w:val="00A04EFC"/>
    <w:rsid w:val="00A07F0A"/>
    <w:rsid w:val="00A145CE"/>
    <w:rsid w:val="00A14715"/>
    <w:rsid w:val="00A165F5"/>
    <w:rsid w:val="00A23BF8"/>
    <w:rsid w:val="00A353DC"/>
    <w:rsid w:val="00A35C30"/>
    <w:rsid w:val="00A363FF"/>
    <w:rsid w:val="00A417C0"/>
    <w:rsid w:val="00A42B44"/>
    <w:rsid w:val="00A443B6"/>
    <w:rsid w:val="00A47539"/>
    <w:rsid w:val="00A50C11"/>
    <w:rsid w:val="00A55A15"/>
    <w:rsid w:val="00A56B0E"/>
    <w:rsid w:val="00A57762"/>
    <w:rsid w:val="00A64179"/>
    <w:rsid w:val="00A7176E"/>
    <w:rsid w:val="00A72E95"/>
    <w:rsid w:val="00A76217"/>
    <w:rsid w:val="00A765CB"/>
    <w:rsid w:val="00A7689B"/>
    <w:rsid w:val="00A77010"/>
    <w:rsid w:val="00A83245"/>
    <w:rsid w:val="00A869AD"/>
    <w:rsid w:val="00A913F4"/>
    <w:rsid w:val="00A9761F"/>
    <w:rsid w:val="00AA346F"/>
    <w:rsid w:val="00AA35EF"/>
    <w:rsid w:val="00AA6C47"/>
    <w:rsid w:val="00AB496A"/>
    <w:rsid w:val="00AB7145"/>
    <w:rsid w:val="00AC0D68"/>
    <w:rsid w:val="00AD064A"/>
    <w:rsid w:val="00AE48F5"/>
    <w:rsid w:val="00AE7AE9"/>
    <w:rsid w:val="00AF4E65"/>
    <w:rsid w:val="00B01AB1"/>
    <w:rsid w:val="00B049C4"/>
    <w:rsid w:val="00B103F0"/>
    <w:rsid w:val="00B267A9"/>
    <w:rsid w:val="00B4002D"/>
    <w:rsid w:val="00B40D43"/>
    <w:rsid w:val="00B44140"/>
    <w:rsid w:val="00B507F4"/>
    <w:rsid w:val="00B671F1"/>
    <w:rsid w:val="00B731CF"/>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45CE"/>
    <w:rsid w:val="00C0544C"/>
    <w:rsid w:val="00C1285F"/>
    <w:rsid w:val="00C216B5"/>
    <w:rsid w:val="00C2230E"/>
    <w:rsid w:val="00C276F1"/>
    <w:rsid w:val="00C33AE0"/>
    <w:rsid w:val="00C34DB8"/>
    <w:rsid w:val="00C405DE"/>
    <w:rsid w:val="00C45DB2"/>
    <w:rsid w:val="00C46DDD"/>
    <w:rsid w:val="00C50DBA"/>
    <w:rsid w:val="00C605AD"/>
    <w:rsid w:val="00C62FF7"/>
    <w:rsid w:val="00C6323F"/>
    <w:rsid w:val="00C67FB4"/>
    <w:rsid w:val="00C724A3"/>
    <w:rsid w:val="00C7371F"/>
    <w:rsid w:val="00C73ED1"/>
    <w:rsid w:val="00C747AD"/>
    <w:rsid w:val="00C76E64"/>
    <w:rsid w:val="00C8527E"/>
    <w:rsid w:val="00C97BD2"/>
    <w:rsid w:val="00CA12FB"/>
    <w:rsid w:val="00CA1775"/>
    <w:rsid w:val="00CA2321"/>
    <w:rsid w:val="00CA4946"/>
    <w:rsid w:val="00CA7DFB"/>
    <w:rsid w:val="00CB6201"/>
    <w:rsid w:val="00CC02E3"/>
    <w:rsid w:val="00CC1684"/>
    <w:rsid w:val="00CC1821"/>
    <w:rsid w:val="00CC79A5"/>
    <w:rsid w:val="00CD23B1"/>
    <w:rsid w:val="00CD40D3"/>
    <w:rsid w:val="00CE0AAC"/>
    <w:rsid w:val="00CF1E54"/>
    <w:rsid w:val="00CF29A7"/>
    <w:rsid w:val="00D009B4"/>
    <w:rsid w:val="00D02830"/>
    <w:rsid w:val="00D05DB8"/>
    <w:rsid w:val="00D06E2A"/>
    <w:rsid w:val="00D1055C"/>
    <w:rsid w:val="00D15F05"/>
    <w:rsid w:val="00D17A3D"/>
    <w:rsid w:val="00D22454"/>
    <w:rsid w:val="00D31B49"/>
    <w:rsid w:val="00D32E97"/>
    <w:rsid w:val="00D41C96"/>
    <w:rsid w:val="00D43289"/>
    <w:rsid w:val="00D439F6"/>
    <w:rsid w:val="00D45562"/>
    <w:rsid w:val="00D5542A"/>
    <w:rsid w:val="00D60093"/>
    <w:rsid w:val="00D6044F"/>
    <w:rsid w:val="00D60A06"/>
    <w:rsid w:val="00D67745"/>
    <w:rsid w:val="00D72FDA"/>
    <w:rsid w:val="00D748DD"/>
    <w:rsid w:val="00D75236"/>
    <w:rsid w:val="00D7771F"/>
    <w:rsid w:val="00D848F4"/>
    <w:rsid w:val="00D95432"/>
    <w:rsid w:val="00D960A8"/>
    <w:rsid w:val="00DA37CF"/>
    <w:rsid w:val="00DB202F"/>
    <w:rsid w:val="00DB6545"/>
    <w:rsid w:val="00DC3901"/>
    <w:rsid w:val="00DC4E36"/>
    <w:rsid w:val="00DC5090"/>
    <w:rsid w:val="00DD1765"/>
    <w:rsid w:val="00DD17E3"/>
    <w:rsid w:val="00DD2868"/>
    <w:rsid w:val="00DE2F49"/>
    <w:rsid w:val="00DF1020"/>
    <w:rsid w:val="00DF4383"/>
    <w:rsid w:val="00E12E41"/>
    <w:rsid w:val="00E146AD"/>
    <w:rsid w:val="00E1555C"/>
    <w:rsid w:val="00E203B9"/>
    <w:rsid w:val="00E226C4"/>
    <w:rsid w:val="00E267A4"/>
    <w:rsid w:val="00E26ABA"/>
    <w:rsid w:val="00E271F3"/>
    <w:rsid w:val="00E3602A"/>
    <w:rsid w:val="00E44791"/>
    <w:rsid w:val="00E55F08"/>
    <w:rsid w:val="00E6487D"/>
    <w:rsid w:val="00E73B6D"/>
    <w:rsid w:val="00E8528B"/>
    <w:rsid w:val="00E90282"/>
    <w:rsid w:val="00E9065C"/>
    <w:rsid w:val="00E9151C"/>
    <w:rsid w:val="00E968FD"/>
    <w:rsid w:val="00EA42F5"/>
    <w:rsid w:val="00EB51FE"/>
    <w:rsid w:val="00ED42C3"/>
    <w:rsid w:val="00EF7CE8"/>
    <w:rsid w:val="00F03E1D"/>
    <w:rsid w:val="00F061F2"/>
    <w:rsid w:val="00F07804"/>
    <w:rsid w:val="00F122C7"/>
    <w:rsid w:val="00F14B8B"/>
    <w:rsid w:val="00F21D3D"/>
    <w:rsid w:val="00F23338"/>
    <w:rsid w:val="00F24534"/>
    <w:rsid w:val="00F327AD"/>
    <w:rsid w:val="00F32FF0"/>
    <w:rsid w:val="00F41EAD"/>
    <w:rsid w:val="00F53D46"/>
    <w:rsid w:val="00F55164"/>
    <w:rsid w:val="00F60876"/>
    <w:rsid w:val="00F60EAF"/>
    <w:rsid w:val="00F6426A"/>
    <w:rsid w:val="00F76731"/>
    <w:rsid w:val="00F77219"/>
    <w:rsid w:val="00F80A9B"/>
    <w:rsid w:val="00F80E82"/>
    <w:rsid w:val="00F96CB4"/>
    <w:rsid w:val="00F97884"/>
    <w:rsid w:val="00FA1A3C"/>
    <w:rsid w:val="00FB1CFF"/>
    <w:rsid w:val="00FB44A8"/>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30441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76457387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31831801">
      <w:bodyDiv w:val="1"/>
      <w:marLeft w:val="0"/>
      <w:marRight w:val="0"/>
      <w:marTop w:val="0"/>
      <w:marBottom w:val="0"/>
      <w:divBdr>
        <w:top w:val="none" w:sz="0" w:space="0" w:color="auto"/>
        <w:left w:val="none" w:sz="0" w:space="0" w:color="auto"/>
        <w:bottom w:val="none" w:sz="0" w:space="0" w:color="auto"/>
        <w:right w:val="none" w:sz="0" w:space="0" w:color="auto"/>
      </w:divBdr>
    </w:div>
    <w:div w:id="1385059188">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291596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38025821">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974EC7-947B-4CEE-98D3-32CC9C511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1681</TotalTime>
  <Pages>37</Pages>
  <Words>14928</Words>
  <Characters>85094</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99823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278</cp:revision>
  <dcterms:created xsi:type="dcterms:W3CDTF">2014-03-19T12:47:00Z</dcterms:created>
  <dcterms:modified xsi:type="dcterms:W3CDTF">2016-09-15T13:27:00Z</dcterms:modified>
</cp:coreProperties>
</file>