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9A0A79">
        <w:rPr>
          <w:rFonts w:ascii="Sylfaen" w:hAnsi="Sylfaen"/>
          <w:b/>
          <w:i/>
          <w:szCs w:val="24"/>
          <w:lang w:val="af-ZA"/>
        </w:rPr>
        <w:t>,,</w:t>
      </w:r>
      <w:r w:rsidR="009A0A79" w:rsidRPr="009A0A79">
        <w:rPr>
          <w:rFonts w:ascii="GHEA Grapalat" w:hAnsi="GHEA Grapalat"/>
          <w:b/>
          <w:szCs w:val="24"/>
          <w:lang w:val="af-ZA"/>
        </w:rPr>
        <w:t xml:space="preserve"> </w:t>
      </w:r>
      <w:r w:rsidR="009A0A79" w:rsidRPr="009A0A79">
        <w:rPr>
          <w:rFonts w:ascii="GHEA Grapalat" w:hAnsi="GHEA Grapalat"/>
          <w:b/>
          <w:szCs w:val="24"/>
          <w:lang w:val="ru-RU"/>
        </w:rPr>
        <w:t>ՀՀԱՄ</w:t>
      </w:r>
      <w:r w:rsidR="009A0A79" w:rsidRPr="009A0A79">
        <w:rPr>
          <w:rFonts w:ascii="GHEA Grapalat" w:hAnsi="GHEA Grapalat"/>
          <w:b/>
          <w:szCs w:val="24"/>
          <w:lang w:val="af-ZA"/>
        </w:rPr>
        <w:t>-ԲԸՀԾՁԲ-16/02</w:t>
      </w:r>
      <w:r w:rsidRPr="009A0A79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  <w:lang w:val="af-ZA"/>
        </w:rPr>
        <w:t xml:space="preserve">  </w:t>
      </w:r>
      <w:r w:rsidR="009F26E7"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9F26E7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9F26E7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 xml:space="preserve"> 201</w:t>
      </w:r>
      <w:r w:rsidR="00041912">
        <w:rPr>
          <w:rFonts w:ascii="GHEA Grapalat" w:hAnsi="GHEA Grapalat"/>
          <w:sz w:val="20"/>
          <w:lang w:val="af-ZA"/>
        </w:rPr>
        <w:t>6</w:t>
      </w:r>
      <w:r w:rsidRPr="00704EA3">
        <w:rPr>
          <w:rFonts w:ascii="Sylfaen" w:hAnsi="Sylfaen" w:cs="Sylfaen"/>
          <w:sz w:val="20"/>
          <w:lang w:val="af-ZA"/>
        </w:rPr>
        <w:t>թվականի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="00845E74">
        <w:rPr>
          <w:rFonts w:ascii="Sylfaen" w:hAnsi="Sylfaen"/>
          <w:sz w:val="20"/>
          <w:lang w:val="ru-RU"/>
        </w:rPr>
        <w:t>օգոստոսի</w:t>
      </w:r>
      <w:r w:rsidR="00845E74" w:rsidRPr="00845E74">
        <w:rPr>
          <w:rFonts w:ascii="Sylfaen" w:hAnsi="Sylfaen"/>
          <w:sz w:val="20"/>
          <w:lang w:val="af-ZA"/>
        </w:rPr>
        <w:t xml:space="preserve"> </w:t>
      </w:r>
      <w:r w:rsidR="009A0A79">
        <w:rPr>
          <w:rFonts w:ascii="Sylfaen" w:hAnsi="Sylfaen"/>
          <w:sz w:val="20"/>
          <w:lang w:val="ru-RU"/>
        </w:rPr>
        <w:t>29</w:t>
      </w:r>
      <w:r w:rsidR="00E6446A" w:rsidRPr="00FC3B0B">
        <w:rPr>
          <w:rFonts w:ascii="Sylfaen" w:hAnsi="Sylfaen"/>
          <w:sz w:val="20"/>
          <w:lang w:val="af-ZA"/>
        </w:rPr>
        <w:t xml:space="preserve"> </w:t>
      </w:r>
      <w:r w:rsidR="00041912">
        <w:rPr>
          <w:rFonts w:ascii="Sylfaen" w:hAnsi="Sylfaen"/>
          <w:sz w:val="20"/>
          <w:lang w:val="af-ZA"/>
        </w:rPr>
        <w:t>-</w:t>
      </w:r>
      <w:r w:rsidRPr="00704EA3">
        <w:rPr>
          <w:rFonts w:ascii="Sylfaen" w:hAnsi="Sylfaen" w:cs="Sylfaen"/>
          <w:sz w:val="20"/>
          <w:lang w:val="af-ZA"/>
        </w:rPr>
        <w:t>իթիվ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="009A0A79">
        <w:rPr>
          <w:rFonts w:ascii="GHEA Grapalat" w:hAnsi="GHEA Grapalat"/>
          <w:sz w:val="20"/>
          <w:lang w:val="ru-RU"/>
        </w:rPr>
        <w:t>2</w:t>
      </w:r>
      <w:r w:rsidR="00845E74" w:rsidRPr="00845E74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որոշմամբ</w:t>
      </w:r>
      <w:r w:rsidRPr="00704EA3">
        <w:rPr>
          <w:rFonts w:ascii="GHEA Grapalat" w:hAnsi="GHEA Grapalat"/>
          <w:sz w:val="20"/>
          <w:lang w:val="af-ZA"/>
        </w:rPr>
        <w:t xml:space="preserve"> – </w:t>
      </w:r>
      <w:r w:rsidRPr="00704EA3">
        <w:rPr>
          <w:rFonts w:ascii="Sylfaen" w:hAnsi="Sylfaen" w:cs="Sylfaen"/>
          <w:sz w:val="20"/>
          <w:lang w:val="af-ZA"/>
        </w:rPr>
        <w:t>հրապարակվումէ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9A0A79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ԲԸՀ</w:t>
      </w:r>
      <w:r w:rsidR="009F26E7" w:rsidRPr="00845E74">
        <w:rPr>
          <w:rFonts w:ascii="Sylfaen" w:hAnsi="Sylfaen"/>
          <w:sz w:val="24"/>
          <w:szCs w:val="24"/>
          <w:lang w:val="af-ZA"/>
        </w:rPr>
        <w:t xml:space="preserve">  </w:t>
      </w:r>
      <w:r w:rsidR="00E6446A" w:rsidRPr="00E6446A">
        <w:rPr>
          <w:rFonts w:ascii="Sylfaen" w:hAnsi="Sylfaen"/>
          <w:sz w:val="24"/>
          <w:szCs w:val="24"/>
          <w:lang w:val="af-ZA"/>
        </w:rPr>
        <w:t xml:space="preserve"> </w:t>
      </w:r>
      <w:r w:rsidR="003802FC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E6446A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3802FC"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927DE5" w:rsidRDefault="00E6446A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                               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845E74" w:rsidRPr="00845E74">
        <w:rPr>
          <w:rFonts w:ascii="Sylfaen" w:hAnsi="Sylfaen"/>
          <w:b/>
          <w:i/>
          <w:szCs w:val="24"/>
          <w:lang w:val="af-ZA"/>
        </w:rPr>
        <w:t xml:space="preserve"> </w:t>
      </w:r>
      <w:r w:rsidR="009A0A79" w:rsidRPr="00AD57C6">
        <w:rPr>
          <w:rFonts w:ascii="GHEA Grapalat" w:hAnsi="GHEA Grapalat"/>
          <w:b/>
          <w:sz w:val="20"/>
          <w:lang w:val="ru-RU"/>
        </w:rPr>
        <w:t>ՀՀԱՄ</w:t>
      </w:r>
      <w:r w:rsidR="009A0A79">
        <w:rPr>
          <w:rFonts w:ascii="GHEA Grapalat" w:hAnsi="GHEA Grapalat"/>
          <w:b/>
          <w:sz w:val="20"/>
          <w:lang w:val="af-ZA"/>
        </w:rPr>
        <w:t>-ԲԸՀԾ</w:t>
      </w:r>
      <w:r w:rsidR="009A0A79" w:rsidRPr="00AD57C6">
        <w:rPr>
          <w:rFonts w:ascii="GHEA Grapalat" w:hAnsi="GHEA Grapalat"/>
          <w:b/>
          <w:sz w:val="20"/>
          <w:lang w:val="af-ZA"/>
        </w:rPr>
        <w:t>ՁԲ-16/0</w:t>
      </w:r>
      <w:r w:rsidR="009A0A79">
        <w:rPr>
          <w:rFonts w:ascii="GHEA Grapalat" w:hAnsi="GHEA Grapalat"/>
          <w:b/>
          <w:sz w:val="20"/>
          <w:lang w:val="af-ZA"/>
        </w:rPr>
        <w:t>2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</w:p>
    <w:p w:rsidR="00704EA3" w:rsidRPr="00704EA3" w:rsidRDefault="00E6446A" w:rsidP="00E6446A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մարզպետարան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ն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Արարատի</w:t>
      </w:r>
      <w:r w:rsidRPr="00E6446A">
        <w:rPr>
          <w:rFonts w:ascii="Sylfaen" w:hAnsi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մարզ</w:t>
      </w:r>
      <w:r w:rsidR="00704EA3">
        <w:rPr>
          <w:rFonts w:ascii="Sylfaen" w:hAnsi="Sylfaen"/>
          <w:sz w:val="20"/>
          <w:lang w:val="af-ZA"/>
        </w:rPr>
        <w:t>,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r w:rsidR="00E6446A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Արտաշատ</w:t>
      </w:r>
      <w:r w:rsidR="00E6446A" w:rsidRPr="00E6446A">
        <w:rPr>
          <w:rFonts w:ascii="Sylfaen" w:hAnsi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Օգոստոսի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23/60  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 w:rsidR="00E6446A" w:rsidRPr="00E6446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r w:rsidRPr="00845E74">
        <w:rPr>
          <w:rFonts w:ascii="GHEA Grapalat" w:hAnsi="GHEA Grapalat"/>
          <w:b/>
          <w:sz w:val="20"/>
          <w:lang w:val="af-ZA"/>
        </w:rPr>
        <w:t>,,</w:t>
      </w:r>
      <w:r w:rsidR="00845E74" w:rsidRPr="00845E74">
        <w:rPr>
          <w:rFonts w:ascii="Sylfaen" w:hAnsi="Sylfaen"/>
          <w:b/>
          <w:i/>
          <w:sz w:val="20"/>
          <w:lang w:val="af-ZA"/>
        </w:rPr>
        <w:t xml:space="preserve"> </w:t>
      </w:r>
      <w:r w:rsidR="009A0A79" w:rsidRPr="00AD57C6">
        <w:rPr>
          <w:rFonts w:ascii="GHEA Grapalat" w:hAnsi="GHEA Grapalat"/>
          <w:b/>
          <w:sz w:val="20"/>
          <w:lang w:val="ru-RU"/>
        </w:rPr>
        <w:t>ՀՀԱՄ</w:t>
      </w:r>
      <w:r w:rsidR="009A0A79">
        <w:rPr>
          <w:rFonts w:ascii="GHEA Grapalat" w:hAnsi="GHEA Grapalat"/>
          <w:b/>
          <w:sz w:val="20"/>
          <w:lang w:val="af-ZA"/>
        </w:rPr>
        <w:t>-ԲԸՀԾ</w:t>
      </w:r>
      <w:r w:rsidR="009A0A79" w:rsidRPr="00AD57C6">
        <w:rPr>
          <w:rFonts w:ascii="GHEA Grapalat" w:hAnsi="GHEA Grapalat"/>
          <w:b/>
          <w:sz w:val="20"/>
          <w:lang w:val="af-ZA"/>
        </w:rPr>
        <w:t>ՁԲ-16/0</w:t>
      </w:r>
      <w:r w:rsidR="009A0A79">
        <w:rPr>
          <w:rFonts w:ascii="GHEA Grapalat" w:hAnsi="GHEA Grapalat"/>
          <w:b/>
          <w:sz w:val="20"/>
          <w:lang w:val="af-ZA"/>
        </w:rPr>
        <w:t>2</w:t>
      </w:r>
      <w:r w:rsidRPr="00845E74">
        <w:rPr>
          <w:rFonts w:ascii="Sylfaen" w:hAnsi="Sylfaen"/>
          <w:b/>
          <w:sz w:val="20"/>
          <w:lang w:val="af-ZA"/>
        </w:rPr>
        <w:t>,,</w:t>
      </w:r>
      <w:r w:rsidR="00E6446A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</w:p>
    <w:p w:rsidR="00704EA3" w:rsidRPr="00E6446A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հայտարարված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r w:rsidR="009A0A79">
        <w:rPr>
          <w:rFonts w:ascii="Sylfaen" w:hAnsi="Sylfaen" w:cs="Sylfaen"/>
          <w:sz w:val="20"/>
          <w:lang w:val="ru-RU"/>
        </w:rPr>
        <w:t>ԲԸՀ</w:t>
      </w:r>
      <w:r w:rsidR="00E6446A" w:rsidRPr="00E6446A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պայմանագիր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կնքելու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E6446A" w:rsidRDefault="00E6446A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հանձնաժողովի</w:t>
      </w:r>
      <w:r w:rsidR="003802FC">
        <w:rPr>
          <w:rFonts w:ascii="GHEA Grapalat" w:hAnsi="GHEA Grapalat"/>
          <w:sz w:val="20"/>
          <w:lang w:val="af-ZA"/>
        </w:rPr>
        <w:t xml:space="preserve"> 20</w:t>
      </w:r>
      <w:r w:rsidR="0004191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845E74">
        <w:rPr>
          <w:rFonts w:ascii="Sylfaen" w:hAnsi="Sylfaen"/>
          <w:sz w:val="20"/>
          <w:lang w:val="ru-RU"/>
        </w:rPr>
        <w:t>օգոստոսի</w:t>
      </w:r>
      <w:r w:rsidR="00845E74" w:rsidRPr="00845E74">
        <w:rPr>
          <w:rFonts w:ascii="Sylfaen" w:hAnsi="Sylfaen"/>
          <w:sz w:val="20"/>
          <w:lang w:val="af-ZA"/>
        </w:rPr>
        <w:t xml:space="preserve"> </w:t>
      </w:r>
      <w:r w:rsidR="009A0A79" w:rsidRPr="009A0A79">
        <w:rPr>
          <w:rFonts w:ascii="Sylfaen" w:hAnsi="Sylfaen"/>
          <w:sz w:val="20"/>
          <w:lang w:val="af-ZA"/>
        </w:rPr>
        <w:t>29</w:t>
      </w:r>
      <w:r w:rsidR="003802FC" w:rsidRPr="003802FC">
        <w:rPr>
          <w:rFonts w:ascii="Sylfaen" w:hAnsi="Sylfaen"/>
          <w:sz w:val="20"/>
          <w:lang w:val="af-ZA"/>
        </w:rPr>
        <w:t>-</w:t>
      </w:r>
      <w:r w:rsidR="003802FC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թիվ</w:t>
      </w:r>
      <w:r w:rsidR="00FC3B0B" w:rsidRPr="00FC3B0B">
        <w:rPr>
          <w:rFonts w:ascii="Sylfaen" w:hAnsi="Sylfaen" w:cs="Sylfaen"/>
          <w:sz w:val="20"/>
          <w:lang w:val="af-ZA"/>
        </w:rPr>
        <w:t xml:space="preserve"> </w:t>
      </w:r>
      <w:r w:rsidR="009A0A79" w:rsidRPr="009A0A79">
        <w:rPr>
          <w:rFonts w:ascii="Sylfaen" w:hAnsi="Sylfaen" w:cs="Sylfaen"/>
          <w:sz w:val="20"/>
          <w:lang w:val="af-ZA"/>
        </w:rPr>
        <w:t>2</w:t>
      </w:r>
      <w:r w:rsidR="003802FC" w:rsidRP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</w:t>
      </w:r>
      <w:r w:rsidR="003802FC">
        <w:rPr>
          <w:rFonts w:ascii="Sylfaen" w:hAnsi="Sylfaen" w:cs="Sylfaen"/>
          <w:sz w:val="20"/>
          <w:lang w:val="af-ZA"/>
        </w:rPr>
        <w:t>նթացակարգի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բոլոր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 w:rsidR="00E6446A"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  <w:lang w:val="af-ZA"/>
        </w:rPr>
        <w:t>ամապատասխանության</w:t>
      </w:r>
    </w:p>
    <w:p w:rsidR="00704EA3" w:rsidRPr="00704EA3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 w:rsidR="00FC3B0B">
        <w:rPr>
          <w:rFonts w:ascii="Sylfaen" w:hAnsi="Sylfaen" w:cs="Sylfaen"/>
          <w:sz w:val="20"/>
          <w:lang w:val="af-ZA"/>
        </w:rPr>
        <w:t>Համաձ</w:t>
      </w:r>
      <w:r>
        <w:rPr>
          <w:rFonts w:ascii="Sylfaen" w:hAnsi="Sylfaen" w:cs="Sylfaen"/>
          <w:sz w:val="20"/>
          <w:lang w:val="af-ZA"/>
        </w:rPr>
        <w:t>ա</w:t>
      </w:r>
      <w:r w:rsidR="00FC3B0B">
        <w:rPr>
          <w:rFonts w:ascii="Sylfaen" w:hAnsi="Sylfaen" w:cs="Sylfaen"/>
          <w:sz w:val="20"/>
        </w:rPr>
        <w:t>յ</w:t>
      </w:r>
      <w:r>
        <w:rPr>
          <w:rFonts w:ascii="Sylfaen" w:hAnsi="Sylfaen" w:cs="Sylfaen"/>
          <w:sz w:val="20"/>
          <w:lang w:val="af-ZA"/>
        </w:rPr>
        <w:t>ն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845E74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</w:t>
      </w:r>
      <w:r>
        <w:rPr>
          <w:rFonts w:ascii="Sylfaen" w:hAnsi="Sylfaen" w:cs="Sylfaen"/>
          <w:b/>
          <w:sz w:val="20"/>
          <w:lang w:val="ru-RU"/>
        </w:rPr>
        <w:t>ին</w:t>
      </w:r>
      <w:r w:rsidR="003E4844" w:rsidRPr="00E01E4A">
        <w:rPr>
          <w:rFonts w:ascii="Sylfaen" w:hAnsi="Sylfaen" w:cs="Sylfaen"/>
          <w:b/>
          <w:sz w:val="20"/>
          <w:lang w:val="af-ZA"/>
        </w:rPr>
        <w:t xml:space="preserve">    </w:t>
      </w:r>
      <w:r w:rsidRPr="00845E74">
        <w:rPr>
          <w:rFonts w:ascii="Sylfaen" w:hAnsi="Sylfaen" w:cs="Sylfaen"/>
          <w:b/>
          <w:sz w:val="20"/>
          <w:lang w:val="af-ZA"/>
        </w:rPr>
        <w:t>1.</w:t>
      </w:r>
      <w:r w:rsidR="00E6446A">
        <w:rPr>
          <w:rFonts w:ascii="Tahoma" w:hAnsi="Tahoma" w:cs="Tahoma"/>
          <w:b/>
          <w:sz w:val="20"/>
          <w:lang w:val="af-ZA"/>
        </w:rPr>
        <w:t xml:space="preserve"> </w:t>
      </w:r>
    </w:p>
    <w:p w:rsidR="003802FC" w:rsidRPr="009A0A79" w:rsidRDefault="003802FC" w:rsidP="00704EA3">
      <w:pPr>
        <w:ind w:hanging="567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  <w:r w:rsidRPr="00845E74">
        <w:rPr>
          <w:rFonts w:ascii="GHEA Grapalat" w:hAnsi="GHEA Grapalat" w:cs="Sylfaen"/>
          <w:b/>
          <w:sz w:val="20"/>
          <w:lang w:val="af-ZA"/>
        </w:rPr>
        <w:t>Գնման</w:t>
      </w:r>
      <w:r w:rsidR="00FA31E1" w:rsidRPr="00845E7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5E74">
        <w:rPr>
          <w:rFonts w:ascii="GHEA Grapalat" w:hAnsi="GHEA Grapalat" w:cs="Sylfaen"/>
          <w:b/>
          <w:sz w:val="20"/>
          <w:lang w:val="af-ZA"/>
        </w:rPr>
        <w:t>առարկա</w:t>
      </w:r>
      <w:r w:rsidR="00FA31E1" w:rsidRPr="00845E7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5E74">
        <w:rPr>
          <w:rFonts w:ascii="GHEA Grapalat" w:hAnsi="GHEA Grapalat" w:cs="Sylfaen"/>
          <w:b/>
          <w:sz w:val="20"/>
          <w:lang w:val="af-ZA"/>
        </w:rPr>
        <w:t>է</w:t>
      </w:r>
      <w:r w:rsidR="00FA31E1" w:rsidRPr="00845E7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5E7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845E74">
        <w:rPr>
          <w:rFonts w:ascii="GHEA Grapalat" w:hAnsi="GHEA Grapalat"/>
          <w:b/>
          <w:sz w:val="20"/>
          <w:lang w:val="af-ZA"/>
        </w:rPr>
        <w:t>`</w:t>
      </w:r>
      <w:r w:rsidR="00FA31E1" w:rsidRPr="00845E74">
        <w:rPr>
          <w:rFonts w:ascii="GHEA Grapalat" w:hAnsi="GHEA Grapalat"/>
          <w:b/>
          <w:sz w:val="20"/>
          <w:lang w:val="af-ZA"/>
        </w:rPr>
        <w:t xml:space="preserve"> </w:t>
      </w:r>
      <w:r w:rsidR="009A0A79" w:rsidRPr="009A0A79">
        <w:rPr>
          <w:rFonts w:ascii="GHEA Grapalat" w:hAnsi="GHEA Grapalat"/>
          <w:b/>
          <w:sz w:val="20"/>
        </w:rPr>
        <w:t>Վ</w:t>
      </w:r>
      <w:r w:rsidR="009A0A79" w:rsidRPr="009A0A79">
        <w:rPr>
          <w:rFonts w:ascii="GHEA Grapalat" w:hAnsi="GHEA Grapalat"/>
          <w:b/>
          <w:sz w:val="20"/>
          <w:lang w:val="af-ZA"/>
        </w:rPr>
        <w:t>.</w:t>
      </w:r>
      <w:proofErr w:type="spellStart"/>
      <w:r w:rsidR="009A0A79" w:rsidRPr="009A0A79">
        <w:rPr>
          <w:rFonts w:ascii="GHEA Grapalat" w:hAnsi="GHEA Grapalat"/>
          <w:b/>
          <w:sz w:val="20"/>
        </w:rPr>
        <w:t>Արտաշատ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A0A79" w:rsidRPr="009A0A79">
        <w:rPr>
          <w:rFonts w:ascii="GHEA Grapalat" w:hAnsi="GHEA Grapalat"/>
          <w:b/>
          <w:sz w:val="20"/>
        </w:rPr>
        <w:t>համայնքի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,,</w:t>
      </w:r>
      <w:proofErr w:type="spellStart"/>
      <w:r w:rsidR="009A0A79" w:rsidRPr="009A0A79">
        <w:rPr>
          <w:rFonts w:ascii="GHEA Grapalat" w:hAnsi="GHEA Grapalat"/>
          <w:b/>
          <w:sz w:val="20"/>
        </w:rPr>
        <w:t>Լուսնթագ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,, </w:t>
      </w:r>
      <w:proofErr w:type="spellStart"/>
      <w:r w:rsidR="009A0A79" w:rsidRPr="009A0A79">
        <w:rPr>
          <w:rFonts w:ascii="GHEA Grapalat" w:hAnsi="GHEA Grapalat"/>
          <w:b/>
          <w:sz w:val="20"/>
        </w:rPr>
        <w:t>մանկապարտեզի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A0A79" w:rsidRPr="009A0A79">
        <w:rPr>
          <w:rFonts w:ascii="GHEA Grapalat" w:hAnsi="GHEA Grapalat"/>
          <w:b/>
          <w:sz w:val="20"/>
        </w:rPr>
        <w:t>խաղահրապարակի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A0A79" w:rsidRPr="009A0A79">
        <w:rPr>
          <w:rFonts w:ascii="GHEA Grapalat" w:hAnsi="GHEA Grapalat"/>
          <w:b/>
          <w:sz w:val="20"/>
        </w:rPr>
        <w:t>կառուցում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r w:rsidR="009A0A79" w:rsidRPr="009A0A79">
        <w:rPr>
          <w:rFonts w:ascii="GHEA Grapalat" w:hAnsi="GHEA Grapalat"/>
          <w:b/>
          <w:sz w:val="20"/>
        </w:rPr>
        <w:t>և</w:t>
      </w:r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A0A79" w:rsidRPr="009A0A79">
        <w:rPr>
          <w:rFonts w:ascii="GHEA Grapalat" w:hAnsi="GHEA Grapalat"/>
          <w:b/>
          <w:sz w:val="20"/>
        </w:rPr>
        <w:t>բակի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A0A79" w:rsidRPr="009A0A79">
        <w:rPr>
          <w:rFonts w:ascii="GHEA Grapalat" w:hAnsi="GHEA Grapalat"/>
          <w:b/>
          <w:sz w:val="20"/>
        </w:rPr>
        <w:t>բարելավում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A0A79" w:rsidRPr="009A0A79">
        <w:rPr>
          <w:rFonts w:ascii="GHEA Grapalat" w:hAnsi="GHEA Grapalat"/>
          <w:b/>
          <w:sz w:val="20"/>
        </w:rPr>
        <w:t>աշխատանքների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A0A79" w:rsidRPr="009A0A79">
        <w:rPr>
          <w:rFonts w:ascii="GHEA Grapalat" w:hAnsi="GHEA Grapalat"/>
          <w:b/>
          <w:sz w:val="20"/>
        </w:rPr>
        <w:t>տեխնիկական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A0A79" w:rsidRPr="009A0A79">
        <w:rPr>
          <w:rFonts w:ascii="GHEA Grapalat" w:hAnsi="GHEA Grapalat"/>
          <w:b/>
          <w:sz w:val="20"/>
        </w:rPr>
        <w:t>հսկողության</w:t>
      </w:r>
      <w:proofErr w:type="spellEnd"/>
      <w:r w:rsidR="009A0A79" w:rsidRPr="009A0A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A0A79" w:rsidRPr="009A0A79">
        <w:rPr>
          <w:rFonts w:ascii="GHEA Grapalat" w:hAnsi="GHEA Grapalat"/>
          <w:b/>
          <w:sz w:val="20"/>
        </w:rPr>
        <w:t>ծառայություն</w:t>
      </w:r>
      <w:proofErr w:type="spellEnd"/>
      <w:r w:rsidR="00FC3B0B" w:rsidRPr="009A0A79">
        <w:rPr>
          <w:rFonts w:ascii="GHEA Grapalat" w:hAnsi="GHEA Grapalat" w:cs="Sylfaen"/>
          <w:b/>
          <w:i/>
          <w:sz w:val="20"/>
          <w:u w:val="single"/>
          <w:lang w:val="af-ZA"/>
        </w:rPr>
        <w:t>,,</w:t>
      </w:r>
    </w:p>
    <w:p w:rsidR="003E4844" w:rsidRPr="009A0A79" w:rsidRDefault="003E4844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</w:p>
    <w:tbl>
      <w:tblPr>
        <w:tblW w:w="1140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10"/>
        <w:gridCol w:w="2471"/>
        <w:gridCol w:w="2439"/>
        <w:gridCol w:w="2990"/>
      </w:tblGrid>
      <w:tr w:rsidR="00FC3B0B" w:rsidRPr="00FC3B0B" w:rsidTr="00FC3B0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C3B0B" w:rsidRDefault="003E48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Հ</w:t>
            </w:r>
            <w:r w:rsidR="003802FC" w:rsidRPr="00FC3B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802FC"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B0B" w:rsidRDefault="003802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1E4A" w:rsidRPr="009A0A79" w:rsidTr="009A0A7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Pr="00845E74" w:rsidRDefault="009A0A79" w:rsidP="009A0A7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E01E4A" w:rsidRDefault="00E01E4A" w:rsidP="009A0A7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ՍԵՅՍՄՇԻՆ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Default="009A0A79" w:rsidP="009A0A79">
            <w:pPr>
              <w:jc w:val="center"/>
              <w:rPr>
                <w:rFonts w:ascii="Arial" w:hAnsi="Arial" w:cs="Arial"/>
                <w:sz w:val="20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E01E4A" w:rsidP="009A0A7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030782" w:rsidRDefault="00E01E4A" w:rsidP="009A0A7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3802FC" w:rsidRPr="00FC3B0B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2"/>
        <w:gridCol w:w="2317"/>
        <w:gridCol w:w="2410"/>
        <w:gridCol w:w="3488"/>
      </w:tblGrid>
      <w:tr w:rsidR="003802FC" w:rsidRPr="009A0A79" w:rsidTr="00A956DE">
        <w:trPr>
          <w:trHeight w:val="626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Default="003802F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E6446A" w:rsidRDefault="00E6446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="003802FC">
              <w:rPr>
                <w:rFonts w:ascii="Sylfaen" w:hAnsi="Sylfaen" w:cs="Sylfaen"/>
                <w:sz w:val="20"/>
                <w:lang w:val="af-ZA"/>
              </w:rPr>
              <w:t>ամար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5E74" w:rsidRPr="00E01E4A" w:rsidTr="00A956DE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845E74" w:rsidRDefault="00845E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E01E4A" w:rsidRDefault="009A0A79" w:rsidP="00E01E4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ՍԵՅՍՄՇԻՆ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7E27CD" w:rsidRDefault="00845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9A0A79" w:rsidRDefault="009A0A79" w:rsidP="00E01E4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71,5</w:t>
            </w:r>
          </w:p>
        </w:tc>
      </w:tr>
    </w:tbl>
    <w:p w:rsidR="00A956DE" w:rsidRPr="00845E74" w:rsidRDefault="00A956DE" w:rsidP="003802FC">
      <w:pPr>
        <w:jc w:val="both"/>
        <w:rPr>
          <w:rFonts w:ascii="Sylfaen" w:hAnsi="Sylfaen" w:cs="Sylfaen"/>
          <w:sz w:val="20"/>
          <w:lang w:val="af-ZA"/>
        </w:rPr>
      </w:pPr>
    </w:p>
    <w:p w:rsidR="00845E74" w:rsidRPr="00845E74" w:rsidRDefault="00845E74" w:rsidP="003802FC">
      <w:pPr>
        <w:jc w:val="both"/>
        <w:rPr>
          <w:rFonts w:ascii="Sylfaen" w:hAnsi="Sylfaen" w:cs="Sylfaen"/>
          <w:sz w:val="20"/>
          <w:lang w:val="af-ZA"/>
        </w:rPr>
      </w:pPr>
    </w:p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="00FA31E1" w:rsidRPr="00A956DE">
        <w:rPr>
          <w:rFonts w:ascii="Sylfaen" w:hAnsi="Sylfaen"/>
          <w:b/>
          <w:sz w:val="20"/>
          <w:lang w:val="af-ZA"/>
        </w:rPr>
        <w:t xml:space="preserve"> </w:t>
      </w:r>
      <w:r w:rsidR="00E6446A" w:rsidRPr="00A956DE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="00E6446A" w:rsidRPr="00A956DE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="00E6446A" w:rsidRPr="00A956DE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9A0A79" w:rsidRDefault="00FA31E1" w:rsidP="009A0A79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ՀՀօրենքի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չի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սահմանվում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քանի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, </w:t>
      </w:r>
      <w:r w:rsidR="009A0A79">
        <w:rPr>
          <w:rFonts w:ascii="Sylfaen" w:hAnsi="Sylfaen" w:cs="Sylfaen"/>
          <w:b/>
          <w:sz w:val="20"/>
          <w:lang w:val="ru-RU"/>
        </w:rPr>
        <w:t>որ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մրցույթին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մասնակցել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է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մեկ</w:t>
      </w:r>
      <w:r w:rsidR="009A0A79" w:rsidRPr="009A0A79">
        <w:rPr>
          <w:rFonts w:ascii="Sylfaen" w:hAnsi="Sylfaen" w:cs="Sylfaen"/>
          <w:b/>
          <w:sz w:val="20"/>
          <w:lang w:val="af-ZA"/>
        </w:rPr>
        <w:t xml:space="preserve"> </w:t>
      </w:r>
      <w:r w:rsidR="009A0A79">
        <w:rPr>
          <w:rFonts w:ascii="Sylfaen" w:hAnsi="Sylfaen" w:cs="Sylfaen"/>
          <w:b/>
          <w:sz w:val="20"/>
          <w:lang w:val="ru-RU"/>
        </w:rPr>
        <w:t>մասնակից</w:t>
      </w:r>
    </w:p>
    <w:p w:rsidR="003802FC" w:rsidRPr="00704EA3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="00C13A5A">
        <w:rPr>
          <w:rFonts w:ascii="Sylfaen" w:hAnsi="Sylfaen" w:cs="Sylfaen"/>
          <w:b/>
          <w:sz w:val="20"/>
          <w:lang w:val="ru-RU"/>
        </w:rPr>
        <w:t>Մովսես</w:t>
      </w:r>
      <w:r w:rsidR="00C13A5A" w:rsidRPr="00C13A5A">
        <w:rPr>
          <w:rFonts w:ascii="Sylfaen" w:hAnsi="Sylfaen" w:cs="Sylfaen"/>
          <w:b/>
          <w:sz w:val="20"/>
          <w:lang w:val="af-ZA"/>
        </w:rPr>
        <w:t xml:space="preserve"> </w:t>
      </w:r>
      <w:r w:rsidR="00C13A5A">
        <w:rPr>
          <w:rFonts w:ascii="Sylfaen" w:hAnsi="Sylfaen" w:cs="Sylfaen"/>
          <w:b/>
          <w:sz w:val="20"/>
          <w:lang w:val="ru-RU"/>
        </w:rPr>
        <w:t>Մանուկ</w:t>
      </w:r>
      <w:proofErr w:type="spellStart"/>
      <w:r>
        <w:rPr>
          <w:rFonts w:ascii="Sylfaen" w:hAnsi="Sylfaen"/>
          <w:b/>
          <w:sz w:val="20"/>
        </w:rPr>
        <w:t>յանին</w:t>
      </w:r>
      <w:proofErr w:type="spellEnd"/>
      <w:r w:rsidR="003802FC"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FA31E1">
        <w:rPr>
          <w:rFonts w:ascii="GHEA Grapalat" w:hAnsi="GHEA Grapalat"/>
          <w:b/>
          <w:sz w:val="20"/>
          <w:lang w:val="af-ZA"/>
        </w:rPr>
        <w:t>05-77</w:t>
      </w:r>
      <w:r w:rsidR="009F26E7">
        <w:rPr>
          <w:rFonts w:ascii="GHEA Grapalat" w:hAnsi="GHEA Grapalat"/>
          <w:b/>
          <w:sz w:val="20"/>
          <w:lang w:val="af-ZA"/>
        </w:rPr>
        <w:t xml:space="preserve">,  / </w:t>
      </w:r>
      <w:r w:rsidR="009F26E7" w:rsidRPr="00816168">
        <w:rPr>
          <w:rFonts w:ascii="GHEA Grapalat" w:hAnsi="GHEA Grapalat"/>
          <w:b/>
          <w:i/>
          <w:sz w:val="20"/>
          <w:lang w:val="af-ZA"/>
        </w:rPr>
        <w:t>093</w:t>
      </w:r>
      <w:r w:rsidR="009F26E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F26E7" w:rsidRPr="00816168">
        <w:rPr>
          <w:rFonts w:ascii="GHEA Grapalat" w:hAnsi="GHEA Grapalat"/>
          <w:b/>
          <w:i/>
          <w:sz w:val="20"/>
          <w:lang w:val="af-ZA"/>
        </w:rPr>
        <w:t>/ 199-579</w:t>
      </w:r>
      <w:r w:rsidR="009F26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FA31E1">
        <w:rPr>
          <w:rFonts w:ascii="GHEA Grapalat" w:hAnsi="GHEA Grapalat"/>
          <w:b/>
          <w:sz w:val="20"/>
          <w:lang w:val="af-ZA"/>
        </w:rPr>
        <w:t>-</w:t>
      </w:r>
      <w:r w:rsidR="009F26E7" w:rsidRPr="009F26E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F26E7" w:rsidRPr="00816168">
        <w:rPr>
          <w:rFonts w:ascii="GHEA Grapalat" w:hAnsi="GHEA Grapalat"/>
          <w:b/>
          <w:i/>
          <w:sz w:val="20"/>
          <w:lang w:val="af-ZA"/>
        </w:rPr>
        <w:t>ararat.finans@mta.gov.am ։</w:t>
      </w:r>
    </w:p>
    <w:p w:rsidR="003802FC" w:rsidRPr="00FA31E1" w:rsidRDefault="003802FC" w:rsidP="00FA31E1">
      <w:pPr>
        <w:pStyle w:val="31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մարզպետարան</w:t>
      </w:r>
      <w:proofErr w:type="spellEnd"/>
    </w:p>
    <w:p w:rsidR="00F1613A" w:rsidRPr="007E27CD" w:rsidRDefault="009A0A79" w:rsidP="00FA31E1">
      <w:pPr>
        <w:rPr>
          <w:lang w:val="af-ZA"/>
        </w:rPr>
      </w:pPr>
    </w:p>
    <w:sectPr w:rsidR="00F1613A" w:rsidRPr="007E27CD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30782"/>
    <w:rsid w:val="00041912"/>
    <w:rsid w:val="001131D9"/>
    <w:rsid w:val="00260E4D"/>
    <w:rsid w:val="003802FC"/>
    <w:rsid w:val="003E4844"/>
    <w:rsid w:val="00404FF8"/>
    <w:rsid w:val="00425E7A"/>
    <w:rsid w:val="0044766D"/>
    <w:rsid w:val="00504958"/>
    <w:rsid w:val="00534DBC"/>
    <w:rsid w:val="005668A3"/>
    <w:rsid w:val="005F4D51"/>
    <w:rsid w:val="00642EA6"/>
    <w:rsid w:val="006F115E"/>
    <w:rsid w:val="00704EA3"/>
    <w:rsid w:val="0072409C"/>
    <w:rsid w:val="007E27CD"/>
    <w:rsid w:val="00804BAB"/>
    <w:rsid w:val="00845E74"/>
    <w:rsid w:val="008723A4"/>
    <w:rsid w:val="00927DE5"/>
    <w:rsid w:val="009A0A79"/>
    <w:rsid w:val="009F26E7"/>
    <w:rsid w:val="00A956DE"/>
    <w:rsid w:val="00C13A5A"/>
    <w:rsid w:val="00C40135"/>
    <w:rsid w:val="00C70E45"/>
    <w:rsid w:val="00D823E0"/>
    <w:rsid w:val="00E01E4A"/>
    <w:rsid w:val="00E6446A"/>
    <w:rsid w:val="00E71089"/>
    <w:rsid w:val="00FA31E1"/>
    <w:rsid w:val="00FC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23</cp:revision>
  <dcterms:created xsi:type="dcterms:W3CDTF">2013-12-15T06:52:00Z</dcterms:created>
  <dcterms:modified xsi:type="dcterms:W3CDTF">2016-09-16T08:58:00Z</dcterms:modified>
</cp:coreProperties>
</file>