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E2EF6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</w:rPr>
        <w:t>ԱրմենՏել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ՓԲԸ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կարիքների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համար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511EFE">
        <w:rPr>
          <w:rFonts w:ascii="Sylfaen" w:hAnsi="Sylfaen"/>
          <w:color w:val="000000" w:themeColor="text1"/>
          <w:sz w:val="24"/>
          <w:lang w:val="ru-RU"/>
        </w:rPr>
        <w:t xml:space="preserve">2 </w:t>
      </w:r>
      <w:r w:rsidR="00511EFE">
        <w:rPr>
          <w:rFonts w:ascii="Sylfaen" w:hAnsi="Sylfaen"/>
          <w:color w:val="000000" w:themeColor="text1"/>
          <w:sz w:val="24"/>
        </w:rPr>
        <w:t>տարի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ժամկետով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Մատակարարների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մրցակցային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ընտրություն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` </w:t>
      </w:r>
      <w:r w:rsidRPr="007E2EF6">
        <w:rPr>
          <w:rFonts w:ascii="Sylfaen" w:hAnsi="Sylfaen"/>
          <w:color w:val="000000" w:themeColor="text1"/>
          <w:sz w:val="24"/>
        </w:rPr>
        <w:t>ուղղված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</w:rPr>
        <w:t>մարքեթինգային</w:t>
      </w:r>
      <w:r w:rsidR="00511EFE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</w:rPr>
        <w:t>հետազոտությունների</w:t>
      </w:r>
      <w:r w:rsidR="00511EFE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</w:rPr>
        <w:t>ծառայությունների</w:t>
      </w:r>
      <w:r w:rsidR="00511EFE" w:rsidRPr="00511EFE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ընտությանը</w:t>
      </w:r>
      <w:r w:rsidR="00D23C14" w:rsidRPr="007E2EF6">
        <w:rPr>
          <w:rFonts w:ascii="Sylfaen" w:hAnsi="Sylfaen"/>
          <w:color w:val="000000" w:themeColor="text1"/>
          <w:sz w:val="24"/>
          <w:lang w:val="ru-RU"/>
        </w:rPr>
        <w:t>:</w:t>
      </w:r>
    </w:p>
    <w:p w:rsidR="00B930AE" w:rsidRPr="007E2EF6" w:rsidRDefault="00B930AE" w:rsidP="00B930AE">
      <w:pPr>
        <w:jc w:val="both"/>
        <w:rPr>
          <w:color w:val="000000" w:themeColor="text1"/>
        </w:rPr>
      </w:pPr>
    </w:p>
    <w:p w:rsidR="007E2EF6" w:rsidRPr="007E2EF6" w:rsidRDefault="00D23C14" w:rsidP="007E2EF6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  <w:lang w:val="ru-RU"/>
        </w:rPr>
        <w:t>Կատեգորիայի գնման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հանձնաժողովի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(</w:t>
      </w:r>
      <w:r w:rsidR="00B930AE" w:rsidRPr="007E2EF6">
        <w:rPr>
          <w:rFonts w:ascii="Sylfaen" w:hAnsi="Sylfaen"/>
          <w:color w:val="000000" w:themeColor="text1"/>
          <w:sz w:val="24"/>
        </w:rPr>
        <w:t>այսուհետև</w:t>
      </w:r>
      <w:r w:rsidRPr="007E2EF6">
        <w:rPr>
          <w:rFonts w:ascii="Sylfaen" w:hAnsi="Sylfaen"/>
          <w:color w:val="000000" w:themeColor="text1"/>
          <w:sz w:val="24"/>
          <w:lang w:val="ru-RU"/>
        </w:rPr>
        <w:t>`ԿԳՀ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4F6DB3" w:rsidRPr="004F6DB3">
        <w:rPr>
          <w:rFonts w:ascii="Sylfaen" w:hAnsi="Sylfaen"/>
          <w:color w:val="000000" w:themeColor="text1"/>
          <w:sz w:val="24"/>
          <w:lang w:val="ru-RU"/>
        </w:rPr>
        <w:t>28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.09.2016 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թվականի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որոշմամբ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4F6DB3">
        <w:rPr>
          <w:rFonts w:ascii="Sylfaen" w:hAnsi="Sylfaen"/>
          <w:color w:val="000000" w:themeColor="text1"/>
          <w:sz w:val="24"/>
          <w:lang w:val="ru-RU"/>
        </w:rPr>
        <w:t>«</w:t>
      </w:r>
      <w:r w:rsidR="00511EFE" w:rsidRPr="00511EFE">
        <w:rPr>
          <w:rFonts w:ascii="Sylfaen" w:hAnsi="Sylfaen"/>
          <w:color w:val="000000" w:themeColor="text1"/>
          <w:sz w:val="24"/>
        </w:rPr>
        <w:t>Թի</w:t>
      </w:r>
      <w:r w:rsidR="00511EFE" w:rsidRPr="004F6DB3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511EFE">
        <w:rPr>
          <w:rFonts w:ascii="Sylfaen" w:hAnsi="Sylfaen"/>
          <w:color w:val="000000" w:themeColor="text1"/>
          <w:sz w:val="24"/>
        </w:rPr>
        <w:t>Էն</w:t>
      </w:r>
      <w:r w:rsidR="00511EFE" w:rsidRPr="004F6DB3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511EFE">
        <w:rPr>
          <w:rFonts w:ascii="Sylfaen" w:hAnsi="Sylfaen"/>
          <w:color w:val="000000" w:themeColor="text1"/>
          <w:sz w:val="24"/>
        </w:rPr>
        <w:t>Էս</w:t>
      </w:r>
      <w:r w:rsidR="00511EFE" w:rsidRPr="004F6DB3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511EFE">
        <w:rPr>
          <w:rFonts w:ascii="Sylfaen" w:hAnsi="Sylfaen"/>
          <w:color w:val="000000" w:themeColor="text1"/>
          <w:sz w:val="24"/>
        </w:rPr>
        <w:t>Էմ</w:t>
      </w:r>
      <w:r w:rsidR="00511EFE" w:rsidRPr="004F6DB3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511EFE">
        <w:rPr>
          <w:rFonts w:ascii="Sylfaen" w:hAnsi="Sylfaen"/>
          <w:color w:val="000000" w:themeColor="text1"/>
          <w:sz w:val="24"/>
        </w:rPr>
        <w:t>Առ</w:t>
      </w:r>
      <w:r w:rsidR="00511EFE" w:rsidRPr="004F6DB3">
        <w:rPr>
          <w:rFonts w:ascii="Sylfaen" w:hAnsi="Sylfaen"/>
          <w:color w:val="000000" w:themeColor="text1"/>
          <w:sz w:val="24"/>
          <w:lang w:val="ru-RU"/>
        </w:rPr>
        <w:t xml:space="preserve">» </w:t>
      </w:r>
      <w:r w:rsidR="00511EFE" w:rsidRPr="00511EFE">
        <w:rPr>
          <w:rFonts w:ascii="Sylfaen" w:hAnsi="Sylfaen"/>
          <w:color w:val="000000" w:themeColor="text1"/>
          <w:sz w:val="24"/>
        </w:rPr>
        <w:t>ՍՊԸ</w:t>
      </w:r>
      <w:r w:rsidR="00511EF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  <w:lang w:val="ru-RU"/>
        </w:rPr>
        <w:t>ընկերություն</w:t>
      </w:r>
      <w:r w:rsidR="008C77C8" w:rsidRPr="007E2EF6">
        <w:rPr>
          <w:rFonts w:ascii="Sylfaen" w:hAnsi="Sylfaen"/>
          <w:color w:val="000000" w:themeColor="text1"/>
          <w:sz w:val="24"/>
        </w:rPr>
        <w:t>ը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հայտարարվել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է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հաղթող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, </w:t>
      </w:r>
      <w:r w:rsidR="008C77C8" w:rsidRPr="007E2EF6">
        <w:rPr>
          <w:rFonts w:ascii="Sylfaen" w:hAnsi="Sylfaen"/>
          <w:color w:val="000000" w:themeColor="text1"/>
          <w:sz w:val="24"/>
        </w:rPr>
        <w:t>որպես</w:t>
      </w:r>
      <w:r w:rsidR="008C77C8" w:rsidRPr="007E2EF6">
        <w:rPr>
          <w:rFonts w:ascii="Sylfaen" w:hAnsi="Sylfaen"/>
          <w:color w:val="000000" w:themeColor="text1"/>
          <w:lang w:val="ru-RU" w:eastAsia="en-US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  <w:lang w:val="ru-RU"/>
        </w:rPr>
        <w:t>չորրորդ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146700">
        <w:rPr>
          <w:rFonts w:ascii="Sylfaen" w:hAnsi="Sylfaen"/>
          <w:color w:val="000000" w:themeColor="text1"/>
          <w:sz w:val="24"/>
        </w:rPr>
        <w:t>Լոտով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 (</w:t>
      </w:r>
      <w:r w:rsidR="00511EFE" w:rsidRPr="00E669EC">
        <w:rPr>
          <w:rFonts w:ascii="Sylfaen" w:hAnsi="Sylfaen"/>
          <w:color w:val="000000" w:themeColor="text1"/>
          <w:sz w:val="24"/>
          <w:szCs w:val="24"/>
          <w:lang w:val="ru-RU"/>
        </w:rPr>
        <w:t>«</w:t>
      </w:r>
      <w:r w:rsidR="00511EFE"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Գաղտնի</w:t>
      </w:r>
      <w:r w:rsidR="00511EFE" w:rsidRPr="00E669EC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="00511EFE"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գնորդ</w:t>
      </w:r>
      <w:r w:rsidR="00511EFE" w:rsidRPr="00E669EC">
        <w:rPr>
          <w:rFonts w:ascii="Sylfaen" w:hAnsi="Sylfaen"/>
          <w:color w:val="000000" w:themeColor="text1"/>
          <w:sz w:val="24"/>
          <w:szCs w:val="24"/>
          <w:lang w:val="ru-RU"/>
        </w:rPr>
        <w:t xml:space="preserve">» </w:t>
      </w:r>
      <w:r w:rsidR="00511EFE"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մեթոդով</w:t>
      </w:r>
      <w:r w:rsidR="00511EFE" w:rsidRPr="00E669EC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="00511EFE"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հետազոտւթյուն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8C77C8" w:rsidRPr="007E2EF6">
        <w:rPr>
          <w:rFonts w:ascii="Sylfaen" w:hAnsi="Sylfaen"/>
          <w:color w:val="000000" w:themeColor="text1"/>
          <w:sz w:val="24"/>
        </w:rPr>
        <w:t>նվազագույն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գին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առաջարկած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որակավորված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>:</w:t>
      </w:r>
    </w:p>
    <w:p w:rsidR="008C77C8" w:rsidRPr="007E2EF6" w:rsidRDefault="008C77C8" w:rsidP="008C77C8">
      <w:pPr>
        <w:rPr>
          <w:color w:val="000000" w:themeColor="text1"/>
        </w:rPr>
      </w:pPr>
    </w:p>
    <w:p w:rsidR="00B930AE" w:rsidRPr="007E2EF6" w:rsidRDefault="00D23C14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4F6DB3" w:rsidRPr="004F6DB3">
        <w:rPr>
          <w:rFonts w:ascii="Sylfaen" w:hAnsi="Sylfaen"/>
          <w:color w:val="000000" w:themeColor="text1"/>
          <w:sz w:val="24"/>
          <w:lang w:val="ru-RU"/>
        </w:rPr>
        <w:t>28.</w:t>
      </w:r>
      <w:r w:rsidR="00511EFE" w:rsidRPr="00E669EC">
        <w:rPr>
          <w:rFonts w:ascii="Sylfaen" w:hAnsi="Sylfaen"/>
          <w:color w:val="000000" w:themeColor="text1"/>
          <w:sz w:val="24"/>
          <w:lang w:val="ru-RU"/>
        </w:rPr>
        <w:t xml:space="preserve">09.2016 </w:t>
      </w:r>
      <w:r w:rsidR="00E77FB9" w:rsidRPr="007E2EF6">
        <w:rPr>
          <w:rFonts w:ascii="Sylfaen" w:hAnsi="Sylfaen"/>
          <w:color w:val="000000" w:themeColor="text1"/>
          <w:sz w:val="24"/>
          <w:lang w:val="ru-RU"/>
        </w:rPr>
        <w:t>-</w:t>
      </w:r>
      <w:r w:rsidR="00E77FB9" w:rsidRPr="007E2EF6">
        <w:rPr>
          <w:rFonts w:ascii="Sylfaen" w:hAnsi="Sylfaen"/>
          <w:color w:val="000000" w:themeColor="text1"/>
          <w:sz w:val="24"/>
        </w:rPr>
        <w:t>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որոշմամբ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վերոհիշյալ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Մատակարարների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մրցակցային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ընտրության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արդյունքներով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հաղթող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ճանաչված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ընկերության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և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&lt;&lt;</w:t>
      </w:r>
      <w:r w:rsidR="008C77C8" w:rsidRPr="007E2EF6">
        <w:rPr>
          <w:rFonts w:ascii="Sylfaen" w:hAnsi="Sylfaen"/>
          <w:color w:val="000000" w:themeColor="text1"/>
          <w:sz w:val="24"/>
        </w:rPr>
        <w:t>ԱրմենՏել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&gt;&gt; </w:t>
      </w:r>
      <w:r w:rsidR="008C77C8" w:rsidRPr="007E2EF6">
        <w:rPr>
          <w:rFonts w:ascii="Sylfaen" w:hAnsi="Sylfaen"/>
          <w:color w:val="000000" w:themeColor="text1"/>
          <w:sz w:val="24"/>
        </w:rPr>
        <w:t>ՓԲԸ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միջև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511EFE">
        <w:rPr>
          <w:rFonts w:ascii="Sylfaen" w:hAnsi="Sylfaen"/>
          <w:color w:val="000000" w:themeColor="text1"/>
          <w:sz w:val="24"/>
          <w:lang w:val="ru-RU"/>
        </w:rPr>
        <w:t>4</w:t>
      </w:r>
      <w:r w:rsidR="00511EF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>
        <w:rPr>
          <w:rFonts w:ascii="Sylfaen" w:hAnsi="Sylfaen"/>
          <w:color w:val="000000" w:themeColor="text1"/>
          <w:sz w:val="24"/>
        </w:rPr>
        <w:t>ամիս</w:t>
      </w:r>
      <w:r w:rsidR="00511EF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511EFE" w:rsidRPr="007E2EF6">
        <w:rPr>
          <w:rFonts w:ascii="Sylfaen" w:hAnsi="Sylfaen"/>
          <w:color w:val="000000" w:themeColor="text1"/>
          <w:sz w:val="24"/>
        </w:rPr>
        <w:t>ժամկետով</w:t>
      </w:r>
      <w:r w:rsidR="00511EF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կնքվելու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է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 </w:t>
      </w:r>
      <w:r w:rsidR="00A20228" w:rsidRPr="00A20228">
        <w:rPr>
          <w:rFonts w:ascii="Sylfaen" w:hAnsi="Sylfaen"/>
          <w:color w:val="000000" w:themeColor="text1"/>
          <w:sz w:val="24"/>
          <w:lang w:val="ru-RU"/>
        </w:rPr>
        <w:t>շրջանակ</w:t>
      </w:r>
      <w:r w:rsidR="00A20228">
        <w:rPr>
          <w:rFonts w:ascii="Sylfaen" w:hAnsi="Sylfaen"/>
          <w:color w:val="000000" w:themeColor="text1"/>
          <w:sz w:val="24"/>
        </w:rPr>
        <w:t>ային</w:t>
      </w:r>
      <w:r w:rsidR="00A20228" w:rsidRPr="00A20228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պայմանագիր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>:</w:t>
      </w:r>
      <w:r w:rsidR="008C77C8" w:rsidRPr="007E2EF6">
        <w:rPr>
          <w:rFonts w:ascii="Sylfaen" w:hAnsi="Sylfaen"/>
          <w:color w:val="000000" w:themeColor="text1"/>
          <w:lang w:val="ru-RU" w:eastAsia="en-US"/>
        </w:rPr>
        <w:t xml:space="preserve"> </w:t>
      </w:r>
    </w:p>
    <w:p w:rsidR="00B930AE" w:rsidRPr="007E2EF6" w:rsidRDefault="00B930AE" w:rsidP="00B930AE">
      <w:pPr>
        <w:rPr>
          <w:color w:val="000000" w:themeColor="text1"/>
        </w:rPr>
      </w:pPr>
    </w:p>
    <w:p w:rsidR="00B930AE" w:rsidRPr="007E2EF6" w:rsidRDefault="00B930AE" w:rsidP="00B930AE">
      <w:pPr>
        <w:rPr>
          <w:color w:val="000000" w:themeColor="text1"/>
          <w:lang w:val="es-ES"/>
        </w:rPr>
      </w:pPr>
    </w:p>
    <w:p w:rsidR="00B930AE" w:rsidRPr="007E2EF6" w:rsidRDefault="00B930AE" w:rsidP="00B930AE">
      <w:pPr>
        <w:rPr>
          <w:color w:val="000000" w:themeColor="text1"/>
          <w:lang w:val="es-ES"/>
        </w:rPr>
      </w:pPr>
    </w:p>
    <w:p w:rsidR="00B930AE" w:rsidRPr="007E2EF6" w:rsidRDefault="00B930AE" w:rsidP="00B930AE">
      <w:pPr>
        <w:rPr>
          <w:rFonts w:ascii="Sylfaen" w:hAnsi="Sylfaen"/>
          <w:i/>
          <w:color w:val="000000" w:themeColor="text1"/>
          <w:szCs w:val="20"/>
          <w:lang w:val="en-US"/>
        </w:rPr>
      </w:pPr>
      <w:r w:rsidRPr="007E2EF6">
        <w:rPr>
          <w:rFonts w:ascii="Sylfaen" w:hAnsi="Sylfaen"/>
          <w:i/>
          <w:color w:val="000000" w:themeColor="text1"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A5" w:rsidRDefault="009B29A5" w:rsidP="002C6F6B">
      <w:r>
        <w:separator/>
      </w:r>
    </w:p>
  </w:endnote>
  <w:endnote w:type="continuationSeparator" w:id="0">
    <w:p w:rsidR="009B29A5" w:rsidRDefault="009B29A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A5" w:rsidRDefault="009B29A5" w:rsidP="002C6F6B">
      <w:r>
        <w:separator/>
      </w:r>
    </w:p>
  </w:footnote>
  <w:footnote w:type="continuationSeparator" w:id="0">
    <w:p w:rsidR="009B29A5" w:rsidRDefault="009B29A5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6F0D"/>
    <w:rsid w:val="004B03FA"/>
    <w:rsid w:val="004C518E"/>
    <w:rsid w:val="004D33B1"/>
    <w:rsid w:val="004F6DB3"/>
    <w:rsid w:val="0050473B"/>
    <w:rsid w:val="00507205"/>
    <w:rsid w:val="00511EFE"/>
    <w:rsid w:val="00531B23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6159F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7E2EF6"/>
    <w:rsid w:val="00800465"/>
    <w:rsid w:val="00807C75"/>
    <w:rsid w:val="00816E42"/>
    <w:rsid w:val="008603E6"/>
    <w:rsid w:val="00870C78"/>
    <w:rsid w:val="00871510"/>
    <w:rsid w:val="008A06DA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29A5"/>
    <w:rsid w:val="009B43DB"/>
    <w:rsid w:val="009B7D56"/>
    <w:rsid w:val="009E1019"/>
    <w:rsid w:val="009F4C58"/>
    <w:rsid w:val="00A04E14"/>
    <w:rsid w:val="00A07CEB"/>
    <w:rsid w:val="00A13E2A"/>
    <w:rsid w:val="00A15E4A"/>
    <w:rsid w:val="00A20228"/>
    <w:rsid w:val="00A27493"/>
    <w:rsid w:val="00AA4C81"/>
    <w:rsid w:val="00AE5B56"/>
    <w:rsid w:val="00B4250B"/>
    <w:rsid w:val="00B51981"/>
    <w:rsid w:val="00B6330C"/>
    <w:rsid w:val="00B65D02"/>
    <w:rsid w:val="00B77BC6"/>
    <w:rsid w:val="00B903DD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bigger2">
    <w:name w:val="bigger2"/>
    <w:rsid w:val="00511EFE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DA02-2280-4D60-9A3A-1532B62D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9</cp:revision>
  <cp:lastPrinted>2014-06-09T13:19:00Z</cp:lastPrinted>
  <dcterms:created xsi:type="dcterms:W3CDTF">2016-09-07T08:10:00Z</dcterms:created>
  <dcterms:modified xsi:type="dcterms:W3CDTF">2016-10-17T05:32:00Z</dcterms:modified>
</cp:coreProperties>
</file>