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D22A7F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ՀՊՏՀ-ՇՀԱՊՁԲ-16/13-6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D22A7F">
        <w:rPr>
          <w:rFonts w:ascii="GHEA Grapalat" w:eastAsia="Times New Roman" w:hAnsi="GHEA Grapalat" w:cs="Times Armenian"/>
          <w:i/>
          <w:szCs w:val="24"/>
          <w:lang w:val="af-ZA"/>
        </w:rPr>
        <w:t>հոկտեմբերի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D22A7F">
        <w:rPr>
          <w:rFonts w:ascii="GHEA Grapalat" w:eastAsia="Times New Roman" w:hAnsi="GHEA Grapalat" w:cs="Times Armenian"/>
          <w:i/>
          <w:szCs w:val="24"/>
          <w:lang w:val="af-ZA"/>
        </w:rPr>
        <w:t>&lt;&lt;18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  <w:bookmarkStart w:id="0" w:name="_GoBack"/>
      <w:bookmarkEnd w:id="0"/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="004B707F">
        <w:rPr>
          <w:rFonts w:ascii="GHEA Grapalat" w:eastAsia="Times New Roman" w:hAnsi="GHEA Grapalat" w:cs="Sylfaen"/>
          <w:b/>
          <w:sz w:val="20"/>
          <w:szCs w:val="20"/>
        </w:rPr>
        <w:t>Ց</w:t>
      </w:r>
      <w:r w:rsidR="00D22A7F">
        <w:rPr>
          <w:rFonts w:ascii="GHEA Grapalat" w:eastAsia="Times New Roman" w:hAnsi="GHEA Grapalat" w:cs="Sylfaen"/>
          <w:b/>
          <w:sz w:val="20"/>
          <w:szCs w:val="20"/>
        </w:rPr>
        <w:t>ուցանակներ</w:t>
      </w:r>
      <w:r w:rsidR="004B707F">
        <w:rPr>
          <w:rFonts w:ascii="GHEA Grapalat" w:eastAsia="Times New Roman" w:hAnsi="GHEA Grapalat" w:cs="Sylfaen"/>
          <w:b/>
          <w:sz w:val="20"/>
          <w:szCs w:val="20"/>
        </w:rPr>
        <w:t>ի</w:t>
      </w:r>
      <w:r w:rsidR="00D22A7F" w:rsidRPr="00D22A7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համալսարան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="004B707F"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="004B707F">
        <w:rPr>
          <w:rFonts w:ascii="GHEA Grapalat" w:eastAsia="Times New Roman" w:hAnsi="GHEA Grapalat" w:cs="Sylfaen"/>
          <w:b/>
          <w:sz w:val="20"/>
          <w:szCs w:val="20"/>
        </w:rPr>
        <w:t>Ցուցանակների</w:t>
      </w:r>
      <w:r w:rsidR="004B707F" w:rsidRPr="00D22A7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4B707F"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="004B707F"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hAnsi="GHEA Grapalat" w:cs="Sylfaen"/>
          <w:b/>
          <w:i/>
          <w:lang w:val="af-ZA"/>
        </w:rPr>
        <w:t>«</w:t>
      </w:r>
      <w:r w:rsidRPr="00FE3212">
        <w:rPr>
          <w:rFonts w:ascii="GHEA Grapalat" w:hAnsi="GHEA Grapalat" w:cs="Sylfaen"/>
          <w:b/>
          <w:i/>
        </w:rPr>
        <w:t>Հայաստանի</w:t>
      </w:r>
      <w:r w:rsidRPr="00FE3212">
        <w:rPr>
          <w:rFonts w:ascii="GHEA Grapalat" w:hAnsi="GHEA Grapalat" w:cs="Sylfaen"/>
          <w:b/>
          <w:i/>
          <w:lang w:val="af-ZA"/>
        </w:rPr>
        <w:t xml:space="preserve"> </w:t>
      </w:r>
      <w:r w:rsidRPr="00FE3212">
        <w:rPr>
          <w:rFonts w:ascii="GHEA Grapalat" w:hAnsi="GHEA Grapalat" w:cs="Sylfaen"/>
          <w:b/>
          <w:i/>
        </w:rPr>
        <w:t>պետական</w:t>
      </w:r>
      <w:r w:rsidRPr="00FE3212">
        <w:rPr>
          <w:rFonts w:ascii="GHEA Grapalat" w:hAnsi="GHEA Grapalat" w:cs="Sylfaen"/>
          <w:b/>
          <w:i/>
          <w:lang w:val="af-ZA"/>
        </w:rPr>
        <w:t xml:space="preserve"> </w:t>
      </w:r>
      <w:r w:rsidRPr="00FE3212">
        <w:rPr>
          <w:rFonts w:ascii="GHEA Grapalat" w:hAnsi="GHEA Grapalat" w:cs="Sylfaen"/>
          <w:b/>
          <w:i/>
        </w:rPr>
        <w:t>տնտեսագիտական</w:t>
      </w:r>
      <w:r w:rsidRPr="00FE3212">
        <w:rPr>
          <w:rFonts w:ascii="GHEA Grapalat" w:hAnsi="GHEA Grapalat" w:cs="Sylfaen"/>
          <w:b/>
          <w:i/>
          <w:lang w:val="af-ZA"/>
        </w:rPr>
        <w:t xml:space="preserve"> </w:t>
      </w:r>
      <w:r w:rsidRPr="00FE3212">
        <w:rPr>
          <w:rFonts w:ascii="GHEA Grapalat" w:hAnsi="GHEA Grapalat" w:cs="Sylfaen"/>
          <w:b/>
          <w:i/>
        </w:rPr>
        <w:t>համալսարան</w:t>
      </w:r>
      <w:r w:rsidRPr="00FE3212">
        <w:rPr>
          <w:rFonts w:ascii="GHEA Grapalat" w:hAnsi="GHEA Grapalat" w:cs="Sylfaen"/>
          <w:b/>
          <w:i/>
          <w:lang w:val="af-ZA"/>
        </w:rPr>
        <w:t xml:space="preserve">» </w:t>
      </w:r>
      <w:r w:rsidRPr="00FE3212">
        <w:rPr>
          <w:rFonts w:ascii="GHEA Grapalat" w:hAnsi="GHEA Grapalat" w:cs="Sylfaen"/>
          <w:b/>
          <w:i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="004B707F"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="004B707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4B707F">
        <w:rPr>
          <w:rFonts w:ascii="GHEA Grapalat" w:eastAsia="Times New Roman" w:hAnsi="GHEA Grapalat" w:cs="Sylfaen"/>
          <w:b/>
          <w:sz w:val="20"/>
          <w:szCs w:val="20"/>
        </w:rPr>
        <w:t>Ցուցանակների</w:t>
      </w:r>
      <w:r w:rsidR="004B707F" w:rsidRPr="00D22A7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4B707F"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="004B707F"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D22A7F" w:rsidRPr="004B707F">
        <w:rPr>
          <w:rFonts w:ascii="GHEA Grapalat" w:hAnsi="GHEA Grapalat" w:cs="Sylfaen"/>
          <w:b/>
          <w:i/>
          <w:sz w:val="20"/>
        </w:rPr>
        <w:t>ՀՊՏՀ</w:t>
      </w:r>
      <w:r w:rsidR="00D22A7F" w:rsidRPr="004B707F">
        <w:rPr>
          <w:rFonts w:ascii="GHEA Grapalat" w:hAnsi="GHEA Grapalat" w:cs="Sylfaen"/>
          <w:b/>
          <w:i/>
          <w:sz w:val="20"/>
          <w:lang w:val="af-ZA"/>
        </w:rPr>
        <w:t>-</w:t>
      </w:r>
      <w:r w:rsidR="00D22A7F" w:rsidRPr="004B707F">
        <w:rPr>
          <w:rFonts w:ascii="GHEA Grapalat" w:hAnsi="GHEA Grapalat" w:cs="Sylfaen"/>
          <w:b/>
          <w:i/>
          <w:sz w:val="20"/>
        </w:rPr>
        <w:t>ՇՀԱՊՁԲ</w:t>
      </w:r>
      <w:r w:rsidR="00D22A7F" w:rsidRPr="004B707F">
        <w:rPr>
          <w:rFonts w:ascii="GHEA Grapalat" w:hAnsi="GHEA Grapalat" w:cs="Sylfaen"/>
          <w:b/>
          <w:i/>
          <w:sz w:val="20"/>
          <w:lang w:val="af-ZA"/>
        </w:rPr>
        <w:t xml:space="preserve">-16/13-6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</w:t>
      </w:r>
      <w:r w:rsidR="00C07F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="004B707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27</w:t>
      </w:r>
      <w:r w:rsidR="00F64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4B707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</w:t>
      </w:r>
      <w:r w:rsidR="00F64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0.2016թ</w:t>
      </w:r>
      <w:r w:rsidR="0025352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F64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)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ժամը 1</w:t>
      </w:r>
      <w:r w:rsidR="004B707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C07F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 (</w:t>
      </w:r>
      <w:r w:rsidR="004B707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27</w:t>
      </w:r>
      <w:r w:rsidR="00F64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4B707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</w:t>
      </w:r>
      <w:r w:rsidR="00F64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0.2016թ</w:t>
      </w:r>
      <w:r w:rsidR="0025352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F64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)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ժամը 1</w:t>
      </w:r>
      <w:r w:rsidR="004B707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="004B707F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="004B707F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Ցուցանակների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որոնք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="004B707F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է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4B707F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1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չափաբաժն</w:t>
      </w:r>
      <w:r w:rsidR="004B707F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ում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FE3212" w:rsidRPr="00FE3212" w:rsidTr="00AC1661">
        <w:tc>
          <w:tcPr>
            <w:tcW w:w="108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FE3212" w:rsidRPr="00FE3212" w:rsidTr="00253528">
        <w:trPr>
          <w:trHeight w:val="737"/>
        </w:trPr>
        <w:tc>
          <w:tcPr>
            <w:tcW w:w="1080" w:type="dxa"/>
            <w:vAlign w:val="center"/>
          </w:tcPr>
          <w:p w:rsidR="00FE3212" w:rsidRPr="00FE3212" w:rsidRDefault="004B707F" w:rsidP="00FE321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30" w:type="dxa"/>
            <w:vAlign w:val="center"/>
          </w:tcPr>
          <w:p w:rsidR="004B707F" w:rsidRDefault="004B707F" w:rsidP="004B707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FE3212" w:rsidRPr="00317BB9" w:rsidRDefault="00820E20" w:rsidP="00317BB9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</w:t>
            </w:r>
            <w:r w:rsidR="004B707F">
              <w:rPr>
                <w:rFonts w:ascii="Sylfaen" w:hAnsi="Sylfaen" w:cs="Sylfaen"/>
                <w:sz w:val="20"/>
                <w:szCs w:val="20"/>
              </w:rPr>
              <w:t>ուցանակ</w:t>
            </w:r>
            <w:r w:rsidR="004B707F"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 w:rsidR="004B707F">
              <w:rPr>
                <w:rFonts w:ascii="Sylfaen" w:hAnsi="Sylfaen" w:cs="Sylfaen"/>
                <w:sz w:val="20"/>
                <w:szCs w:val="20"/>
              </w:rPr>
              <w:t>աշխատասենյակների</w:t>
            </w:r>
            <w:r w:rsidR="004B707F"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 w:rsidR="004B707F">
              <w:rPr>
                <w:rFonts w:ascii="Sylfaen" w:hAnsi="Sylfaen" w:cs="Sylfaen"/>
                <w:sz w:val="20"/>
                <w:szCs w:val="20"/>
              </w:rPr>
              <w:t>անվանումով</w:t>
            </w:r>
            <w:r w:rsidR="00253528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4B707F">
              <w:rPr>
                <w:rFonts w:ascii="Sylfaen" w:hAnsi="Sylfaen" w:cs="Sylfaen"/>
                <w:sz w:val="20"/>
                <w:szCs w:val="20"/>
              </w:rPr>
              <w:t>օրգանական</w:t>
            </w:r>
            <w:r w:rsidR="004B707F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4B707F">
              <w:rPr>
                <w:rFonts w:ascii="Sylfaen" w:hAnsi="Sylfaen" w:cs="Sylfaen"/>
                <w:sz w:val="20"/>
                <w:szCs w:val="20"/>
              </w:rPr>
              <w:t>ապակուց</w:t>
            </w:r>
          </w:p>
        </w:tc>
      </w:tr>
    </w:tbl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Pr="00253528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B707F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Ցուցանակների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bscript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4B707F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Ցուցանակների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lastRenderedPageBreak/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25352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 (</w:t>
      </w:r>
      <w:r w:rsidR="004B707F" w:rsidRPr="004B707F">
        <w:rPr>
          <w:rFonts w:ascii="GHEA Grapalat" w:eastAsia="Times New Roman" w:hAnsi="GHEA Grapalat" w:cs="Sylfaen"/>
          <w:b/>
          <w:sz w:val="20"/>
          <w:szCs w:val="24"/>
          <w:lang w:val="hy-AM"/>
        </w:rPr>
        <w:t>27</w:t>
      </w:r>
      <w:r w:rsidR="00F64DFC" w:rsidRPr="00F64DFC">
        <w:rPr>
          <w:rFonts w:ascii="GHEA Grapalat" w:eastAsia="Times New Roman" w:hAnsi="GHEA Grapalat" w:cs="Sylfaen"/>
          <w:b/>
          <w:sz w:val="20"/>
          <w:szCs w:val="24"/>
          <w:lang w:val="hy-AM"/>
        </w:rPr>
        <w:t>.</w:t>
      </w:r>
      <w:r w:rsidR="004B707F" w:rsidRPr="004B707F">
        <w:rPr>
          <w:rFonts w:ascii="GHEA Grapalat" w:eastAsia="Times New Roman" w:hAnsi="GHEA Grapalat" w:cs="Sylfaen"/>
          <w:b/>
          <w:sz w:val="20"/>
          <w:szCs w:val="24"/>
          <w:lang w:val="hy-AM"/>
        </w:rPr>
        <w:t>1</w:t>
      </w:r>
      <w:r w:rsidR="00F64DFC" w:rsidRPr="00F64DFC">
        <w:rPr>
          <w:rFonts w:ascii="GHEA Grapalat" w:eastAsia="Times New Roman" w:hAnsi="GHEA Grapalat" w:cs="Sylfaen"/>
          <w:b/>
          <w:sz w:val="20"/>
          <w:szCs w:val="24"/>
          <w:lang w:val="hy-AM"/>
        </w:rPr>
        <w:t>0.2016թ</w:t>
      </w:r>
      <w:r w:rsidR="00253528" w:rsidRPr="00253528">
        <w:rPr>
          <w:rFonts w:ascii="GHEA Grapalat" w:eastAsia="Times New Roman" w:hAnsi="GHEA Grapalat" w:cs="Sylfaen"/>
          <w:b/>
          <w:sz w:val="20"/>
          <w:szCs w:val="24"/>
          <w:lang w:val="hy-AM"/>
        </w:rPr>
        <w:t>.</w:t>
      </w:r>
      <w:r w:rsidR="00F64DFC" w:rsidRPr="00F64DFC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ժամը 1</w:t>
      </w:r>
      <w:r w:rsidR="004B707F" w:rsidRPr="004B707F">
        <w:rPr>
          <w:rFonts w:ascii="GHEA Grapalat" w:eastAsia="Times New Roman" w:hAnsi="GHEA Grapalat" w:cs="Sylfaen"/>
          <w:b/>
          <w:sz w:val="20"/>
          <w:szCs w:val="24"/>
          <w:lang w:val="hy-AM"/>
        </w:rPr>
        <w:t>2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:00-ն,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տասխանության վերաբերյալ, պայմանով, որ 1-ին տեղը զբաղեցրած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253528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="00253528" w:rsidRPr="0025352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53528">
        <w:rPr>
          <w:rFonts w:ascii="GHEA Grapalat" w:eastAsia="Times New Roman" w:hAnsi="GHEA Grapalat" w:cs="Sylfaen"/>
          <w:b/>
          <w:sz w:val="20"/>
          <w:szCs w:val="24"/>
          <w:lang w:val="hy-AM"/>
        </w:rPr>
        <w:t>(</w:t>
      </w:r>
      <w:r w:rsidR="00253528" w:rsidRPr="004B707F">
        <w:rPr>
          <w:rFonts w:ascii="GHEA Grapalat" w:eastAsia="Times New Roman" w:hAnsi="GHEA Grapalat" w:cs="Sylfaen"/>
          <w:b/>
          <w:sz w:val="20"/>
          <w:szCs w:val="24"/>
          <w:lang w:val="hy-AM"/>
        </w:rPr>
        <w:t>27</w:t>
      </w:r>
      <w:r w:rsidR="00253528" w:rsidRPr="00F64DFC">
        <w:rPr>
          <w:rFonts w:ascii="GHEA Grapalat" w:eastAsia="Times New Roman" w:hAnsi="GHEA Grapalat" w:cs="Sylfaen"/>
          <w:b/>
          <w:sz w:val="20"/>
          <w:szCs w:val="24"/>
          <w:lang w:val="hy-AM"/>
        </w:rPr>
        <w:t>.</w:t>
      </w:r>
      <w:r w:rsidR="00253528" w:rsidRPr="004B707F">
        <w:rPr>
          <w:rFonts w:ascii="GHEA Grapalat" w:eastAsia="Times New Roman" w:hAnsi="GHEA Grapalat" w:cs="Sylfaen"/>
          <w:b/>
          <w:sz w:val="20"/>
          <w:szCs w:val="24"/>
          <w:lang w:val="hy-AM"/>
        </w:rPr>
        <w:t>1</w:t>
      </w:r>
      <w:r w:rsidR="00253528" w:rsidRPr="00F64DFC">
        <w:rPr>
          <w:rFonts w:ascii="GHEA Grapalat" w:eastAsia="Times New Roman" w:hAnsi="GHEA Grapalat" w:cs="Sylfaen"/>
          <w:b/>
          <w:sz w:val="20"/>
          <w:szCs w:val="24"/>
          <w:lang w:val="hy-AM"/>
        </w:rPr>
        <w:t>0.2016թ</w:t>
      </w:r>
      <w:r w:rsidR="00253528" w:rsidRPr="00253528">
        <w:rPr>
          <w:rFonts w:ascii="GHEA Grapalat" w:eastAsia="Times New Roman" w:hAnsi="GHEA Grapalat" w:cs="Sylfaen"/>
          <w:b/>
          <w:sz w:val="20"/>
          <w:szCs w:val="24"/>
          <w:lang w:val="hy-AM"/>
        </w:rPr>
        <w:t>.</w:t>
      </w:r>
      <w:r w:rsidR="00253528" w:rsidRPr="00F64DFC">
        <w:rPr>
          <w:rFonts w:ascii="GHEA Grapalat" w:eastAsia="Times New Roman" w:hAnsi="GHEA Grapalat" w:cs="Sylfaen"/>
          <w:b/>
          <w:sz w:val="20"/>
          <w:szCs w:val="24"/>
          <w:lang w:val="hy-AM"/>
        </w:rPr>
        <w:t>)</w:t>
      </w:r>
      <w:r w:rsidR="00253528" w:rsidRPr="0025352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</w:t>
      </w:r>
      <w:r w:rsidR="004B707F">
        <w:rPr>
          <w:rFonts w:ascii="GHEA Grapalat" w:eastAsia="Times New Roman" w:hAnsi="GHEA Grapalat" w:cs="Sylfaen"/>
          <w:b/>
          <w:sz w:val="20"/>
          <w:szCs w:val="24"/>
          <w:lang w:val="af-ZA"/>
        </w:rPr>
        <w:t>2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20E20">
        <w:rPr>
          <w:rFonts w:ascii="GHEA Grapalat" w:eastAsia="Times New Roman" w:hAnsi="GHEA Grapalat" w:cs="Sylfaen"/>
          <w:b/>
          <w:sz w:val="20"/>
          <w:szCs w:val="24"/>
          <w:lang w:val="ru-RU"/>
        </w:rPr>
        <w:t>Նալբանդյան</w:t>
      </w:r>
      <w:r w:rsidRPr="0025352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128, 401 </w:t>
      </w:r>
      <w:r w:rsidRPr="00820E20">
        <w:rPr>
          <w:rFonts w:ascii="GHEA Grapalat" w:eastAsia="Times New Roman" w:hAnsi="GHEA Grapalat" w:cs="Sylfaen"/>
          <w:b/>
          <w:sz w:val="20"/>
          <w:szCs w:val="24"/>
          <w:lang w:val="ru-RU"/>
        </w:rPr>
        <w:t>սենյակ</w:t>
      </w:r>
      <w:r w:rsidRPr="0025352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820E20">
        <w:rPr>
          <w:rFonts w:ascii="GHEA Grapalat" w:eastAsia="Times New Roman" w:hAnsi="GHEA Grapalat" w:cs="Sylfaen"/>
          <w:b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8.1.4 Եթե Հայաստանի Հանրապետության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</w:t>
      </w:r>
      <w:r w:rsidRPr="00FE3212" w:rsidDel="00941B3B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եզրա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տանի Հանրապե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1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C07FE5" w:rsidRDefault="00C07FE5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C07FE5" w:rsidRDefault="00C07FE5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C07FE5" w:rsidRPr="00FE3212" w:rsidRDefault="00C07FE5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820E20">
        <w:rPr>
          <w:rFonts w:ascii="GHEA Grapalat" w:eastAsia="Times New Roman" w:hAnsi="GHEA Grapalat" w:cs="Sylfaen"/>
          <w:b/>
          <w:sz w:val="20"/>
          <w:szCs w:val="24"/>
          <w:lang w:val="af-ZA"/>
        </w:rPr>
        <w:t>ց</w:t>
      </w:r>
      <w:r w:rsidR="004B707F">
        <w:rPr>
          <w:rFonts w:ascii="GHEA Grapalat" w:eastAsia="Times New Roman" w:hAnsi="GHEA Grapalat" w:cs="Sylfaen"/>
          <w:b/>
          <w:sz w:val="20"/>
          <w:szCs w:val="24"/>
          <w:lang w:val="af-ZA"/>
        </w:rPr>
        <w:t>ուցանակների</w:t>
      </w:r>
      <w:r w:rsidR="00FE3212"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4B707F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պատրաստումը և </w:t>
      </w:r>
      <w:r w:rsidR="00FE3212"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մատակարարումը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7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8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20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Pr="00FE3212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lastRenderedPageBreak/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817A38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817A38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1"/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817A38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25352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2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817A38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4"/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5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253528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253528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253528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253528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817A38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817A38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C846C9" w:rsidRPr="000B0AE3" w:rsidRDefault="00C846C9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C846C9" w:rsidRPr="000B0AE3" w:rsidRDefault="00C846C9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C846C9" w:rsidRPr="000B0AE3" w:rsidRDefault="00C846C9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C846C9" w:rsidRDefault="00C846C9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eastAsia="ru-RU"/>
        </w:rPr>
      </w:pPr>
    </w:p>
    <w:p w:rsidR="00253528" w:rsidRDefault="00253528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eastAsia="ru-RU"/>
        </w:rPr>
      </w:pPr>
    </w:p>
    <w:p w:rsidR="00253528" w:rsidRDefault="00253528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eastAsia="ru-RU"/>
        </w:rPr>
      </w:pPr>
    </w:p>
    <w:p w:rsidR="00253528" w:rsidRDefault="00253528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eastAsia="ru-RU"/>
        </w:rPr>
      </w:pPr>
    </w:p>
    <w:p w:rsidR="00253528" w:rsidRDefault="00253528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eastAsia="ru-RU"/>
        </w:rPr>
      </w:pPr>
    </w:p>
    <w:p w:rsidR="00253528" w:rsidRPr="00253528" w:rsidRDefault="00253528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eastAsia="ru-RU"/>
        </w:rPr>
      </w:pPr>
    </w:p>
    <w:p w:rsidR="00FE3212" w:rsidRPr="00FE3212" w:rsidRDefault="00FE3212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5</w:t>
      </w:r>
    </w:p>
    <w:p w:rsidR="00FE3212" w:rsidRPr="00FE3212" w:rsidRDefault="00817A38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253528" w:rsidRPr="00253528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6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253528" w:rsidRDefault="00253528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817A38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="004B707F">
        <w:rPr>
          <w:rFonts w:ascii="GHEA Grapalat" w:eastAsia="Times New Roman" w:hAnsi="GHEA Grapalat" w:cs="Sylfaen"/>
          <w:b/>
          <w:szCs w:val="24"/>
          <w:lang w:val="hy-AM"/>
        </w:rPr>
        <w:t>ՑՈՒՑԱՆԱԿՆԵՐԻ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4B707F">
        <w:rPr>
          <w:rFonts w:ascii="GHEA Grapalat" w:eastAsia="Times New Roman" w:hAnsi="GHEA Grapalat" w:cs="Sylfaen"/>
          <w:sz w:val="20"/>
          <w:szCs w:val="24"/>
          <w:lang w:val="hy-AM"/>
        </w:rPr>
        <w:t>Ցուցանակների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253528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253528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528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7"/>
      </w:r>
      <w:r w:rsidRPr="00253528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253528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w:rsidRPr="00253528">
        <w:rPr>
          <w:rFonts w:ascii="GHEA Grapalat" w:eastAsia="Times New Roman" w:hAnsi="GHEA Grapalat" w:cs="Times Armenian"/>
          <w:b/>
          <w:sz w:val="20"/>
          <w:szCs w:val="20"/>
          <w:lang w:val="hy-AM" w:eastAsia="ru-RU"/>
        </w:rPr>
        <w:t>9.5</w:t>
      </w:r>
      <w:r w:rsidRPr="0025352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253528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253528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25352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253528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253528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253528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9"/>
      </w:r>
      <w:r w:rsidRPr="00253528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253528" w:rsidRPr="00253528" w:rsidRDefault="00253528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  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817A38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8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3780"/>
        <w:gridCol w:w="810"/>
        <w:gridCol w:w="720"/>
        <w:gridCol w:w="1260"/>
        <w:gridCol w:w="1440"/>
      </w:tblGrid>
      <w:tr w:rsidR="00FE3212" w:rsidRPr="00FE3212" w:rsidTr="00817A38">
        <w:trPr>
          <w:trHeight w:val="1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0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817A38">
        <w:trPr>
          <w:trHeight w:val="6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817A38" w:rsidRDefault="00817A38" w:rsidP="00FE32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չ/մ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FE3212" w:rsidRPr="00FE3212" w:rsidTr="00253528">
        <w:trPr>
          <w:trHeight w:val="186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38" w:rsidRDefault="00820E20" w:rsidP="00817A38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</w:t>
            </w:r>
            <w:r w:rsidR="00817A38">
              <w:rPr>
                <w:rFonts w:ascii="Sylfaen" w:hAnsi="Sylfaen" w:cs="Sylfaen"/>
                <w:sz w:val="20"/>
                <w:szCs w:val="20"/>
              </w:rPr>
              <w:t>ուցանակ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աշխատասենյակների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անվանումով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>.</w:t>
            </w:r>
            <w:r w:rsidR="00817A38">
              <w:rPr>
                <w:rFonts w:ascii="Sylfaen" w:hAnsi="Sylfaen" w:cs="Sylfaen"/>
                <w:sz w:val="20"/>
                <w:szCs w:val="20"/>
              </w:rPr>
              <w:t>օրգանական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ապակուց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>.</w:t>
            </w:r>
          </w:p>
          <w:p w:rsidR="00FE3212" w:rsidRPr="00AC1661" w:rsidRDefault="00FE3212" w:rsidP="00FE321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253528" w:rsidRDefault="00820E20" w:rsidP="00253528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Ց</w:t>
            </w:r>
            <w:r w:rsidR="00817A38">
              <w:rPr>
                <w:rFonts w:ascii="Sylfaen" w:hAnsi="Sylfaen" w:cs="Sylfaen"/>
                <w:sz w:val="20"/>
                <w:szCs w:val="20"/>
              </w:rPr>
              <w:t>ուցանակ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աշխատասենյակների</w:t>
            </w:r>
            <w:proofErr w:type="gramEnd"/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անվանումով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>.</w:t>
            </w:r>
            <w:r w:rsidR="00817A38">
              <w:rPr>
                <w:rFonts w:ascii="Sylfaen" w:hAnsi="Sylfaen" w:cs="Sylfaen"/>
                <w:sz w:val="20"/>
                <w:szCs w:val="20"/>
              </w:rPr>
              <w:t>օրգանական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ապակուց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/</w:t>
            </w:r>
            <w:r w:rsidR="00817A38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 xml:space="preserve"> / . </w:t>
            </w:r>
            <w:r w:rsidR="00817A38">
              <w:rPr>
                <w:rFonts w:ascii="Sylfaen" w:hAnsi="Sylfaen" w:cs="Sylfaen"/>
                <w:sz w:val="20"/>
                <w:szCs w:val="20"/>
              </w:rPr>
              <w:t>չափսը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>30x16</w:t>
            </w:r>
            <w:r w:rsidR="00817A38">
              <w:rPr>
                <w:rFonts w:ascii="Sylfaen" w:hAnsi="Sylfaen" w:cs="Sylfaen"/>
                <w:sz w:val="20"/>
                <w:szCs w:val="20"/>
              </w:rPr>
              <w:t>սմ</w:t>
            </w:r>
            <w:proofErr w:type="gramStart"/>
            <w:r w:rsidR="00817A38">
              <w:rPr>
                <w:rFonts w:ascii="Times LatArm" w:hAnsi="Times LatArm" w:cs="Arial"/>
                <w:sz w:val="20"/>
                <w:szCs w:val="20"/>
              </w:rPr>
              <w:t>,3</w:t>
            </w:r>
            <w:r w:rsidR="00817A38">
              <w:rPr>
                <w:rFonts w:ascii="Sylfaen" w:hAnsi="Sylfaen" w:cs="Sylfaen"/>
                <w:sz w:val="20"/>
                <w:szCs w:val="20"/>
              </w:rPr>
              <w:t>մմ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>.</w:t>
            </w:r>
            <w:r w:rsidR="00817A38">
              <w:rPr>
                <w:rFonts w:ascii="Sylfaen" w:hAnsi="Sylfaen" w:cs="Sylfaen"/>
                <w:sz w:val="20"/>
                <w:szCs w:val="20"/>
              </w:rPr>
              <w:t>հաստ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>.</w:t>
            </w:r>
            <w:r w:rsidR="00817A38">
              <w:rPr>
                <w:rFonts w:ascii="Sylfaen" w:hAnsi="Sylfaen" w:cs="Sylfaen"/>
                <w:sz w:val="20"/>
                <w:szCs w:val="20"/>
              </w:rPr>
              <w:t>գրպանիկով</w:t>
            </w:r>
            <w:r w:rsidR="00817A38">
              <w:rPr>
                <w:rFonts w:ascii="Times LatArm" w:hAnsi="Times LatArm" w:cs="Arial"/>
                <w:sz w:val="20"/>
                <w:szCs w:val="20"/>
              </w:rPr>
              <w:t>.</w:t>
            </w:r>
            <w:r w:rsidR="00817A38" w:rsidRPr="007F436A">
              <w:rPr>
                <w:rFonts w:ascii="Sylfaen" w:hAnsi="Sylfaen" w:cs="Sylfaen"/>
                <w:b/>
                <w:sz w:val="20"/>
                <w:szCs w:val="20"/>
              </w:rPr>
              <w:t>տեղադրումով</w:t>
            </w:r>
            <w:proofErr w:type="gramEnd"/>
            <w:r w:rsidR="00817A38" w:rsidRPr="007F436A">
              <w:rPr>
                <w:rFonts w:ascii="Times LatArm" w:hAnsi="Times LatArm" w:cs="Arial"/>
                <w:b/>
                <w:sz w:val="20"/>
                <w:szCs w:val="20"/>
              </w:rPr>
              <w:t xml:space="preserve">.   </w:t>
            </w:r>
            <w:r w:rsidR="00817A38" w:rsidRPr="007F436A">
              <w:rPr>
                <w:rFonts w:ascii="Sylfaen" w:hAnsi="Sylfaen" w:cs="Sylfaen"/>
                <w:b/>
                <w:sz w:val="20"/>
                <w:szCs w:val="20"/>
              </w:rPr>
              <w:t>Նմուշը</w:t>
            </w:r>
            <w:r w:rsidR="00817A38" w:rsidRPr="007F436A">
              <w:rPr>
                <w:rFonts w:ascii="Times LatArm" w:hAnsi="Times LatArm" w:cs="Arial"/>
                <w:b/>
                <w:sz w:val="20"/>
                <w:szCs w:val="20"/>
              </w:rPr>
              <w:t xml:space="preserve"> </w:t>
            </w:r>
            <w:r w:rsidR="00817A38" w:rsidRPr="007F436A">
              <w:rPr>
                <w:rFonts w:ascii="Sylfaen" w:hAnsi="Sylfaen" w:cs="Sylfaen"/>
                <w:b/>
                <w:sz w:val="20"/>
                <w:szCs w:val="20"/>
              </w:rPr>
              <w:t>համաձայնեցնել</w:t>
            </w:r>
            <w:r w:rsidR="00817A38" w:rsidRPr="007F436A">
              <w:rPr>
                <w:rFonts w:ascii="Times LatArm" w:hAnsi="Times LatArm" w:cs="Arial"/>
                <w:b/>
                <w:sz w:val="20"/>
                <w:szCs w:val="20"/>
              </w:rPr>
              <w:t xml:space="preserve"> </w:t>
            </w:r>
            <w:proofErr w:type="gramStart"/>
            <w:r w:rsidR="00817A38" w:rsidRPr="007F436A">
              <w:rPr>
                <w:rFonts w:ascii="Sylfaen" w:hAnsi="Sylfaen" w:cs="Sylfaen"/>
                <w:b/>
                <w:sz w:val="20"/>
                <w:szCs w:val="20"/>
              </w:rPr>
              <w:t>պատվիրատուի</w:t>
            </w:r>
            <w:r w:rsidR="00817A38" w:rsidRPr="007F436A">
              <w:rPr>
                <w:rFonts w:ascii="Times LatArm" w:hAnsi="Times LatArm" w:cs="Arial"/>
                <w:b/>
                <w:sz w:val="20"/>
                <w:szCs w:val="20"/>
              </w:rPr>
              <w:t xml:space="preserve">  </w:t>
            </w:r>
            <w:r w:rsidR="00817A38" w:rsidRPr="007F436A">
              <w:rPr>
                <w:rFonts w:ascii="Sylfaen" w:hAnsi="Sylfaen" w:cs="Sylfaen"/>
                <w:b/>
                <w:sz w:val="20"/>
                <w:szCs w:val="20"/>
              </w:rPr>
              <w:t>հետ</w:t>
            </w:r>
            <w:proofErr w:type="gramEnd"/>
            <w:r w:rsidR="00817A38" w:rsidRPr="007F436A">
              <w:rPr>
                <w:rFonts w:ascii="Times LatArm" w:hAnsi="Times LatArm" w:cs="Arial"/>
                <w:b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AC1661" w:rsidRDefault="00817A38" w:rsidP="00817A38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38" w:rsidRDefault="00817A38" w:rsidP="00817A38">
            <w:pPr>
              <w:rPr>
                <w:rFonts w:ascii="Times LatArm" w:hAnsi="Times LatArm" w:cs="Arial"/>
                <w:sz w:val="20"/>
                <w:szCs w:val="20"/>
              </w:rPr>
            </w:pPr>
          </w:p>
          <w:p w:rsidR="00817A38" w:rsidRDefault="00817A38" w:rsidP="00253528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16</w:t>
            </w:r>
          </w:p>
          <w:p w:rsidR="00FE3212" w:rsidRPr="00AC1661" w:rsidRDefault="00FE3212" w:rsidP="00817A3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AC1661" w:rsidRDefault="00FE3212" w:rsidP="00817A38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817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E3212" w:rsidRPr="00610D63" w:rsidTr="0081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88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35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FE3212" w:rsidRPr="00610D63" w:rsidRDefault="00FE3212" w:rsidP="00FE3212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Մատակարարումն իրականացվում է մատակարարի կողմից` պայմանագիրն  ուժի  մեջ մտնելու օրվանից  հաշված  մինչև  10-րդ աշխատանքային օրը :</w:t>
            </w:r>
          </w:p>
          <w:p w:rsidR="00FE3212" w:rsidRPr="00F64DFC" w:rsidRDefault="00817A38" w:rsidP="00817A3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Մատակարարումը   </w:t>
            </w:r>
            <w:r w:rsidR="00FE3212"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Նալբանդյան 128 հասցով</w:t>
            </w:r>
          </w:p>
        </w:tc>
      </w:tr>
      <w:tr w:rsidR="00FE3212" w:rsidRPr="00FE3212" w:rsidTr="0081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88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FE3212" w:rsidRPr="00FE3212" w:rsidRDefault="00FE3212" w:rsidP="002535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2535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0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</w:p>
        </w:tc>
      </w:tr>
      <w:tr w:rsidR="00FE3212" w:rsidRPr="00FE3212" w:rsidTr="007F4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880" w:type="dxa"/>
            <w:gridSpan w:val="2"/>
            <w:shd w:val="clear" w:color="auto" w:fill="auto"/>
            <w:vAlign w:val="center"/>
            <w:hideMark/>
          </w:tcPr>
          <w:p w:rsidR="00FE3212" w:rsidRPr="00253528" w:rsidRDefault="00FE3212" w:rsidP="002535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25352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FE3212" w:rsidRPr="00FE3212" w:rsidRDefault="00FE3212" w:rsidP="00FE3212">
            <w:pPr>
              <w:ind w:left="-108" w:right="94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010" w:type="dxa"/>
            <w:gridSpan w:val="5"/>
            <w:shd w:val="clear" w:color="auto" w:fill="auto"/>
            <w:vAlign w:val="center"/>
          </w:tcPr>
          <w:p w:rsidR="00FE3212" w:rsidRPr="00253528" w:rsidRDefault="00FE3212" w:rsidP="00FE321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F436A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բեռնաթափումը իրականացնում է մատակարարը:</w:t>
            </w:r>
            <w:r w:rsidRPr="00FE321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3528" w:rsidRDefault="00253528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3528" w:rsidRDefault="00253528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253528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253528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253528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="00817A3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&lt;&lt;---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ՇՀԱՊՁԲ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>---/---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&lt;&lt;---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ՇՀԱՊՁԲ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>---/---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253528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817A38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 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                                                  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7F436A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ք. Երևան</w:t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ab/>
        <w:t>&lt;&lt;</w:t>
      </w:r>
      <w:r w:rsidRPr="007F436A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>&gt;&gt;</w:t>
      </w:r>
      <w:r w:rsidRPr="007F436A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>20   թ.</w:t>
      </w:r>
    </w:p>
    <w:p w:rsidR="00FE3212" w:rsidRPr="007F436A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FE3212" w:rsidRPr="007F436A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>&lt;&lt;</w:t>
      </w:r>
      <w:r w:rsidRPr="007F436A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F436A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F436A">
        <w:rPr>
          <w:rFonts w:ascii="GHEA Grapalat" w:eastAsia="Times New Roman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7F436A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w:rsidRPr="007F436A"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E3212" w:rsidRPr="007F436A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>Ընկերությունը մասնակցում է &lt;&lt;Հայաստանի պետակն տ</w:t>
      </w:r>
      <w:r w:rsidR="007F436A"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նտեսագիտական համալսարան&gt;&gt; ՊՈԱԿ </w:t>
      </w: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>(այսուհետ` Պատվիրատու) կողմից կազմակերպված` &lt;&lt;</w:t>
      </w:r>
      <w:r w:rsidR="004B707F"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>Ցուցանակների</w:t>
      </w: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>&gt;&gt;</w:t>
      </w:r>
      <w:r w:rsidRPr="007F436A">
        <w:rPr>
          <w:rFonts w:ascii="GHEA Grapalat" w:eastAsia="Times New Roman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ձեռքբերման </w:t>
      </w:r>
      <w:r w:rsidR="00817A38" w:rsidRPr="007F436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ՀՊՏՀ-ՇՀԱՊՁԲ-16/13-6</w:t>
      </w: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ծածկագրով    </w:t>
      </w:r>
      <w:r w:rsidR="007F436A"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>շրջանակային համաձայնագրերի միջոցով</w:t>
      </w: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FE3212" w:rsidRPr="007F436A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7F436A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7F436A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7F436A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7F436A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7F436A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7F436A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</w:rPr>
      </w:pPr>
      <w:r w:rsidRPr="007F436A">
        <w:rPr>
          <w:rFonts w:ascii="GHEA Grapalat" w:eastAsia="Times New Roman" w:hAnsi="GHEA Grapalat" w:cs="GHEA Grapalat"/>
          <w:b/>
          <w:bCs/>
          <w:sz w:val="20"/>
          <w:szCs w:val="20"/>
        </w:rPr>
        <w:t>ԱՅԼ ՊԱՅՄԱՆՆԵՐ</w:t>
      </w:r>
    </w:p>
    <w:p w:rsidR="00FE3212" w:rsidRPr="007F436A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</w:rPr>
      </w:pPr>
      <w:r w:rsidRPr="007F436A">
        <w:rPr>
          <w:rFonts w:ascii="GHEA Grapalat" w:eastAsia="Times New Roman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7F436A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7F436A">
        <w:rPr>
          <w:rFonts w:ascii="GHEA Grapalat" w:eastAsia="Times New Roman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Pr="007F436A" w:rsidRDefault="00FE3212" w:rsidP="007F436A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  <w:r w:rsidRPr="007F436A">
        <w:rPr>
          <w:rFonts w:ascii="GHEA Grapalat" w:eastAsia="Times New Roman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F436A" w:rsidRPr="00FE3212" w:rsidRDefault="007F436A" w:rsidP="007F436A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Ընկերության անվանումը` 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Հասցեն`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Սպասարկող բանկի անվանումը,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Հ/Հ      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        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ՀՎՀՀ       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proofErr w:type="gramStart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տնօրեն</w:t>
      </w:r>
      <w:proofErr w:type="gramEnd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` -------------------------------- 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                           (</w:t>
      </w:r>
      <w:proofErr w:type="gramStart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ստորագրություն</w:t>
      </w:r>
      <w:proofErr w:type="gramEnd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)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proofErr w:type="gramStart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գլխ</w:t>
      </w:r>
      <w:proofErr w:type="gramEnd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. </w:t>
      </w:r>
      <w:proofErr w:type="gramStart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հաշվապահ</w:t>
      </w:r>
      <w:proofErr w:type="gramEnd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`    -----------------------------  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 xml:space="preserve">                                  (</w:t>
      </w:r>
      <w:proofErr w:type="gramStart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ստորագրություն</w:t>
      </w:r>
      <w:proofErr w:type="gramEnd"/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)</w:t>
      </w: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</w:p>
    <w:p w:rsidR="007F436A" w:rsidRPr="007F436A" w:rsidRDefault="007F436A" w:rsidP="007F436A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u w:val="single"/>
        </w:rPr>
      </w:pPr>
      <w:r w:rsidRPr="007F436A">
        <w:rPr>
          <w:rFonts w:ascii="GHEA Grapalat" w:eastAsia="Times New Roman" w:hAnsi="GHEA Grapalat" w:cs="GHEA Grapalat"/>
          <w:sz w:val="16"/>
          <w:szCs w:val="16"/>
          <w:u w:val="single"/>
        </w:rPr>
        <w:t>Կ.Տ</w:t>
      </w:r>
    </w:p>
    <w:p w:rsidR="007F436A" w:rsidRDefault="007F436A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7F436A" w:rsidRDefault="007F436A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30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7F436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 w:rsidR="00817A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ՀՊՏՀ-ՇՀԱՊՁԲ-16/13-6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7F43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A4" w:rsidRDefault="00D61FA4" w:rsidP="00FE3212">
      <w:pPr>
        <w:spacing w:after="0" w:line="240" w:lineRule="auto"/>
      </w:pPr>
      <w:r>
        <w:separator/>
      </w:r>
    </w:p>
  </w:endnote>
  <w:endnote w:type="continuationSeparator" w:id="0">
    <w:p w:rsidR="00D61FA4" w:rsidRDefault="00D61FA4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A4" w:rsidRDefault="00D61FA4" w:rsidP="00FE3212">
      <w:pPr>
        <w:spacing w:after="0" w:line="240" w:lineRule="auto"/>
      </w:pPr>
      <w:r>
        <w:separator/>
      </w:r>
    </w:p>
  </w:footnote>
  <w:footnote w:type="continuationSeparator" w:id="0">
    <w:p w:rsidR="00D61FA4" w:rsidRDefault="00D61FA4" w:rsidP="00FE3212">
      <w:pPr>
        <w:spacing w:after="0" w:line="240" w:lineRule="auto"/>
      </w:pPr>
      <w:r>
        <w:continuationSeparator/>
      </w:r>
    </w:p>
  </w:footnote>
  <w:footnote w:id="1">
    <w:p w:rsidR="00253528" w:rsidRPr="006C16C4" w:rsidRDefault="00253528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253528" w:rsidRPr="005A6E22" w:rsidRDefault="00253528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253528" w:rsidRDefault="00253528" w:rsidP="00FE3212">
      <w:pPr>
        <w:pStyle w:val="FootnoteText"/>
      </w:pPr>
    </w:p>
  </w:footnote>
  <w:footnote w:id="3">
    <w:p w:rsidR="00253528" w:rsidRDefault="00253528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253528" w:rsidRPr="008B6FBF" w:rsidRDefault="00253528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53528" w:rsidRPr="006C16C4" w:rsidRDefault="00253528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253528" w:rsidRDefault="00253528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253528" w:rsidRDefault="00253528" w:rsidP="00FE3212">
      <w:pPr>
        <w:pStyle w:val="FootnoteText"/>
      </w:pPr>
    </w:p>
  </w:footnote>
  <w:footnote w:id="7">
    <w:p w:rsidR="00253528" w:rsidRDefault="00253528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253528" w:rsidRPr="006C16C4" w:rsidRDefault="00253528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253528" w:rsidRPr="006C16C4" w:rsidRDefault="00253528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253528" w:rsidRDefault="00253528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253528" w:rsidRDefault="00253528" w:rsidP="00FE3212">
      <w:pPr>
        <w:pStyle w:val="FootnoteText"/>
      </w:pPr>
    </w:p>
  </w:footnote>
  <w:footnote w:id="11">
    <w:p w:rsidR="00253528" w:rsidRPr="00E24C40" w:rsidRDefault="00253528" w:rsidP="00FE3212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253528" w:rsidRPr="00E24C40" w:rsidRDefault="00253528" w:rsidP="00FE3212">
      <w:pPr>
        <w:pStyle w:val="FootnoteText"/>
        <w:rPr>
          <w:rFonts w:ascii="Sylfaen" w:hAnsi="Sylfaen"/>
        </w:rPr>
      </w:pPr>
    </w:p>
    <w:p w:rsidR="00253528" w:rsidRDefault="00253528" w:rsidP="00FE3212">
      <w:pPr>
        <w:pStyle w:val="FootnoteText"/>
      </w:pPr>
    </w:p>
  </w:footnote>
  <w:footnote w:id="12">
    <w:p w:rsidR="00253528" w:rsidRDefault="00253528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253528" w:rsidRPr="00196336" w:rsidRDefault="00253528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253528" w:rsidRPr="006C16C4" w:rsidRDefault="00253528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253528" w:rsidRPr="006C16C4" w:rsidRDefault="00253528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253528" w:rsidRPr="006D26BE" w:rsidRDefault="00253528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253528" w:rsidRPr="006C16C4" w:rsidRDefault="00253528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253528" w:rsidRPr="006C16C4" w:rsidRDefault="00253528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253528" w:rsidRPr="009E3356" w:rsidRDefault="00253528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253528" w:rsidRPr="00873805" w:rsidRDefault="00253528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253528" w:rsidRPr="007C7FCD" w:rsidRDefault="00253528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53528" w:rsidRPr="00ED3D60" w:rsidRDefault="00253528" w:rsidP="00FE3212">
      <w:pPr>
        <w:pStyle w:val="FootnoteText"/>
        <w:rPr>
          <w:lang w:val="hy-AM"/>
        </w:rPr>
      </w:pPr>
    </w:p>
  </w:footnote>
  <w:footnote w:id="22">
    <w:p w:rsidR="00253528" w:rsidRPr="00715DFC" w:rsidRDefault="00253528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53528" w:rsidRPr="00566DD9" w:rsidRDefault="00253528" w:rsidP="00FE3212">
      <w:pPr>
        <w:pStyle w:val="FootnoteText"/>
        <w:rPr>
          <w:rFonts w:ascii="Sylfaen" w:hAnsi="Sylfaen"/>
          <w:lang w:val="hy-AM"/>
        </w:rPr>
      </w:pPr>
    </w:p>
  </w:footnote>
  <w:footnote w:id="23">
    <w:p w:rsidR="00253528" w:rsidRPr="00715DFC" w:rsidRDefault="00253528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253528" w:rsidRPr="00715DFC" w:rsidRDefault="00253528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53528" w:rsidRPr="00715DFC" w:rsidRDefault="00253528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253528" w:rsidRPr="00FF5B84" w:rsidRDefault="00253528" w:rsidP="00FE3212">
      <w:pPr>
        <w:pStyle w:val="FootnoteText"/>
        <w:rPr>
          <w:lang w:val="hy-AM"/>
        </w:rPr>
      </w:pPr>
    </w:p>
  </w:footnote>
  <w:footnote w:id="24">
    <w:p w:rsidR="00253528" w:rsidRPr="00715DFC" w:rsidRDefault="00253528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253528" w:rsidRPr="00715DFC" w:rsidRDefault="00253528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53528" w:rsidRPr="00715DFC" w:rsidRDefault="00253528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5">
    <w:p w:rsidR="00253528" w:rsidRPr="00715DFC" w:rsidRDefault="00253528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53528" w:rsidRPr="00715DFC" w:rsidRDefault="00253528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53528" w:rsidRPr="00715DFC" w:rsidRDefault="00253528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53528" w:rsidRPr="0035228F" w:rsidRDefault="00253528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6">
    <w:p w:rsidR="00253528" w:rsidRPr="00715DFC" w:rsidRDefault="00253528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253528" w:rsidRPr="007C7FCD" w:rsidRDefault="00253528" w:rsidP="00FE3212">
      <w:pPr>
        <w:pStyle w:val="FootnoteText"/>
      </w:pPr>
    </w:p>
    <w:p w:rsidR="00253528" w:rsidRDefault="00253528" w:rsidP="00FE3212">
      <w:pPr>
        <w:pStyle w:val="FootnoteText"/>
      </w:pPr>
    </w:p>
  </w:footnote>
  <w:footnote w:id="27">
    <w:p w:rsidR="00253528" w:rsidRPr="001569ED" w:rsidRDefault="00253528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8">
    <w:p w:rsidR="00253528" w:rsidRDefault="00253528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9">
    <w:p w:rsidR="00253528" w:rsidRDefault="00253528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0">
    <w:p w:rsidR="00253528" w:rsidRDefault="00253528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253528"/>
    <w:rsid w:val="002E7D89"/>
    <w:rsid w:val="00317BB9"/>
    <w:rsid w:val="00397666"/>
    <w:rsid w:val="004A7E47"/>
    <w:rsid w:val="004B707F"/>
    <w:rsid w:val="004F30A9"/>
    <w:rsid w:val="00610D63"/>
    <w:rsid w:val="00750902"/>
    <w:rsid w:val="007F436A"/>
    <w:rsid w:val="00804219"/>
    <w:rsid w:val="00817A38"/>
    <w:rsid w:val="00820E20"/>
    <w:rsid w:val="008B2529"/>
    <w:rsid w:val="00A50EC3"/>
    <w:rsid w:val="00AC1661"/>
    <w:rsid w:val="00C07FE5"/>
    <w:rsid w:val="00C846C9"/>
    <w:rsid w:val="00D22A7F"/>
    <w:rsid w:val="00D61FA4"/>
    <w:rsid w:val="00E70CCC"/>
    <w:rsid w:val="00F36A06"/>
    <w:rsid w:val="00F64DFC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7BA9-63D9-46FA-B469-CFA0B51A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49</Pages>
  <Words>16177</Words>
  <Characters>92213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dcterms:created xsi:type="dcterms:W3CDTF">2016-09-06T10:31:00Z</dcterms:created>
  <dcterms:modified xsi:type="dcterms:W3CDTF">2016-10-18T11:34:00Z</dcterms:modified>
</cp:coreProperties>
</file>