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88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12"/>
        <w:gridCol w:w="343"/>
        <w:gridCol w:w="1585"/>
        <w:gridCol w:w="37"/>
        <w:gridCol w:w="17"/>
        <w:gridCol w:w="668"/>
        <w:gridCol w:w="16"/>
        <w:gridCol w:w="729"/>
        <w:gridCol w:w="133"/>
        <w:gridCol w:w="392"/>
        <w:gridCol w:w="53"/>
        <w:gridCol w:w="727"/>
        <w:gridCol w:w="147"/>
        <w:gridCol w:w="400"/>
        <w:gridCol w:w="646"/>
        <w:gridCol w:w="210"/>
        <w:gridCol w:w="530"/>
        <w:gridCol w:w="313"/>
        <w:gridCol w:w="291"/>
        <w:gridCol w:w="638"/>
        <w:gridCol w:w="963"/>
        <w:gridCol w:w="2430"/>
      </w:tblGrid>
      <w:tr w:rsidR="00B24DA9" w:rsidRPr="00E627A7" w:rsidTr="002620FB">
        <w:trPr>
          <w:trHeight w:val="142"/>
        </w:trPr>
        <w:tc>
          <w:tcPr>
            <w:tcW w:w="1188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24DA9" w:rsidRPr="00D130EE" w:rsidRDefault="00B24DA9" w:rsidP="00392FE9">
            <w:pPr>
              <w:spacing w:after="240"/>
              <w:jc w:val="center"/>
              <w:rPr>
                <w:rFonts w:ascii="GHEA Grapalat" w:hAnsi="GHEA Grapalat" w:cs="Sylfaen"/>
                <w:b/>
                <w:i/>
                <w:szCs w:val="24"/>
                <w:lang w:val="af-ZA"/>
              </w:rPr>
            </w:pPr>
          </w:p>
        </w:tc>
      </w:tr>
      <w:tr w:rsidR="00B24DA9" w:rsidRPr="00E627A7" w:rsidTr="002620FB">
        <w:trPr>
          <w:trHeight w:val="142"/>
        </w:trPr>
        <w:tc>
          <w:tcPr>
            <w:tcW w:w="1188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24DA9" w:rsidRPr="00D130EE" w:rsidRDefault="00B24DA9" w:rsidP="00392FE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D130EE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ՀԱՅՏԱՐԱՐՈՒԹՅՈՒՆ</w:t>
            </w:r>
            <w:r w:rsidRPr="00D130EE">
              <w:rPr>
                <w:rFonts w:ascii="GHEA Grapalat" w:hAnsi="GHEA Grapalat"/>
                <w:b/>
                <w:szCs w:val="24"/>
                <w:lang w:val="af-ZA"/>
              </w:rPr>
              <w:t xml:space="preserve"> (</w:t>
            </w:r>
            <w:r w:rsidRPr="00D130EE">
              <w:rPr>
                <w:rFonts w:ascii="GHEA Grapalat" w:hAnsi="GHEA Grapalat" w:cs="Sylfaen"/>
                <w:b/>
                <w:szCs w:val="24"/>
                <w:lang w:val="af-ZA"/>
              </w:rPr>
              <w:t>ՀԱՇՎԵՏՎՈՒԹՅՈՒՆ</w:t>
            </w:r>
            <w:r w:rsidRPr="00D130EE">
              <w:rPr>
                <w:rFonts w:ascii="GHEA Grapalat" w:hAnsi="GHEA Grapalat"/>
                <w:b/>
                <w:szCs w:val="24"/>
                <w:lang w:val="af-ZA"/>
              </w:rPr>
              <w:t>)</w:t>
            </w:r>
          </w:p>
        </w:tc>
      </w:tr>
      <w:tr w:rsidR="00B24DA9" w:rsidRPr="00E627A7" w:rsidTr="002620FB">
        <w:trPr>
          <w:trHeight w:val="142"/>
        </w:trPr>
        <w:tc>
          <w:tcPr>
            <w:tcW w:w="1188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24DA9" w:rsidRPr="00D130EE" w:rsidRDefault="00B24DA9" w:rsidP="00392F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30EE">
              <w:rPr>
                <w:rFonts w:ascii="GHEA Grapalat" w:hAnsi="GHEA Grapalat" w:cs="Sylfaen"/>
                <w:b/>
                <w:szCs w:val="24"/>
                <w:lang w:val="af-ZA"/>
              </w:rPr>
              <w:t>ԱՌԱՆՑ ԳՆՈՒՄՆԵՐԻ ՀԱՅՏԱՐԱՐՈՒԹՅՈՒՆԸ ՆԱԽԱՊԵՍ ՀՐԱՊԱՐԱԿԵԼՈՒ ԲԱՆԱԿՑԱՅԻՆ ԸՆԹԱՑԱԿԱՐԳՈՎ</w:t>
            </w:r>
            <w:r w:rsidRPr="00D130EE">
              <w:rPr>
                <w:rFonts w:ascii="GHEA Grapalat" w:hAnsi="GHEA Grapalat"/>
                <w:b/>
                <w:szCs w:val="24"/>
                <w:lang w:val="af-ZA"/>
              </w:rPr>
              <w:t xml:space="preserve">  </w:t>
            </w:r>
            <w:r w:rsidRPr="00D130EE">
              <w:rPr>
                <w:rFonts w:ascii="GHEA Grapalat" w:hAnsi="GHEA Grapalat" w:cs="Sylfaen"/>
                <w:b/>
                <w:szCs w:val="24"/>
                <w:lang w:val="af-ZA"/>
              </w:rPr>
              <w:t>ԿՆՔՎԱԾ</w:t>
            </w:r>
            <w:r w:rsidRPr="00D130EE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D130EE">
              <w:rPr>
                <w:rFonts w:ascii="GHEA Grapalat" w:hAnsi="GHEA Grapalat" w:cs="Sylfaen"/>
                <w:b/>
                <w:szCs w:val="24"/>
                <w:lang w:val="af-ZA"/>
              </w:rPr>
              <w:t>ՊԱՅՄԱՆԱԳՐԵՐԻ</w:t>
            </w:r>
            <w:r w:rsidRPr="00D130EE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D130EE">
              <w:rPr>
                <w:rFonts w:ascii="GHEA Grapalat" w:hAnsi="GHEA Grapalat" w:cs="Sylfaen"/>
                <w:b/>
                <w:szCs w:val="24"/>
                <w:lang w:val="af-ZA"/>
              </w:rPr>
              <w:t>ՄԱՍԻՆ</w:t>
            </w:r>
          </w:p>
        </w:tc>
      </w:tr>
      <w:tr w:rsidR="00B906B5" w:rsidRPr="00E627A7" w:rsidTr="002620FB">
        <w:trPr>
          <w:trHeight w:val="142"/>
        </w:trPr>
        <w:tc>
          <w:tcPr>
            <w:tcW w:w="1188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06B5" w:rsidRPr="00B24DA9" w:rsidRDefault="00B906B5" w:rsidP="009A08F0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  <w:r w:rsidRPr="00B24DA9">
              <w:rPr>
                <w:rFonts w:ascii="GHEA Grapalat" w:hAnsi="GHEA Grapalat" w:cs="Sylfaen"/>
                <w:b/>
                <w:szCs w:val="24"/>
                <w:lang w:val="af-ZA"/>
              </w:rPr>
              <w:t>ԸՆԹԱՑԱԿԱՐԳԻ ԾԱԾԿԱԳԻՐԸ՝ ՀՊՏՀ-ԲԸԱՀԾՁԲ-16/01</w:t>
            </w:r>
          </w:p>
          <w:p w:rsidR="00B906B5" w:rsidRPr="00B24DA9" w:rsidRDefault="00B906B5" w:rsidP="009A08F0">
            <w:pPr>
              <w:jc w:val="center"/>
              <w:rPr>
                <w:rFonts w:ascii="GHEA Grapalat" w:hAnsi="GHEA Grapalat" w:cs="Sylfaen"/>
                <w:b/>
                <w:szCs w:val="24"/>
                <w:lang w:val="af-ZA"/>
              </w:rPr>
            </w:pPr>
          </w:p>
        </w:tc>
      </w:tr>
      <w:tr w:rsidR="00B906B5" w:rsidRPr="00E627A7" w:rsidTr="002620FB">
        <w:trPr>
          <w:trHeight w:val="319"/>
        </w:trPr>
        <w:tc>
          <w:tcPr>
            <w:tcW w:w="11880" w:type="dxa"/>
            <w:gridSpan w:val="22"/>
            <w:tcBorders>
              <w:top w:val="nil"/>
            </w:tcBorders>
            <w:hideMark/>
          </w:tcPr>
          <w:p w:rsidR="00B906B5" w:rsidRPr="00B24DA9" w:rsidRDefault="00B906B5" w:rsidP="009A08F0">
            <w:pPr>
              <w:jc w:val="center"/>
              <w:rPr>
                <w:rFonts w:ascii="Sylfaen" w:eastAsia="Times New Roman" w:hAnsi="Sylfaen" w:cs="Calibri"/>
                <w:szCs w:val="20"/>
              </w:rPr>
            </w:pPr>
            <w:proofErr w:type="spellStart"/>
            <w:r w:rsidRPr="00B24DA9">
              <w:rPr>
                <w:rFonts w:ascii="Sylfaen" w:eastAsia="Times New Roman" w:hAnsi="Sylfaen" w:cs="Calibri"/>
                <w:szCs w:val="20"/>
              </w:rPr>
              <w:t>Պատվիրատուն</w:t>
            </w:r>
            <w:proofErr w:type="spellEnd"/>
            <w:r w:rsidRPr="00B24DA9">
              <w:rPr>
                <w:rFonts w:ascii="Sylfaen" w:eastAsia="Times New Roman" w:hAnsi="Sylfaen" w:cs="Calibri"/>
                <w:szCs w:val="20"/>
              </w:rPr>
              <w:t xml:space="preserve">` </w:t>
            </w:r>
            <w:r w:rsidRPr="00B24DA9">
              <w:rPr>
                <w:rFonts w:ascii="Sylfaen" w:eastAsia="Times New Roman" w:hAnsi="Sylfaen" w:cs="Calibri"/>
                <w:sz w:val="20"/>
                <w:szCs w:val="18"/>
              </w:rPr>
              <w:t>«</w:t>
            </w:r>
            <w:proofErr w:type="spellStart"/>
            <w:r w:rsidRPr="00B24DA9">
              <w:rPr>
                <w:rFonts w:ascii="Sylfaen" w:eastAsia="Times New Roman" w:hAnsi="Sylfaen" w:cs="Calibri"/>
                <w:sz w:val="20"/>
                <w:szCs w:val="18"/>
              </w:rPr>
              <w:t>Հայաստանի</w:t>
            </w:r>
            <w:proofErr w:type="spellEnd"/>
            <w:r w:rsidRPr="00B24DA9">
              <w:rPr>
                <w:rFonts w:ascii="Sylfaen" w:eastAsia="Times New Roman" w:hAnsi="Sylfaen" w:cs="Calibri"/>
                <w:sz w:val="20"/>
                <w:szCs w:val="18"/>
              </w:rPr>
              <w:t xml:space="preserve"> </w:t>
            </w:r>
            <w:proofErr w:type="spellStart"/>
            <w:r w:rsidRPr="00B24DA9">
              <w:rPr>
                <w:rFonts w:ascii="Sylfaen" w:eastAsia="Times New Roman" w:hAnsi="Sylfaen" w:cs="Calibri"/>
                <w:sz w:val="20"/>
                <w:szCs w:val="18"/>
              </w:rPr>
              <w:t>պետական</w:t>
            </w:r>
            <w:proofErr w:type="spellEnd"/>
            <w:r w:rsidRPr="00B24DA9">
              <w:rPr>
                <w:rFonts w:ascii="Sylfaen" w:eastAsia="Times New Roman" w:hAnsi="Sylfaen" w:cs="Calibri"/>
                <w:sz w:val="20"/>
                <w:szCs w:val="18"/>
              </w:rPr>
              <w:t xml:space="preserve"> </w:t>
            </w:r>
            <w:proofErr w:type="spellStart"/>
            <w:r w:rsidRPr="00B24DA9">
              <w:rPr>
                <w:rFonts w:ascii="Sylfaen" w:eastAsia="Times New Roman" w:hAnsi="Sylfaen" w:cs="Calibri"/>
                <w:sz w:val="20"/>
                <w:szCs w:val="18"/>
              </w:rPr>
              <w:t>տնտեսագիտական</w:t>
            </w:r>
            <w:proofErr w:type="spellEnd"/>
            <w:r w:rsidRPr="00B24DA9">
              <w:rPr>
                <w:rFonts w:ascii="Sylfaen" w:eastAsia="Times New Roman" w:hAnsi="Sylfaen" w:cs="Calibri"/>
                <w:sz w:val="20"/>
                <w:szCs w:val="18"/>
              </w:rPr>
              <w:t xml:space="preserve"> </w:t>
            </w:r>
            <w:proofErr w:type="spellStart"/>
            <w:r w:rsidRPr="00B24DA9">
              <w:rPr>
                <w:rFonts w:ascii="Sylfaen" w:eastAsia="Times New Roman" w:hAnsi="Sylfaen" w:cs="Calibri"/>
                <w:sz w:val="20"/>
                <w:szCs w:val="18"/>
              </w:rPr>
              <w:t>համալսարան</w:t>
            </w:r>
            <w:proofErr w:type="spellEnd"/>
            <w:r w:rsidRPr="00B24DA9">
              <w:rPr>
                <w:rFonts w:ascii="Sylfaen" w:eastAsia="Times New Roman" w:hAnsi="Sylfaen" w:cs="Calibri"/>
                <w:sz w:val="20"/>
                <w:szCs w:val="18"/>
              </w:rPr>
              <w:t>» ՊՈԱԿ</w:t>
            </w:r>
            <w:r w:rsidRPr="00B24DA9">
              <w:rPr>
                <w:rFonts w:ascii="Sylfaen" w:eastAsia="Times New Roman" w:hAnsi="Sylfaen" w:cs="Calibri"/>
                <w:szCs w:val="20"/>
              </w:rPr>
              <w:t xml:space="preserve">-ը, </w:t>
            </w:r>
            <w:proofErr w:type="spellStart"/>
            <w:r w:rsidRPr="00B24DA9">
              <w:rPr>
                <w:rFonts w:ascii="Sylfaen" w:eastAsia="Times New Roman" w:hAnsi="Sylfaen" w:cs="Calibri"/>
                <w:szCs w:val="20"/>
              </w:rPr>
              <w:t>որը</w:t>
            </w:r>
            <w:proofErr w:type="spellEnd"/>
            <w:r w:rsidRPr="00B24DA9">
              <w:rPr>
                <w:rFonts w:ascii="Sylfaen" w:eastAsia="Times New Roman" w:hAnsi="Sylfaen" w:cs="Calibri"/>
                <w:szCs w:val="20"/>
              </w:rPr>
              <w:t xml:space="preserve"> </w:t>
            </w:r>
            <w:proofErr w:type="spellStart"/>
            <w:r w:rsidRPr="00B24DA9">
              <w:rPr>
                <w:rFonts w:ascii="Sylfaen" w:eastAsia="Times New Roman" w:hAnsi="Sylfaen" w:cs="Calibri"/>
                <w:szCs w:val="20"/>
              </w:rPr>
              <w:t>գտնվում</w:t>
            </w:r>
            <w:proofErr w:type="spellEnd"/>
            <w:r w:rsidRPr="00B24DA9">
              <w:rPr>
                <w:rFonts w:ascii="Sylfaen" w:eastAsia="Times New Roman" w:hAnsi="Sylfaen" w:cs="Calibri"/>
                <w:szCs w:val="20"/>
              </w:rPr>
              <w:t xml:space="preserve"> է </w:t>
            </w:r>
            <w:proofErr w:type="spellStart"/>
            <w:r w:rsidRPr="00B24DA9">
              <w:rPr>
                <w:rFonts w:ascii="Sylfaen" w:eastAsia="Times New Roman" w:hAnsi="Sylfaen" w:cs="Calibri"/>
                <w:szCs w:val="20"/>
              </w:rPr>
              <w:t>ք.Երևան</w:t>
            </w:r>
            <w:proofErr w:type="spellEnd"/>
            <w:r w:rsidRPr="00B24DA9">
              <w:rPr>
                <w:rFonts w:ascii="Sylfaen" w:eastAsia="Times New Roman" w:hAnsi="Sylfaen" w:cs="Calibri"/>
                <w:szCs w:val="20"/>
              </w:rPr>
              <w:t xml:space="preserve">, </w:t>
            </w:r>
            <w:proofErr w:type="spellStart"/>
            <w:r w:rsidRPr="00B24DA9">
              <w:rPr>
                <w:rFonts w:ascii="Sylfaen" w:eastAsia="Times New Roman" w:hAnsi="Sylfaen" w:cs="Calibri"/>
                <w:szCs w:val="20"/>
              </w:rPr>
              <w:t>Նալբանդյան</w:t>
            </w:r>
            <w:proofErr w:type="spellEnd"/>
            <w:r w:rsidRPr="00B24DA9">
              <w:rPr>
                <w:rFonts w:ascii="Sylfaen" w:eastAsia="Times New Roman" w:hAnsi="Sylfaen" w:cs="Calibri"/>
                <w:szCs w:val="20"/>
              </w:rPr>
              <w:t xml:space="preserve"> 128 </w:t>
            </w:r>
            <w:proofErr w:type="spellStart"/>
            <w:r w:rsidRPr="00B24DA9">
              <w:rPr>
                <w:rFonts w:ascii="Sylfaen" w:eastAsia="Times New Roman" w:hAnsi="Sylfaen" w:cs="Calibri"/>
                <w:szCs w:val="20"/>
              </w:rPr>
              <w:t>հասցեում</w:t>
            </w:r>
            <w:proofErr w:type="spellEnd"/>
            <w:r w:rsidRPr="00B24DA9">
              <w:rPr>
                <w:rFonts w:ascii="Sylfaen" w:eastAsia="Times New Roman" w:hAnsi="Sylfaen" w:cs="Calibri"/>
                <w:szCs w:val="20"/>
              </w:rPr>
              <w:t xml:space="preserve">, </w:t>
            </w:r>
            <w:proofErr w:type="spellStart"/>
            <w:r w:rsidRPr="00B24DA9">
              <w:rPr>
                <w:rFonts w:ascii="Sylfaen" w:eastAsia="Times New Roman" w:hAnsi="Sylfaen" w:cs="Calibri"/>
                <w:szCs w:val="20"/>
              </w:rPr>
              <w:t>ստորև</w:t>
            </w:r>
            <w:proofErr w:type="spellEnd"/>
            <w:r w:rsidRPr="00B24DA9">
              <w:rPr>
                <w:rFonts w:ascii="Sylfaen" w:eastAsia="Times New Roman" w:hAnsi="Sylfaen" w:cs="Calibri"/>
                <w:szCs w:val="20"/>
              </w:rPr>
              <w:t xml:space="preserve"> </w:t>
            </w:r>
            <w:proofErr w:type="spellStart"/>
            <w:r w:rsidRPr="00B24DA9">
              <w:rPr>
                <w:rFonts w:ascii="Sylfaen" w:eastAsia="Times New Roman" w:hAnsi="Sylfaen" w:cs="Calibri"/>
                <w:szCs w:val="20"/>
              </w:rPr>
              <w:t>ներկայացնում</w:t>
            </w:r>
            <w:proofErr w:type="spellEnd"/>
            <w:r w:rsidRPr="00B24DA9">
              <w:rPr>
                <w:rFonts w:ascii="Sylfaen" w:eastAsia="Times New Roman" w:hAnsi="Sylfaen" w:cs="Calibri"/>
                <w:szCs w:val="20"/>
              </w:rPr>
              <w:t xml:space="preserve"> </w:t>
            </w:r>
            <w:proofErr w:type="gramStart"/>
            <w:r w:rsidRPr="00B24DA9">
              <w:rPr>
                <w:rFonts w:ascii="Sylfaen" w:eastAsia="Times New Roman" w:hAnsi="Sylfaen" w:cs="Calibri"/>
                <w:szCs w:val="20"/>
              </w:rPr>
              <w:t xml:space="preserve">է  </w:t>
            </w:r>
            <w:r w:rsidRPr="00B24DA9">
              <w:rPr>
                <w:rFonts w:ascii="Sylfaen" w:eastAsia="Times New Roman" w:hAnsi="Sylfaen" w:cs="Calibri"/>
                <w:b/>
                <w:bCs/>
                <w:szCs w:val="20"/>
              </w:rPr>
              <w:t>ՀՊՏՀ</w:t>
            </w:r>
            <w:proofErr w:type="gramEnd"/>
            <w:r w:rsidRPr="00B24DA9">
              <w:rPr>
                <w:rFonts w:ascii="Sylfaen" w:eastAsia="Times New Roman" w:hAnsi="Sylfaen" w:cs="Calibri"/>
                <w:b/>
                <w:bCs/>
                <w:szCs w:val="20"/>
              </w:rPr>
              <w:t xml:space="preserve">-ԲԸԱՀԾՁԲ-16/01 </w:t>
            </w:r>
            <w:proofErr w:type="spellStart"/>
            <w:r w:rsidRPr="00B24DA9">
              <w:rPr>
                <w:rFonts w:ascii="Sylfaen" w:eastAsia="Times New Roman" w:hAnsi="Sylfaen" w:cs="Calibri"/>
                <w:szCs w:val="20"/>
              </w:rPr>
              <w:t>ծածկագրով</w:t>
            </w:r>
            <w:proofErr w:type="spellEnd"/>
            <w:r w:rsidRPr="00B24DA9">
              <w:rPr>
                <w:rFonts w:ascii="Sylfaen" w:eastAsia="Times New Roman" w:hAnsi="Sylfaen" w:cs="Calibri"/>
                <w:szCs w:val="20"/>
              </w:rPr>
              <w:t xml:space="preserve"> </w:t>
            </w:r>
            <w:proofErr w:type="spellStart"/>
            <w:r w:rsidRPr="00B24DA9">
              <w:rPr>
                <w:rFonts w:ascii="Sylfaen" w:eastAsia="Times New Roman" w:hAnsi="Sylfaen" w:cs="Calibri"/>
                <w:szCs w:val="20"/>
              </w:rPr>
              <w:t>հայտարարված</w:t>
            </w:r>
            <w:proofErr w:type="spellEnd"/>
            <w:r w:rsidRPr="00B24DA9">
              <w:rPr>
                <w:rFonts w:ascii="Sylfaen" w:eastAsia="Times New Roman" w:hAnsi="Sylfaen" w:cs="Calibri"/>
                <w:szCs w:val="20"/>
              </w:rPr>
              <w:t xml:space="preserve"> </w:t>
            </w:r>
            <w:proofErr w:type="spellStart"/>
            <w:r w:rsidRPr="00B24DA9">
              <w:rPr>
                <w:rFonts w:ascii="Sylfaen" w:eastAsia="Times New Roman" w:hAnsi="Sylfaen" w:cs="Calibri"/>
                <w:szCs w:val="20"/>
              </w:rPr>
              <w:t>գնման</w:t>
            </w:r>
            <w:proofErr w:type="spellEnd"/>
            <w:r w:rsidRPr="00B24DA9">
              <w:rPr>
                <w:rFonts w:ascii="Sylfaen" w:eastAsia="Times New Roman" w:hAnsi="Sylfaen" w:cs="Calibri"/>
                <w:szCs w:val="20"/>
              </w:rPr>
              <w:t xml:space="preserve"> </w:t>
            </w:r>
            <w:proofErr w:type="spellStart"/>
            <w:r w:rsidRPr="00B24DA9">
              <w:rPr>
                <w:rFonts w:ascii="Sylfaen" w:eastAsia="Times New Roman" w:hAnsi="Sylfaen" w:cs="Calibri"/>
                <w:szCs w:val="20"/>
              </w:rPr>
              <w:t>ընթացակարգի</w:t>
            </w:r>
            <w:proofErr w:type="spellEnd"/>
            <w:r w:rsidRPr="00B24DA9">
              <w:rPr>
                <w:rFonts w:ascii="Sylfaen" w:eastAsia="Times New Roman" w:hAnsi="Sylfaen" w:cs="Calibri"/>
                <w:szCs w:val="20"/>
              </w:rPr>
              <w:t xml:space="preserve"> </w:t>
            </w:r>
            <w:proofErr w:type="spellStart"/>
            <w:r w:rsidRPr="00B24DA9">
              <w:rPr>
                <w:rFonts w:ascii="Sylfaen" w:eastAsia="Times New Roman" w:hAnsi="Sylfaen" w:cs="Calibri"/>
                <w:szCs w:val="20"/>
              </w:rPr>
              <w:t>արդյունքում</w:t>
            </w:r>
            <w:proofErr w:type="spellEnd"/>
            <w:r w:rsidRPr="00B24DA9">
              <w:rPr>
                <w:rFonts w:ascii="Sylfaen" w:eastAsia="Times New Roman" w:hAnsi="Sylfaen" w:cs="Calibri"/>
                <w:szCs w:val="20"/>
              </w:rPr>
              <w:t xml:space="preserve"> </w:t>
            </w:r>
            <w:proofErr w:type="spellStart"/>
            <w:r w:rsidRPr="00B24DA9">
              <w:rPr>
                <w:rFonts w:ascii="Sylfaen" w:eastAsia="Times New Roman" w:hAnsi="Sylfaen" w:cs="Calibri"/>
                <w:szCs w:val="20"/>
              </w:rPr>
              <w:t>կնքված</w:t>
            </w:r>
            <w:proofErr w:type="spellEnd"/>
            <w:r w:rsidRPr="00B24DA9">
              <w:rPr>
                <w:rFonts w:ascii="Sylfaen" w:eastAsia="Times New Roman" w:hAnsi="Sylfaen" w:cs="Calibri"/>
                <w:szCs w:val="20"/>
              </w:rPr>
              <w:t xml:space="preserve"> </w:t>
            </w:r>
            <w:proofErr w:type="spellStart"/>
            <w:r w:rsidRPr="00B24DA9">
              <w:rPr>
                <w:rFonts w:ascii="Sylfaen" w:eastAsia="Times New Roman" w:hAnsi="Sylfaen" w:cs="Calibri"/>
                <w:szCs w:val="20"/>
              </w:rPr>
              <w:t>պայմանագրի</w:t>
            </w:r>
            <w:proofErr w:type="spellEnd"/>
            <w:r w:rsidRPr="00B24DA9">
              <w:rPr>
                <w:rFonts w:ascii="Sylfaen" w:eastAsia="Times New Roman" w:hAnsi="Sylfaen" w:cs="Calibri"/>
                <w:szCs w:val="20"/>
              </w:rPr>
              <w:t xml:space="preserve"> </w:t>
            </w:r>
            <w:proofErr w:type="spellStart"/>
            <w:r w:rsidRPr="00B24DA9">
              <w:rPr>
                <w:rFonts w:ascii="Sylfaen" w:eastAsia="Times New Roman" w:hAnsi="Sylfaen" w:cs="Calibri"/>
                <w:szCs w:val="20"/>
              </w:rPr>
              <w:t>մասին</w:t>
            </w:r>
            <w:proofErr w:type="spellEnd"/>
            <w:r w:rsidRPr="00B24DA9">
              <w:rPr>
                <w:rFonts w:ascii="Sylfaen" w:eastAsia="Times New Roman" w:hAnsi="Sylfaen" w:cs="Calibri"/>
                <w:szCs w:val="20"/>
              </w:rPr>
              <w:t xml:space="preserve"> </w:t>
            </w:r>
            <w:proofErr w:type="spellStart"/>
            <w:r w:rsidRPr="00B24DA9">
              <w:rPr>
                <w:rFonts w:ascii="Sylfaen" w:eastAsia="Times New Roman" w:hAnsi="Sylfaen" w:cs="Calibri"/>
                <w:szCs w:val="20"/>
              </w:rPr>
              <w:t>տեղեկատվությունը</w:t>
            </w:r>
            <w:proofErr w:type="spellEnd"/>
            <w:r w:rsidRPr="00B24DA9">
              <w:rPr>
                <w:rFonts w:ascii="Sylfaen" w:eastAsia="Times New Roman" w:hAnsi="Sylfaen" w:cs="Calibri"/>
                <w:szCs w:val="20"/>
              </w:rPr>
              <w:t>։</w:t>
            </w:r>
          </w:p>
          <w:p w:rsidR="00B906B5" w:rsidRPr="00E627A7" w:rsidRDefault="00B906B5" w:rsidP="009A08F0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906B5" w:rsidRPr="00E627A7" w:rsidTr="002620FB">
        <w:trPr>
          <w:trHeight w:val="192"/>
        </w:trPr>
        <w:tc>
          <w:tcPr>
            <w:tcW w:w="11880" w:type="dxa"/>
            <w:gridSpan w:val="22"/>
            <w:hideMark/>
          </w:tcPr>
          <w:p w:rsidR="00B906B5" w:rsidRPr="00E627A7" w:rsidRDefault="00B906B5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3D7E45" w:rsidRPr="00E627A7" w:rsidTr="002620FB">
        <w:trPr>
          <w:trHeight w:val="355"/>
        </w:trPr>
        <w:tc>
          <w:tcPr>
            <w:tcW w:w="612" w:type="dxa"/>
            <w:vMerge w:val="restart"/>
            <w:vAlign w:val="center"/>
            <w:hideMark/>
          </w:tcPr>
          <w:p w:rsidR="003D7E45" w:rsidRPr="00E627A7" w:rsidRDefault="003D7E45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965" w:type="dxa"/>
            <w:gridSpan w:val="3"/>
            <w:vMerge w:val="restart"/>
            <w:vAlign w:val="center"/>
            <w:hideMark/>
          </w:tcPr>
          <w:p w:rsidR="003D7E45" w:rsidRPr="00E627A7" w:rsidRDefault="003D7E45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01" w:type="dxa"/>
            <w:gridSpan w:val="3"/>
            <w:vMerge w:val="restart"/>
            <w:vAlign w:val="center"/>
            <w:hideMark/>
          </w:tcPr>
          <w:p w:rsidR="003D7E45" w:rsidRPr="00E627A7" w:rsidRDefault="003D7E45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181" w:type="dxa"/>
            <w:gridSpan w:val="6"/>
            <w:vAlign w:val="center"/>
            <w:hideMark/>
          </w:tcPr>
          <w:p w:rsidR="003D7E45" w:rsidRPr="00E627A7" w:rsidRDefault="003D7E45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099" w:type="dxa"/>
            <w:gridSpan w:val="5"/>
            <w:vAlign w:val="center"/>
            <w:hideMark/>
          </w:tcPr>
          <w:p w:rsidR="003D7E45" w:rsidRPr="00E627A7" w:rsidRDefault="003D7E45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4322" w:type="dxa"/>
            <w:gridSpan w:val="4"/>
            <w:vMerge w:val="restart"/>
            <w:vAlign w:val="center"/>
            <w:hideMark/>
          </w:tcPr>
          <w:p w:rsidR="00B24DA9" w:rsidRDefault="003D7E45" w:rsidP="00B24DA9">
            <w:pPr>
              <w:tabs>
                <w:tab w:val="left" w:pos="1248"/>
              </w:tabs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Ծառայության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24DA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="00B24DA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24DA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="00B24DA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և </w:t>
            </w:r>
          </w:p>
          <w:p w:rsidR="00B24DA9" w:rsidRPr="00B24DA9" w:rsidRDefault="00B24DA9" w:rsidP="00B24DA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4DA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Պայմանագրով</w:t>
            </w:r>
            <w:proofErr w:type="spellEnd"/>
            <w:r w:rsidRPr="00B24DA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4DA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նախտեսված</w:t>
            </w:r>
            <w:proofErr w:type="spellEnd"/>
            <w:r w:rsidRPr="00B24DA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4DA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B24DA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4DA9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B24D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:rsidR="003D7E45" w:rsidRPr="00E627A7" w:rsidRDefault="003D7E45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D7E45" w:rsidRPr="00E627A7" w:rsidTr="002620FB">
        <w:trPr>
          <w:trHeight w:val="383"/>
        </w:trPr>
        <w:tc>
          <w:tcPr>
            <w:tcW w:w="612" w:type="dxa"/>
            <w:vMerge/>
            <w:vAlign w:val="center"/>
            <w:hideMark/>
          </w:tcPr>
          <w:p w:rsidR="003D7E45" w:rsidRPr="00E627A7" w:rsidRDefault="003D7E45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965" w:type="dxa"/>
            <w:gridSpan w:val="3"/>
            <w:vMerge/>
            <w:vAlign w:val="center"/>
            <w:hideMark/>
          </w:tcPr>
          <w:p w:rsidR="003D7E45" w:rsidRPr="00E627A7" w:rsidRDefault="003D7E45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01" w:type="dxa"/>
            <w:gridSpan w:val="3"/>
            <w:vMerge/>
            <w:vAlign w:val="center"/>
            <w:hideMark/>
          </w:tcPr>
          <w:p w:rsidR="003D7E45" w:rsidRPr="00E627A7" w:rsidRDefault="003D7E45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07" w:type="dxa"/>
            <w:gridSpan w:val="4"/>
            <w:vAlign w:val="center"/>
            <w:hideMark/>
          </w:tcPr>
          <w:p w:rsidR="003D7E45" w:rsidRPr="00E627A7" w:rsidRDefault="003D7E45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874" w:type="dxa"/>
            <w:gridSpan w:val="2"/>
            <w:vAlign w:val="center"/>
            <w:hideMark/>
          </w:tcPr>
          <w:p w:rsidR="003D7E45" w:rsidRPr="00E627A7" w:rsidRDefault="003D7E45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46" w:type="dxa"/>
            <w:gridSpan w:val="2"/>
            <w:vAlign w:val="center"/>
            <w:hideMark/>
          </w:tcPr>
          <w:p w:rsidR="003D7E45" w:rsidRPr="00E627A7" w:rsidRDefault="003D7E45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53" w:type="dxa"/>
            <w:gridSpan w:val="3"/>
            <w:vAlign w:val="center"/>
            <w:hideMark/>
          </w:tcPr>
          <w:p w:rsidR="003D7E45" w:rsidRPr="00E627A7" w:rsidRDefault="003D7E45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4322" w:type="dxa"/>
            <w:gridSpan w:val="4"/>
            <w:vMerge/>
            <w:vAlign w:val="center"/>
            <w:hideMark/>
          </w:tcPr>
          <w:p w:rsidR="003D7E45" w:rsidRPr="00E627A7" w:rsidRDefault="003D7E45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D7E45" w:rsidRPr="00B24DA9" w:rsidTr="002620FB">
        <w:trPr>
          <w:trHeight w:val="284"/>
        </w:trPr>
        <w:tc>
          <w:tcPr>
            <w:tcW w:w="612" w:type="dxa"/>
            <w:vAlign w:val="center"/>
          </w:tcPr>
          <w:p w:rsidR="003D7E45" w:rsidRPr="00E627A7" w:rsidRDefault="003D7E45" w:rsidP="009A08F0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965" w:type="dxa"/>
            <w:gridSpan w:val="3"/>
            <w:vAlign w:val="center"/>
          </w:tcPr>
          <w:p w:rsidR="003D7E45" w:rsidRPr="00E627A7" w:rsidRDefault="003D7E45" w:rsidP="009A08F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Աուդիտորական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ծառայություններ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 (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խորհրդատվական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ծառայություն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)</w:t>
            </w:r>
          </w:p>
        </w:tc>
        <w:tc>
          <w:tcPr>
            <w:tcW w:w="701" w:type="dxa"/>
            <w:gridSpan w:val="3"/>
            <w:vAlign w:val="center"/>
          </w:tcPr>
          <w:p w:rsidR="003D7E45" w:rsidRPr="00B906B5" w:rsidRDefault="003D7E45" w:rsidP="009A08F0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proofErr w:type="spellStart"/>
            <w:r>
              <w:rPr>
                <w:rFonts w:ascii="Times LatArm" w:hAnsi="Times LatArm" w:cs="Calibri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307" w:type="dxa"/>
            <w:gridSpan w:val="4"/>
            <w:vAlign w:val="center"/>
          </w:tcPr>
          <w:p w:rsidR="003D7E45" w:rsidRPr="00E627A7" w:rsidRDefault="003D7E45" w:rsidP="009A08F0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4"/>
                <w:szCs w:val="24"/>
              </w:rPr>
              <w:t>1</w:t>
            </w:r>
          </w:p>
        </w:tc>
        <w:tc>
          <w:tcPr>
            <w:tcW w:w="874" w:type="dxa"/>
            <w:gridSpan w:val="2"/>
            <w:vAlign w:val="center"/>
          </w:tcPr>
          <w:p w:rsidR="003D7E45" w:rsidRPr="00E627A7" w:rsidRDefault="003D7E45" w:rsidP="009A08F0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4"/>
                <w:szCs w:val="24"/>
              </w:rPr>
              <w:t>1</w:t>
            </w:r>
          </w:p>
        </w:tc>
        <w:tc>
          <w:tcPr>
            <w:tcW w:w="1046" w:type="dxa"/>
            <w:gridSpan w:val="2"/>
            <w:vAlign w:val="center"/>
          </w:tcPr>
          <w:p w:rsidR="003D7E45" w:rsidRPr="00E627A7" w:rsidRDefault="003D7E45" w:rsidP="009A08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600000</w:t>
            </w:r>
          </w:p>
        </w:tc>
        <w:tc>
          <w:tcPr>
            <w:tcW w:w="1053" w:type="dxa"/>
            <w:gridSpan w:val="3"/>
            <w:vAlign w:val="center"/>
          </w:tcPr>
          <w:p w:rsidR="003D7E45" w:rsidRPr="00E627A7" w:rsidRDefault="003D7E45" w:rsidP="009A08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600000</w:t>
            </w:r>
          </w:p>
        </w:tc>
        <w:tc>
          <w:tcPr>
            <w:tcW w:w="4322" w:type="dxa"/>
            <w:gridSpan w:val="4"/>
          </w:tcPr>
          <w:p w:rsidR="003D7E45" w:rsidRPr="005C1BC1" w:rsidRDefault="003D7E45" w:rsidP="003D7E45">
            <w:pPr>
              <w:ind w:right="1049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Գնահատումը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պետք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ներառի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հետևյալ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ոլորտները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>.</w:t>
            </w:r>
          </w:p>
          <w:p w:rsidR="003D7E45" w:rsidRPr="005C1BC1" w:rsidRDefault="003D7E45" w:rsidP="003D7E4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74" w:right="-5" w:hanging="90"/>
              <w:rPr>
                <w:rFonts w:ascii="GHEA Grapalat" w:hAnsi="GHEA Grapalat"/>
                <w:i/>
                <w:iCs/>
                <w:lang w:val="af-ZA"/>
              </w:rPr>
            </w:pPr>
            <w:proofErr w:type="spellStart"/>
            <w:r w:rsidRPr="003D2B8E">
              <w:rPr>
                <w:rFonts w:ascii="GHEA Grapalat" w:hAnsi="GHEA Grapalat"/>
                <w:b/>
                <w:i/>
                <w:iCs/>
              </w:rPr>
              <w:t>Բյուջետավորում</w:t>
            </w:r>
            <w:proofErr w:type="spellEnd"/>
            <w:r w:rsidRPr="005C1BC1">
              <w:rPr>
                <w:rFonts w:ascii="GHEA Grapalat" w:hAnsi="GHEA Grapalat"/>
                <w:b/>
                <w:i/>
                <w:iCs/>
                <w:lang w:val="af-ZA"/>
              </w:rPr>
              <w:t xml:space="preserve">, </w:t>
            </w:r>
            <w:proofErr w:type="spellStart"/>
            <w:r w:rsidRPr="003D2B8E">
              <w:rPr>
                <w:rFonts w:ascii="GHEA Grapalat" w:hAnsi="GHEA Grapalat"/>
                <w:b/>
                <w:i/>
                <w:iCs/>
              </w:rPr>
              <w:t>փաստաթղթավորում</w:t>
            </w:r>
            <w:proofErr w:type="spellEnd"/>
            <w:r w:rsidRPr="005C1BC1">
              <w:rPr>
                <w:rFonts w:ascii="GHEA Grapalat" w:hAnsi="GHEA Grapalat"/>
                <w:b/>
                <w:i/>
                <w:iCs/>
                <w:lang w:val="af-ZA"/>
              </w:rPr>
              <w:t xml:space="preserve">, </w:t>
            </w:r>
            <w:proofErr w:type="spellStart"/>
            <w:r w:rsidRPr="003D2B8E">
              <w:rPr>
                <w:rFonts w:ascii="GHEA Grapalat" w:hAnsi="GHEA Grapalat"/>
                <w:b/>
                <w:i/>
                <w:iCs/>
              </w:rPr>
              <w:t>հաշվապահական</w:t>
            </w:r>
            <w:proofErr w:type="spellEnd"/>
            <w:r w:rsidRPr="005C1BC1">
              <w:rPr>
                <w:rFonts w:ascii="GHEA Grapalat" w:hAnsi="GHEA Grapalat"/>
                <w:b/>
                <w:i/>
                <w:iCs/>
                <w:lang w:val="af-ZA"/>
              </w:rPr>
              <w:t xml:space="preserve"> </w:t>
            </w:r>
            <w:proofErr w:type="spellStart"/>
            <w:r w:rsidRPr="003D2B8E">
              <w:rPr>
                <w:rFonts w:ascii="GHEA Grapalat" w:hAnsi="GHEA Grapalat"/>
                <w:b/>
                <w:i/>
                <w:iCs/>
              </w:rPr>
              <w:t>հաշվառում</w:t>
            </w:r>
            <w:proofErr w:type="spellEnd"/>
            <w:r w:rsidRPr="005C1BC1">
              <w:rPr>
                <w:rFonts w:ascii="GHEA Grapalat" w:hAnsi="GHEA Grapalat"/>
                <w:b/>
                <w:i/>
                <w:iCs/>
                <w:lang w:val="af-ZA"/>
              </w:rPr>
              <w:t xml:space="preserve">, </w:t>
            </w:r>
            <w:proofErr w:type="spellStart"/>
            <w:r w:rsidRPr="003D2B8E">
              <w:rPr>
                <w:rFonts w:ascii="GHEA Grapalat" w:hAnsi="GHEA Grapalat"/>
                <w:b/>
                <w:i/>
                <w:iCs/>
              </w:rPr>
              <w:t>ֆինանսական</w:t>
            </w:r>
            <w:proofErr w:type="spellEnd"/>
            <w:r w:rsidRPr="005C1BC1">
              <w:rPr>
                <w:rFonts w:ascii="GHEA Grapalat" w:hAnsi="GHEA Grapalat"/>
                <w:b/>
                <w:i/>
                <w:iCs/>
                <w:lang w:val="af-ZA"/>
              </w:rPr>
              <w:t xml:space="preserve"> </w:t>
            </w:r>
            <w:proofErr w:type="spellStart"/>
            <w:r w:rsidRPr="003D2B8E">
              <w:rPr>
                <w:rFonts w:ascii="GHEA Grapalat" w:hAnsi="GHEA Grapalat"/>
                <w:b/>
                <w:i/>
                <w:iCs/>
              </w:rPr>
              <w:t>հաշվետվողականություն</w:t>
            </w:r>
            <w:proofErr w:type="spellEnd"/>
            <w:r w:rsidRPr="005C1BC1">
              <w:rPr>
                <w:rFonts w:ascii="GHEA Grapalat" w:hAnsi="GHEA Grapalat"/>
                <w:b/>
                <w:i/>
                <w:iCs/>
                <w:lang w:val="af-ZA"/>
              </w:rPr>
              <w:t xml:space="preserve"> </w:t>
            </w:r>
            <w:r w:rsidRPr="003D2B8E">
              <w:rPr>
                <w:rFonts w:ascii="GHEA Grapalat" w:hAnsi="GHEA Grapalat"/>
                <w:b/>
                <w:i/>
                <w:iCs/>
              </w:rPr>
              <w:t>և</w:t>
            </w:r>
            <w:r w:rsidRPr="005C1BC1">
              <w:rPr>
                <w:rFonts w:ascii="GHEA Grapalat" w:hAnsi="GHEA Grapalat"/>
                <w:b/>
                <w:i/>
                <w:iCs/>
                <w:lang w:val="af-ZA"/>
              </w:rPr>
              <w:t xml:space="preserve"> </w:t>
            </w:r>
            <w:proofErr w:type="spellStart"/>
            <w:r w:rsidRPr="003D2B8E">
              <w:rPr>
                <w:rFonts w:ascii="GHEA Grapalat" w:hAnsi="GHEA Grapalat"/>
                <w:b/>
                <w:i/>
                <w:iCs/>
              </w:rPr>
              <w:t>արտաքին</w:t>
            </w:r>
            <w:proofErr w:type="spellEnd"/>
            <w:r w:rsidRPr="005C1BC1">
              <w:rPr>
                <w:rFonts w:ascii="GHEA Grapalat" w:hAnsi="GHEA Grapalat"/>
                <w:b/>
                <w:i/>
                <w:iCs/>
                <w:lang w:val="af-ZA"/>
              </w:rPr>
              <w:t xml:space="preserve"> </w:t>
            </w:r>
            <w:proofErr w:type="spellStart"/>
            <w:r w:rsidRPr="003D2B8E">
              <w:rPr>
                <w:rFonts w:ascii="GHEA Grapalat" w:hAnsi="GHEA Grapalat"/>
                <w:b/>
                <w:i/>
                <w:iCs/>
              </w:rPr>
              <w:t>աուդիտ</w:t>
            </w:r>
            <w:proofErr w:type="spellEnd"/>
            <w:r w:rsidRPr="005C1BC1">
              <w:rPr>
                <w:rFonts w:ascii="GHEA Grapalat" w:hAnsi="GHEA Grapalat"/>
                <w:i/>
                <w:iCs/>
                <w:lang w:val="af-ZA"/>
              </w:rPr>
              <w:t xml:space="preserve"> </w:t>
            </w:r>
            <w:r w:rsidRPr="005C1BC1">
              <w:rPr>
                <w:rFonts w:ascii="GHEA Grapalat" w:hAnsi="GHEA Grapalat"/>
                <w:lang w:val="af-ZA"/>
              </w:rPr>
              <w:t xml:space="preserve">– </w:t>
            </w:r>
            <w:proofErr w:type="spellStart"/>
            <w:r w:rsidRPr="008F47D2">
              <w:rPr>
                <w:rFonts w:ascii="GHEA Grapalat" w:hAnsi="GHEA Grapalat"/>
                <w:iCs/>
              </w:rPr>
              <w:t>Բյուջետավորման</w:t>
            </w:r>
            <w:proofErr w:type="spellEnd"/>
            <w:r w:rsidRPr="005C1BC1">
              <w:rPr>
                <w:rFonts w:ascii="GHEA Grapalat" w:hAnsi="GHEA Grapalat"/>
                <w:iCs/>
                <w:lang w:val="af-ZA"/>
              </w:rPr>
              <w:t xml:space="preserve">, </w:t>
            </w:r>
            <w:proofErr w:type="spellStart"/>
            <w:r w:rsidRPr="008F47D2">
              <w:rPr>
                <w:rFonts w:ascii="GHEA Grapalat" w:hAnsi="GHEA Grapalat"/>
                <w:iCs/>
              </w:rPr>
              <w:t>հաշվապահական</w:t>
            </w:r>
            <w:proofErr w:type="spellEnd"/>
            <w:r w:rsidRPr="005C1BC1">
              <w:rPr>
                <w:rFonts w:ascii="GHEA Grapalat" w:hAnsi="GHEA Grapalat"/>
                <w:iCs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  <w:iCs/>
              </w:rPr>
              <w:t>հաշվառման</w:t>
            </w:r>
            <w:proofErr w:type="spellEnd"/>
            <w:r w:rsidRPr="005C1BC1">
              <w:rPr>
                <w:rFonts w:ascii="GHEA Grapalat" w:hAnsi="GHEA Grapalat"/>
                <w:iCs/>
                <w:lang w:val="af-ZA"/>
              </w:rPr>
              <w:t xml:space="preserve"> </w:t>
            </w:r>
            <w:r w:rsidRPr="008F47D2">
              <w:rPr>
                <w:rFonts w:ascii="GHEA Grapalat" w:hAnsi="GHEA Grapalat"/>
                <w:iCs/>
              </w:rPr>
              <w:t>և</w:t>
            </w:r>
            <w:r w:rsidRPr="005C1BC1">
              <w:rPr>
                <w:rFonts w:ascii="GHEA Grapalat" w:hAnsi="GHEA Grapalat"/>
                <w:iCs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  <w:iCs/>
              </w:rPr>
              <w:t>ֆինանսական</w:t>
            </w:r>
            <w:proofErr w:type="spellEnd"/>
            <w:r w:rsidRPr="005C1BC1">
              <w:rPr>
                <w:rFonts w:ascii="GHEA Grapalat" w:hAnsi="GHEA Grapalat"/>
                <w:iCs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  <w:iCs/>
              </w:rPr>
              <w:t>հաշվետվողականության</w:t>
            </w:r>
            <w:proofErr w:type="spellEnd"/>
            <w:r w:rsidRPr="005C1BC1">
              <w:rPr>
                <w:rFonts w:ascii="GHEA Grapalat" w:hAnsi="GHEA Grapalat"/>
                <w:iCs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  <w:iCs/>
              </w:rPr>
              <w:t>համակարգերի</w:t>
            </w:r>
            <w:proofErr w:type="spellEnd"/>
            <w:r w:rsidRPr="005C1BC1">
              <w:rPr>
                <w:rFonts w:ascii="GHEA Grapalat" w:hAnsi="GHEA Grapalat"/>
                <w:iCs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  <w:iCs/>
              </w:rPr>
              <w:t>բացերն</w:t>
            </w:r>
            <w:proofErr w:type="spellEnd"/>
            <w:r w:rsidRPr="005C1BC1">
              <w:rPr>
                <w:rFonts w:ascii="GHEA Grapalat" w:hAnsi="GHEA Grapalat"/>
                <w:iCs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  <w:iCs/>
              </w:rPr>
              <w:t>ու</w:t>
            </w:r>
            <w:proofErr w:type="spellEnd"/>
            <w:r w:rsidRPr="005C1BC1">
              <w:rPr>
                <w:rFonts w:ascii="GHEA Grapalat" w:hAnsi="GHEA Grapalat"/>
                <w:iCs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  <w:iCs/>
              </w:rPr>
              <w:t>թերությունները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; </w:t>
            </w:r>
            <w:proofErr w:type="spellStart"/>
            <w:r>
              <w:rPr>
                <w:rFonts w:ascii="GHEA Grapalat" w:hAnsi="GHEA Grapalat"/>
              </w:rPr>
              <w:t>թափանցիկությունն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հաշվետվողականությունը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բյուջետավորման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ամբողջ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փուլի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համար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միջազգային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լավագույն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փորձի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համադրելիությունը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մասնավորապես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համադրելիությունը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բուհերի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ֆինանսական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արդյունքների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հաշվետվության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հաշվապահական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հաշվեկշռի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հանրային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հաշվետվողականության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համար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սահմանված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միջազգային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տեղական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համընդհանուր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ընդունված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հաշվապահական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հաշվառման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սկզբունքներին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GAAP; </w:t>
            </w:r>
            <w:proofErr w:type="spellStart"/>
            <w:r>
              <w:rPr>
                <w:rFonts w:ascii="GHEA Grapalat" w:hAnsi="GHEA Grapalat"/>
              </w:rPr>
              <w:t>տեղեկատվության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վստահելիությունը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ղեկավարության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` </w:t>
            </w:r>
            <w:proofErr w:type="spellStart"/>
            <w:r>
              <w:rPr>
                <w:rFonts w:ascii="GHEA Grapalat" w:hAnsi="GHEA Grapalat"/>
              </w:rPr>
              <w:t>ժամանակին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ստույգ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տեղեկատվության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վրա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հիմնվելու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lastRenderedPageBreak/>
              <w:t>աստիճանը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բուհերի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աուդիտի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ընթացակարգերի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դիտարկում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>:</w:t>
            </w:r>
          </w:p>
          <w:p w:rsidR="003D7E45" w:rsidRPr="005C1BC1" w:rsidRDefault="003D7E45" w:rsidP="003D7E4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120"/>
              <w:ind w:left="74" w:right="-5" w:firstLine="0"/>
              <w:rPr>
                <w:rFonts w:ascii="GHEA Grapalat" w:hAnsi="GHEA Grapalat"/>
                <w:lang w:val="af-ZA"/>
              </w:rPr>
            </w:pPr>
            <w:proofErr w:type="spellStart"/>
            <w:r w:rsidRPr="008F47D2">
              <w:rPr>
                <w:rFonts w:ascii="GHEA Grapalat" w:hAnsi="GHEA Grapalat"/>
                <w:b/>
                <w:i/>
                <w:iCs/>
              </w:rPr>
              <w:t>Կանխիկ</w:t>
            </w:r>
            <w:proofErr w:type="spellEnd"/>
            <w:r w:rsidRPr="005C1BC1">
              <w:rPr>
                <w:rFonts w:ascii="GHEA Grapalat" w:hAnsi="GHEA Grapalat"/>
                <w:b/>
                <w:i/>
                <w:iCs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  <w:b/>
                <w:i/>
                <w:iCs/>
              </w:rPr>
              <w:t>գործառնությունների</w:t>
            </w:r>
            <w:proofErr w:type="spellEnd"/>
            <w:r w:rsidRPr="005C1BC1">
              <w:rPr>
                <w:rFonts w:ascii="GHEA Grapalat" w:hAnsi="GHEA Grapalat"/>
                <w:b/>
                <w:i/>
                <w:iCs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  <w:b/>
                <w:i/>
                <w:iCs/>
              </w:rPr>
              <w:t>կառավարում</w:t>
            </w:r>
            <w:proofErr w:type="spellEnd"/>
            <w:r w:rsidRPr="005C1BC1">
              <w:rPr>
                <w:rFonts w:ascii="GHEA Grapalat" w:hAnsi="GHEA Grapalat"/>
                <w:b/>
                <w:i/>
                <w:iCs/>
                <w:lang w:val="af-ZA"/>
              </w:rPr>
              <w:t xml:space="preserve"> </w:t>
            </w:r>
            <w:r w:rsidRPr="008F47D2">
              <w:rPr>
                <w:rFonts w:ascii="GHEA Grapalat" w:hAnsi="GHEA Grapalat"/>
                <w:b/>
                <w:i/>
                <w:iCs/>
              </w:rPr>
              <w:t>և</w:t>
            </w:r>
            <w:r w:rsidRPr="005C1BC1">
              <w:rPr>
                <w:rFonts w:ascii="GHEA Grapalat" w:hAnsi="GHEA Grapalat"/>
                <w:b/>
                <w:i/>
                <w:iCs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  <w:b/>
                <w:i/>
                <w:iCs/>
              </w:rPr>
              <w:t>ներքին</w:t>
            </w:r>
            <w:proofErr w:type="spellEnd"/>
            <w:r w:rsidRPr="005C1BC1">
              <w:rPr>
                <w:rFonts w:ascii="GHEA Grapalat" w:hAnsi="GHEA Grapalat"/>
                <w:b/>
                <w:i/>
                <w:iCs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  <w:b/>
                <w:i/>
                <w:iCs/>
              </w:rPr>
              <w:t>վերահսկողության</w:t>
            </w:r>
            <w:proofErr w:type="spellEnd"/>
            <w:r w:rsidRPr="005C1BC1">
              <w:rPr>
                <w:rFonts w:ascii="GHEA Grapalat" w:hAnsi="GHEA Grapalat"/>
                <w:b/>
                <w:i/>
                <w:iCs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  <w:b/>
                <w:i/>
                <w:iCs/>
              </w:rPr>
              <w:t>համակարգեր</w:t>
            </w:r>
            <w:proofErr w:type="spellEnd"/>
            <w:r w:rsidRPr="005C1BC1">
              <w:rPr>
                <w:rFonts w:ascii="GHEA Grapalat" w:hAnsi="GHEA Grapalat"/>
                <w:i/>
                <w:iCs/>
                <w:lang w:val="af-ZA"/>
              </w:rPr>
              <w:t xml:space="preserve"> </w:t>
            </w:r>
            <w:r w:rsidRPr="005C1BC1">
              <w:rPr>
                <w:rFonts w:ascii="GHEA Grapalat" w:hAnsi="GHEA Grapalat"/>
                <w:lang w:val="af-ZA"/>
              </w:rPr>
              <w:t xml:space="preserve">– </w:t>
            </w:r>
            <w:proofErr w:type="spellStart"/>
            <w:r>
              <w:rPr>
                <w:rFonts w:ascii="GHEA Grapalat" w:hAnsi="GHEA Grapalat"/>
              </w:rPr>
              <w:t>ֆինանսական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վերահսկողության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ներքին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համակարգերի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բացերն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թույլ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կողմերը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ինչպես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նաև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տեղեկատվական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տեխնոլոգիաների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մեխանիզմների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կիրառումը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վերահսկողության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համարժեքության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ապահովման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նպատակով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ֆինանսական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կառավարման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հաշվապահության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աշխատակազմի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համարժեք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հագեցվածությունը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>
              <w:rPr>
                <w:rFonts w:ascii="GHEA Grapalat" w:hAnsi="GHEA Grapalat"/>
              </w:rPr>
              <w:t>Աուդիտորը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պետք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դիտարկի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գնահատի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բուհի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ներքին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վերահսկողության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համակարգը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ստուգման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վերահսկողության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մեխանիզմների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արդյունավետությունը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` </w:t>
            </w:r>
            <w:proofErr w:type="spellStart"/>
            <w:r>
              <w:rPr>
                <w:rFonts w:ascii="GHEA Grapalat" w:hAnsi="GHEA Grapalat"/>
              </w:rPr>
              <w:t>վերահսկողության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քաղաքականության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ընթացակարգերի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նախագծման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բավարար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հասկացում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ձևավորելու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համար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ինչպես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նաև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այդ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քաղաքականության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ընթացակարգերի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` </w:t>
            </w:r>
            <w:proofErr w:type="spellStart"/>
            <w:r>
              <w:rPr>
                <w:rFonts w:ascii="GHEA Grapalat" w:hAnsi="GHEA Grapalat"/>
              </w:rPr>
              <w:t>նախագծվածին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գործելու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փաստը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>
              <w:rPr>
                <w:rFonts w:ascii="GHEA Grapalat" w:hAnsi="GHEA Grapalat"/>
              </w:rPr>
              <w:t>Գնահատման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ենթակա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ներքին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վերահսկողության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հիմնական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քաղաքականություններն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ընթացակարգերը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պետք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ներառեն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բայց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չսահմանափակվեն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հետևյալով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. </w:t>
            </w:r>
            <w:proofErr w:type="spellStart"/>
            <w:r>
              <w:rPr>
                <w:rFonts w:ascii="GHEA Grapalat" w:hAnsi="GHEA Grapalat"/>
              </w:rPr>
              <w:t>դրամային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հոսքերի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փոխանցումների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համակարգի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վերահսկողություն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հասույթի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ծախսերի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հաշվապահական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հաշվառում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վավերացում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>:</w:t>
            </w:r>
          </w:p>
          <w:p w:rsidR="003D7E45" w:rsidRPr="005C1BC1" w:rsidRDefault="003D7E45" w:rsidP="003D7E45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/>
              <w:ind w:left="74" w:right="-5" w:firstLine="0"/>
              <w:rPr>
                <w:rFonts w:ascii="GHEA Grapalat" w:hAnsi="GHEA Grapalat"/>
                <w:lang w:val="af-ZA"/>
              </w:rPr>
            </w:pPr>
            <w:proofErr w:type="spellStart"/>
            <w:r w:rsidRPr="008F47D2">
              <w:rPr>
                <w:rFonts w:ascii="GHEA Grapalat" w:hAnsi="GHEA Grapalat"/>
                <w:b/>
                <w:i/>
                <w:iCs/>
              </w:rPr>
              <w:t>Ակտիվների</w:t>
            </w:r>
            <w:proofErr w:type="spellEnd"/>
            <w:r w:rsidRPr="005C1BC1">
              <w:rPr>
                <w:rFonts w:ascii="GHEA Grapalat" w:hAnsi="GHEA Grapalat"/>
                <w:b/>
                <w:i/>
                <w:iCs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  <w:b/>
                <w:i/>
                <w:iCs/>
              </w:rPr>
              <w:t>կառավարում</w:t>
            </w:r>
            <w:proofErr w:type="spellEnd"/>
            <w:r w:rsidRPr="005C1BC1">
              <w:rPr>
                <w:rFonts w:ascii="GHEA Grapalat" w:hAnsi="GHEA Grapalat"/>
                <w:i/>
                <w:iCs/>
                <w:lang w:val="af-ZA"/>
              </w:rPr>
              <w:t xml:space="preserve"> </w:t>
            </w:r>
            <w:r w:rsidRPr="005C1BC1">
              <w:rPr>
                <w:rFonts w:ascii="GHEA Grapalat" w:hAnsi="GHEA Grapalat"/>
                <w:lang w:val="af-ZA"/>
              </w:rPr>
              <w:t xml:space="preserve">– </w:t>
            </w:r>
            <w:proofErr w:type="spellStart"/>
            <w:r w:rsidRPr="008F47D2">
              <w:rPr>
                <w:rFonts w:ascii="GHEA Grapalat" w:hAnsi="GHEA Grapalat"/>
              </w:rPr>
              <w:t>ներառյալ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</w:rPr>
              <w:t>ակտիվների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</w:rPr>
              <w:t>կառավարմանն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</w:rPr>
              <w:t>ու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</w:rPr>
              <w:t>կանխարգելմանն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</w:rPr>
              <w:t>ուղղված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</w:rPr>
              <w:t>վերահսկողության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համարժեքությունը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>:</w:t>
            </w:r>
          </w:p>
          <w:p w:rsidR="003D7E45" w:rsidRPr="00B906B5" w:rsidRDefault="003D7E45" w:rsidP="003D7E45">
            <w:pPr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8F47D2">
              <w:rPr>
                <w:rFonts w:ascii="GHEA Grapalat" w:hAnsi="GHEA Grapalat"/>
              </w:rPr>
              <w:t>Այս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</w:rPr>
              <w:t>ոլորտներից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</w:rPr>
              <w:t>յուրաքանչյուրի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</w:rPr>
              <w:t>համար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</w:rPr>
              <w:lastRenderedPageBreak/>
              <w:t>աուդիտորը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</w:rPr>
              <w:t>պետք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r w:rsidRPr="008F47D2">
              <w:rPr>
                <w:rFonts w:ascii="GHEA Grapalat" w:hAnsi="GHEA Grapalat"/>
              </w:rPr>
              <w:t>է</w:t>
            </w:r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</w:rPr>
              <w:t>սահմանի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</w:rPr>
              <w:t>կարողությունների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</w:rPr>
              <w:t>նշանակալի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</w:rPr>
              <w:t>բացերն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</w:rPr>
              <w:t>ու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</w:rPr>
              <w:t>թերությունները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r w:rsidRPr="008F47D2">
              <w:rPr>
                <w:rFonts w:ascii="GHEA Grapalat" w:hAnsi="GHEA Grapalat"/>
              </w:rPr>
              <w:t>և</w:t>
            </w:r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</w:rPr>
              <w:t>առաջադրի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</w:rPr>
              <w:t>զարգացմանն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</w:rPr>
              <w:t>ուղղված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8F47D2">
              <w:rPr>
                <w:rFonts w:ascii="GHEA Grapalat" w:hAnsi="GHEA Grapalat"/>
              </w:rPr>
              <w:t>գործողություններ</w:t>
            </w:r>
            <w:proofErr w:type="spellEnd"/>
            <w:r w:rsidRPr="005C1BC1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B24DA9" w:rsidRPr="00B24DA9" w:rsidTr="002620FB">
        <w:trPr>
          <w:trHeight w:val="332"/>
        </w:trPr>
        <w:tc>
          <w:tcPr>
            <w:tcW w:w="11880" w:type="dxa"/>
            <w:gridSpan w:val="22"/>
            <w:shd w:val="clear" w:color="auto" w:fill="4F81BD" w:themeFill="accent1"/>
            <w:vAlign w:val="center"/>
            <w:hideMark/>
          </w:tcPr>
          <w:p w:rsidR="00B24DA9" w:rsidRPr="00E627A7" w:rsidRDefault="00B24DA9" w:rsidP="009A08F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B24DA9" w:rsidRPr="00B24DA9" w:rsidTr="002620FB">
        <w:trPr>
          <w:trHeight w:val="890"/>
        </w:trPr>
        <w:tc>
          <w:tcPr>
            <w:tcW w:w="4007" w:type="dxa"/>
            <w:gridSpan w:val="8"/>
            <w:shd w:val="clear" w:color="auto" w:fill="FFFFFF" w:themeFill="background1"/>
            <w:vAlign w:val="center"/>
          </w:tcPr>
          <w:p w:rsidR="00B24DA9" w:rsidRPr="00B24DA9" w:rsidRDefault="00B24DA9" w:rsidP="004A2C0E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B24DA9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873" w:type="dxa"/>
            <w:gridSpan w:val="14"/>
            <w:shd w:val="clear" w:color="auto" w:fill="FFFFFF" w:themeFill="background1"/>
            <w:vAlign w:val="center"/>
          </w:tcPr>
          <w:p w:rsidR="00B24DA9" w:rsidRPr="00B24DA9" w:rsidRDefault="00B24DA9" w:rsidP="00B24D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B72D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Գնումների մասին </w:t>
            </w:r>
            <w:r w:rsidRPr="004B72D5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46546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B72D5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46546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20-</w:t>
            </w:r>
            <w:proofErr w:type="spellStart"/>
            <w:r w:rsidRPr="004B72D5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proofErr w:type="spellEnd"/>
            <w:r w:rsidRPr="0046546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B72D5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6</w:t>
            </w:r>
            <w:r w:rsidRPr="00465464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proofErr w:type="spellStart"/>
            <w:r w:rsidRPr="004B72D5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B24DA9" w:rsidRPr="00B24DA9" w:rsidTr="002620FB">
        <w:trPr>
          <w:trHeight w:val="127"/>
        </w:trPr>
        <w:tc>
          <w:tcPr>
            <w:tcW w:w="11880" w:type="dxa"/>
            <w:gridSpan w:val="22"/>
            <w:vAlign w:val="center"/>
            <w:hideMark/>
          </w:tcPr>
          <w:p w:rsidR="00B24DA9" w:rsidRPr="00E627A7" w:rsidRDefault="00B24DA9" w:rsidP="009A08F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B24DA9" w:rsidRPr="00E627A7" w:rsidTr="002620FB">
        <w:trPr>
          <w:trHeight w:val="191"/>
        </w:trPr>
        <w:tc>
          <w:tcPr>
            <w:tcW w:w="2540" w:type="dxa"/>
            <w:gridSpan w:val="3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22" w:type="dxa"/>
            <w:gridSpan w:val="3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270" w:type="dxa"/>
            <w:gridSpan w:val="4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27" w:type="dxa"/>
            <w:gridSpan w:val="4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386" w:type="dxa"/>
            <w:gridSpan w:val="3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635" w:type="dxa"/>
            <w:gridSpan w:val="5"/>
            <w:vAlign w:val="center"/>
            <w:hideMark/>
          </w:tcPr>
          <w:p w:rsidR="00B24DA9" w:rsidRPr="00E627A7" w:rsidRDefault="00B24DA9" w:rsidP="009A08F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B24DA9" w:rsidRPr="00E627A7" w:rsidTr="002620FB">
        <w:trPr>
          <w:trHeight w:val="260"/>
        </w:trPr>
        <w:tc>
          <w:tcPr>
            <w:tcW w:w="955" w:type="dxa"/>
            <w:gridSpan w:val="2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585" w:type="dxa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22" w:type="dxa"/>
            <w:gridSpan w:val="3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27" w:type="dxa"/>
            <w:gridSpan w:val="4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86" w:type="dxa"/>
            <w:gridSpan w:val="3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635" w:type="dxa"/>
            <w:gridSpan w:val="5"/>
            <w:vAlign w:val="center"/>
            <w:hideMark/>
          </w:tcPr>
          <w:p w:rsidR="00B24DA9" w:rsidRPr="00E627A7" w:rsidRDefault="00B24DA9" w:rsidP="009A08F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B24DA9" w:rsidRPr="00E627A7" w:rsidTr="002620FB">
        <w:trPr>
          <w:trHeight w:val="127"/>
        </w:trPr>
        <w:tc>
          <w:tcPr>
            <w:tcW w:w="955" w:type="dxa"/>
            <w:gridSpan w:val="2"/>
            <w:shd w:val="clear" w:color="auto" w:fill="4F81BD" w:themeFill="accent1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585" w:type="dxa"/>
            <w:shd w:val="clear" w:color="auto" w:fill="4F81BD" w:themeFill="accent1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722" w:type="dxa"/>
            <w:gridSpan w:val="3"/>
            <w:shd w:val="clear" w:color="auto" w:fill="4F81BD" w:themeFill="accent1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shd w:val="clear" w:color="auto" w:fill="4F81BD" w:themeFill="accent1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27" w:type="dxa"/>
            <w:gridSpan w:val="4"/>
            <w:shd w:val="clear" w:color="auto" w:fill="4F81BD" w:themeFill="accent1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86" w:type="dxa"/>
            <w:gridSpan w:val="3"/>
            <w:shd w:val="clear" w:color="auto" w:fill="4F81BD" w:themeFill="accent1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42" w:type="dxa"/>
            <w:gridSpan w:val="3"/>
            <w:shd w:val="clear" w:color="auto" w:fill="4F81BD" w:themeFill="accent1"/>
            <w:vAlign w:val="center"/>
            <w:hideMark/>
          </w:tcPr>
          <w:p w:rsidR="00B24DA9" w:rsidRPr="00E627A7" w:rsidRDefault="00B24DA9" w:rsidP="009A08F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3393" w:type="dxa"/>
            <w:gridSpan w:val="2"/>
            <w:shd w:val="clear" w:color="auto" w:fill="4F81BD" w:themeFill="accent1"/>
            <w:vAlign w:val="center"/>
            <w:hideMark/>
          </w:tcPr>
          <w:p w:rsidR="00B24DA9" w:rsidRPr="00E627A7" w:rsidRDefault="00B24DA9" w:rsidP="009A08F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B24DA9" w:rsidRPr="00E627A7" w:rsidTr="002620FB">
        <w:trPr>
          <w:trHeight w:val="282"/>
        </w:trPr>
        <w:tc>
          <w:tcPr>
            <w:tcW w:w="4532" w:type="dxa"/>
            <w:gridSpan w:val="10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348" w:type="dxa"/>
            <w:gridSpan w:val="12"/>
            <w:vAlign w:val="center"/>
          </w:tcPr>
          <w:p w:rsidR="00B24DA9" w:rsidRPr="00E627A7" w:rsidRDefault="00B24DA9" w:rsidP="009A08F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05.10.2016թ</w:t>
            </w:r>
          </w:p>
        </w:tc>
      </w:tr>
      <w:tr w:rsidR="00B24DA9" w:rsidRPr="00E627A7" w:rsidTr="002620FB">
        <w:trPr>
          <w:trHeight w:val="296"/>
        </w:trPr>
        <w:tc>
          <w:tcPr>
            <w:tcW w:w="3262" w:type="dxa"/>
            <w:gridSpan w:val="6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270" w:type="dxa"/>
            <w:gridSpan w:val="4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348" w:type="dxa"/>
            <w:gridSpan w:val="12"/>
            <w:vAlign w:val="center"/>
          </w:tcPr>
          <w:p w:rsidR="00B24DA9" w:rsidRPr="00E627A7" w:rsidRDefault="00B24DA9" w:rsidP="009A08F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B24DA9" w:rsidRPr="00E627A7" w:rsidTr="002620FB">
        <w:trPr>
          <w:trHeight w:val="261"/>
        </w:trPr>
        <w:tc>
          <w:tcPr>
            <w:tcW w:w="3262" w:type="dxa"/>
            <w:gridSpan w:val="6"/>
            <w:vMerge w:val="restart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270" w:type="dxa"/>
            <w:gridSpan w:val="4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13" w:type="dxa"/>
            <w:gridSpan w:val="7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635" w:type="dxa"/>
            <w:gridSpan w:val="5"/>
            <w:vAlign w:val="center"/>
            <w:hideMark/>
          </w:tcPr>
          <w:p w:rsidR="00B24DA9" w:rsidRPr="00E627A7" w:rsidRDefault="00B24DA9" w:rsidP="009A08F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B24DA9" w:rsidRPr="00E627A7" w:rsidTr="002620FB">
        <w:trPr>
          <w:trHeight w:val="148"/>
        </w:trPr>
        <w:tc>
          <w:tcPr>
            <w:tcW w:w="3262" w:type="dxa"/>
            <w:gridSpan w:val="6"/>
            <w:vMerge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gridSpan w:val="4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13" w:type="dxa"/>
            <w:gridSpan w:val="7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635" w:type="dxa"/>
            <w:gridSpan w:val="5"/>
            <w:vAlign w:val="center"/>
            <w:hideMark/>
          </w:tcPr>
          <w:p w:rsidR="00B24DA9" w:rsidRPr="00E627A7" w:rsidRDefault="00B24DA9" w:rsidP="009A08F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B24DA9" w:rsidRPr="00E627A7" w:rsidTr="002620FB">
        <w:trPr>
          <w:trHeight w:val="127"/>
        </w:trPr>
        <w:tc>
          <w:tcPr>
            <w:tcW w:w="612" w:type="dxa"/>
            <w:shd w:val="clear" w:color="auto" w:fill="4F81BD" w:themeFill="accent1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shd w:val="clear" w:color="auto" w:fill="4F81BD" w:themeFill="accent1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68" w:type="dxa"/>
            <w:shd w:val="clear" w:color="auto" w:fill="4F81BD" w:themeFill="accent1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shd w:val="clear" w:color="auto" w:fill="4F81BD" w:themeFill="accent1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27" w:type="dxa"/>
            <w:gridSpan w:val="4"/>
            <w:shd w:val="clear" w:color="auto" w:fill="4F81BD" w:themeFill="accent1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86" w:type="dxa"/>
            <w:gridSpan w:val="3"/>
            <w:shd w:val="clear" w:color="auto" w:fill="4F81BD" w:themeFill="accent1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42" w:type="dxa"/>
            <w:gridSpan w:val="3"/>
            <w:shd w:val="clear" w:color="auto" w:fill="4F81BD" w:themeFill="accent1"/>
            <w:vAlign w:val="center"/>
            <w:hideMark/>
          </w:tcPr>
          <w:p w:rsidR="00B24DA9" w:rsidRPr="00E627A7" w:rsidRDefault="00B24DA9" w:rsidP="009A08F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393" w:type="dxa"/>
            <w:gridSpan w:val="2"/>
            <w:shd w:val="clear" w:color="auto" w:fill="4F81BD" w:themeFill="accent1"/>
            <w:vAlign w:val="center"/>
            <w:hideMark/>
          </w:tcPr>
          <w:p w:rsidR="00B24DA9" w:rsidRPr="00E627A7" w:rsidRDefault="00B24DA9" w:rsidP="009A08F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B24DA9" w:rsidRPr="00E627A7" w:rsidTr="002620FB">
        <w:trPr>
          <w:trHeight w:val="127"/>
        </w:trPr>
        <w:tc>
          <w:tcPr>
            <w:tcW w:w="612" w:type="dxa"/>
            <w:vMerge w:val="restart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982" w:type="dxa"/>
            <w:gridSpan w:val="4"/>
            <w:vMerge w:val="restart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286" w:type="dxa"/>
            <w:gridSpan w:val="17"/>
            <w:vAlign w:val="center"/>
            <w:hideMark/>
          </w:tcPr>
          <w:p w:rsidR="00B24DA9" w:rsidRPr="00E627A7" w:rsidRDefault="00B24DA9" w:rsidP="009A08F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B24DA9" w:rsidRPr="00E627A7" w:rsidTr="002620FB">
        <w:trPr>
          <w:trHeight w:val="289"/>
        </w:trPr>
        <w:tc>
          <w:tcPr>
            <w:tcW w:w="612" w:type="dxa"/>
            <w:vMerge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vMerge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gridSpan w:val="7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537" w:type="dxa"/>
            <w:gridSpan w:val="7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4031" w:type="dxa"/>
            <w:gridSpan w:val="3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B24DA9" w:rsidRPr="00E627A7" w:rsidTr="002620FB">
        <w:trPr>
          <w:trHeight w:val="240"/>
        </w:trPr>
        <w:tc>
          <w:tcPr>
            <w:tcW w:w="612" w:type="dxa"/>
            <w:vMerge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vMerge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4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2" w:type="dxa"/>
            <w:gridSpan w:val="3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03" w:type="dxa"/>
            <w:gridSpan w:val="4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34" w:type="dxa"/>
            <w:gridSpan w:val="3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601" w:type="dxa"/>
            <w:gridSpan w:val="2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:rsidR="00B24DA9" w:rsidRPr="00E627A7" w:rsidRDefault="00B24DA9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880" w:type="dxa"/>
        <w:tblInd w:w="-1152" w:type="dxa"/>
        <w:tblLook w:val="04A0" w:firstRow="1" w:lastRow="0" w:firstColumn="1" w:lastColumn="0" w:noHBand="0" w:noVBand="1"/>
      </w:tblPr>
      <w:tblGrid>
        <w:gridCol w:w="630"/>
        <w:gridCol w:w="1980"/>
        <w:gridCol w:w="1530"/>
        <w:gridCol w:w="1170"/>
        <w:gridCol w:w="1440"/>
        <w:gridCol w:w="1080"/>
        <w:gridCol w:w="1620"/>
        <w:gridCol w:w="2430"/>
      </w:tblGrid>
      <w:tr w:rsidR="00B906B5" w:rsidRPr="00E627A7" w:rsidTr="002620FB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6B5" w:rsidRPr="00E627A7" w:rsidRDefault="00B906B5" w:rsidP="009A0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6B5" w:rsidRPr="00E03829" w:rsidRDefault="00327E11" w:rsidP="00327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1Arzo Ani" w:eastAsia="Times New Roman" w:hAnsi="1Arzo Ani" w:cs="Calibri"/>
                <w:color w:val="000000"/>
              </w:rPr>
              <w:t>§</w:t>
            </w:r>
            <w:r>
              <w:rPr>
                <w:rFonts w:ascii="Sylfaen" w:eastAsia="Times New Roman" w:hAnsi="Sylfaen" w:cs="Calibri"/>
                <w:color w:val="000000"/>
              </w:rPr>
              <w:t xml:space="preserve">ՍՕՍ-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Աուդիտ</w:t>
            </w:r>
            <w:proofErr w:type="spellEnd"/>
            <w:r>
              <w:rPr>
                <w:rFonts w:ascii="1Arzo Ani" w:eastAsia="Times New Roman" w:hAnsi="1Arzo Ani" w:cs="Calibri"/>
                <w:color w:val="000000"/>
              </w:rPr>
              <w:t>¦</w:t>
            </w:r>
            <w:r w:rsidR="00B906B5">
              <w:rPr>
                <w:rFonts w:ascii="Sylfaen" w:eastAsia="Times New Roman" w:hAnsi="Sylfaen" w:cs="Calibri"/>
                <w:color w:val="000000"/>
              </w:rPr>
              <w:t xml:space="preserve"> 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6B5" w:rsidRPr="00E627A7" w:rsidRDefault="00327E11" w:rsidP="009A0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498000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6B5" w:rsidRPr="00E627A7" w:rsidRDefault="00327E11" w:rsidP="009A0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498000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6B5" w:rsidRPr="00E627A7" w:rsidRDefault="00327E11" w:rsidP="009A0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6B5" w:rsidRPr="00E627A7" w:rsidRDefault="00327E11" w:rsidP="009A0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99600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6B5" w:rsidRPr="00E627A7" w:rsidRDefault="00327E11" w:rsidP="009A0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597600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6B5" w:rsidRPr="00E627A7" w:rsidRDefault="00327E11" w:rsidP="009A0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597600</w:t>
            </w:r>
          </w:p>
        </w:tc>
      </w:tr>
    </w:tbl>
    <w:tbl>
      <w:tblPr>
        <w:tblStyle w:val="TableGrid"/>
        <w:tblW w:w="11946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50"/>
        <w:gridCol w:w="442"/>
        <w:gridCol w:w="6"/>
        <w:gridCol w:w="722"/>
        <w:gridCol w:w="1301"/>
        <w:gridCol w:w="49"/>
        <w:gridCol w:w="608"/>
        <w:gridCol w:w="562"/>
        <w:gridCol w:w="900"/>
        <w:gridCol w:w="720"/>
        <w:gridCol w:w="174"/>
        <w:gridCol w:w="637"/>
        <w:gridCol w:w="269"/>
        <w:gridCol w:w="1170"/>
        <w:gridCol w:w="107"/>
        <w:gridCol w:w="446"/>
        <w:gridCol w:w="365"/>
        <w:gridCol w:w="178"/>
        <w:gridCol w:w="636"/>
        <w:gridCol w:w="286"/>
        <w:gridCol w:w="600"/>
        <w:gridCol w:w="112"/>
        <w:gridCol w:w="368"/>
        <w:gridCol w:w="809"/>
        <w:gridCol w:w="29"/>
      </w:tblGrid>
      <w:tr w:rsidR="00B906B5" w:rsidRPr="00E627A7" w:rsidTr="00EB7376">
        <w:trPr>
          <w:gridAfter w:val="1"/>
          <w:wAfter w:w="29" w:type="dxa"/>
          <w:trHeight w:val="480"/>
        </w:trPr>
        <w:tc>
          <w:tcPr>
            <w:tcW w:w="2921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996" w:type="dxa"/>
            <w:gridSpan w:val="19"/>
            <w:tcBorders>
              <w:top w:val="single" w:sz="4" w:space="0" w:color="auto"/>
            </w:tcBorders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B906B5" w:rsidRPr="00E627A7" w:rsidTr="00EB7376">
        <w:trPr>
          <w:gridAfter w:val="1"/>
          <w:wAfter w:w="29" w:type="dxa"/>
          <w:trHeight w:val="270"/>
        </w:trPr>
        <w:tc>
          <w:tcPr>
            <w:tcW w:w="11917" w:type="dxa"/>
            <w:gridSpan w:val="24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B906B5" w:rsidRPr="00E627A7" w:rsidTr="00EB7376">
        <w:trPr>
          <w:gridAfter w:val="1"/>
          <w:wAfter w:w="29" w:type="dxa"/>
          <w:trHeight w:val="270"/>
        </w:trPr>
        <w:tc>
          <w:tcPr>
            <w:tcW w:w="450" w:type="dxa"/>
            <w:vMerge w:val="restart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170" w:type="dxa"/>
            <w:gridSpan w:val="3"/>
            <w:vMerge w:val="restart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297" w:type="dxa"/>
            <w:gridSpan w:val="20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B906B5" w:rsidRPr="00E627A7" w:rsidTr="00EB7376">
        <w:trPr>
          <w:gridAfter w:val="1"/>
          <w:wAfter w:w="29" w:type="dxa"/>
          <w:trHeight w:val="1800"/>
        </w:trPr>
        <w:tc>
          <w:tcPr>
            <w:tcW w:w="450" w:type="dxa"/>
            <w:vMerge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2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277" w:type="dxa"/>
            <w:gridSpan w:val="2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9" w:type="dxa"/>
            <w:gridSpan w:val="3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2" w:type="dxa"/>
            <w:gridSpan w:val="2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B906B5" w:rsidRPr="00E627A7" w:rsidRDefault="00B906B5" w:rsidP="009A08F0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809" w:type="dxa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B906B5" w:rsidRPr="00E627A7" w:rsidTr="00EB7376">
        <w:trPr>
          <w:gridAfter w:val="1"/>
          <w:wAfter w:w="29" w:type="dxa"/>
          <w:trHeight w:val="510"/>
        </w:trPr>
        <w:tc>
          <w:tcPr>
            <w:tcW w:w="450" w:type="dxa"/>
            <w:vAlign w:val="center"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9" w:type="dxa"/>
            <w:vAlign w:val="center"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B906B5" w:rsidRPr="00E627A7" w:rsidTr="00EB7376">
        <w:trPr>
          <w:gridAfter w:val="1"/>
          <w:wAfter w:w="29" w:type="dxa"/>
          <w:trHeight w:val="795"/>
        </w:trPr>
        <w:tc>
          <w:tcPr>
            <w:tcW w:w="2970" w:type="dxa"/>
            <w:gridSpan w:val="6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947" w:type="dxa"/>
            <w:gridSpan w:val="18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2620FB" w:rsidRPr="00E627A7" w:rsidTr="002620FB">
        <w:trPr>
          <w:gridAfter w:val="1"/>
          <w:wAfter w:w="29" w:type="dxa"/>
          <w:trHeight w:val="476"/>
        </w:trPr>
        <w:tc>
          <w:tcPr>
            <w:tcW w:w="11917" w:type="dxa"/>
            <w:gridSpan w:val="24"/>
            <w:shd w:val="clear" w:color="auto" w:fill="8DB3E2" w:themeFill="text2" w:themeFillTint="66"/>
            <w:vAlign w:val="center"/>
          </w:tcPr>
          <w:p w:rsidR="002620FB" w:rsidRPr="00E627A7" w:rsidRDefault="002620FB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B906B5" w:rsidRPr="00E627A7" w:rsidTr="00EB7376">
        <w:trPr>
          <w:gridAfter w:val="1"/>
          <w:wAfter w:w="29" w:type="dxa"/>
          <w:trHeight w:val="270"/>
        </w:trPr>
        <w:tc>
          <w:tcPr>
            <w:tcW w:w="5760" w:type="dxa"/>
            <w:gridSpan w:val="10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157" w:type="dxa"/>
            <w:gridSpan w:val="14"/>
            <w:vAlign w:val="center"/>
            <w:hideMark/>
          </w:tcPr>
          <w:p w:rsidR="00327E11" w:rsidRPr="00E627A7" w:rsidRDefault="00327E11" w:rsidP="00327E1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10.10.2016թ</w:t>
            </w:r>
          </w:p>
        </w:tc>
      </w:tr>
      <w:tr w:rsidR="00B906B5" w:rsidRPr="00E627A7" w:rsidTr="00EB7376">
        <w:trPr>
          <w:gridAfter w:val="1"/>
          <w:wAfter w:w="29" w:type="dxa"/>
          <w:trHeight w:val="705"/>
        </w:trPr>
        <w:tc>
          <w:tcPr>
            <w:tcW w:w="5760" w:type="dxa"/>
            <w:gridSpan w:val="10"/>
            <w:vMerge w:val="restart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Անգործության ժամկետ</w:t>
            </w:r>
          </w:p>
        </w:tc>
        <w:tc>
          <w:tcPr>
            <w:tcW w:w="3346" w:type="dxa"/>
            <w:gridSpan w:val="8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811" w:type="dxa"/>
            <w:gridSpan w:val="6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B906B5" w:rsidRPr="00E627A7" w:rsidTr="00EB7376">
        <w:trPr>
          <w:gridAfter w:val="1"/>
          <w:wAfter w:w="29" w:type="dxa"/>
          <w:trHeight w:val="525"/>
        </w:trPr>
        <w:tc>
          <w:tcPr>
            <w:tcW w:w="5760" w:type="dxa"/>
            <w:gridSpan w:val="10"/>
            <w:vMerge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346" w:type="dxa"/>
            <w:gridSpan w:val="8"/>
            <w:vAlign w:val="center"/>
          </w:tcPr>
          <w:p w:rsidR="00B906B5" w:rsidRPr="00E627A7" w:rsidRDefault="002620FB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  <w:tc>
          <w:tcPr>
            <w:tcW w:w="2811" w:type="dxa"/>
            <w:gridSpan w:val="6"/>
            <w:vAlign w:val="center"/>
          </w:tcPr>
          <w:p w:rsidR="00B906B5" w:rsidRPr="00E627A7" w:rsidRDefault="002620FB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2620FB" w:rsidRPr="00E627A7" w:rsidTr="00F21FC7">
        <w:trPr>
          <w:gridAfter w:val="1"/>
          <w:wAfter w:w="29" w:type="dxa"/>
          <w:trHeight w:val="270"/>
        </w:trPr>
        <w:tc>
          <w:tcPr>
            <w:tcW w:w="5760" w:type="dxa"/>
            <w:gridSpan w:val="10"/>
            <w:vAlign w:val="center"/>
            <w:hideMark/>
          </w:tcPr>
          <w:p w:rsidR="002620FB" w:rsidRPr="00E627A7" w:rsidRDefault="002620FB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7" w:type="dxa"/>
            <w:gridSpan w:val="14"/>
            <w:vAlign w:val="center"/>
          </w:tcPr>
          <w:p w:rsidR="002620FB" w:rsidRPr="00E627A7" w:rsidRDefault="002620FB" w:rsidP="009A08F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10.10.2016թ</w:t>
            </w:r>
          </w:p>
        </w:tc>
      </w:tr>
      <w:tr w:rsidR="00B906B5" w:rsidRPr="00E627A7" w:rsidTr="00EB7376">
        <w:trPr>
          <w:gridAfter w:val="1"/>
          <w:wAfter w:w="29" w:type="dxa"/>
          <w:trHeight w:val="535"/>
        </w:trPr>
        <w:tc>
          <w:tcPr>
            <w:tcW w:w="5760" w:type="dxa"/>
            <w:gridSpan w:val="10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57" w:type="dxa"/>
            <w:gridSpan w:val="14"/>
            <w:shd w:val="clear" w:color="auto" w:fill="auto"/>
            <w:vAlign w:val="center"/>
          </w:tcPr>
          <w:p w:rsidR="00B906B5" w:rsidRPr="00E627A7" w:rsidRDefault="00327E11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11.10.2016թ</w:t>
            </w:r>
          </w:p>
        </w:tc>
      </w:tr>
      <w:tr w:rsidR="00B906B5" w:rsidRPr="00E627A7" w:rsidTr="00EB7376">
        <w:trPr>
          <w:gridAfter w:val="1"/>
          <w:wAfter w:w="29" w:type="dxa"/>
          <w:trHeight w:val="535"/>
        </w:trPr>
        <w:tc>
          <w:tcPr>
            <w:tcW w:w="5760" w:type="dxa"/>
            <w:gridSpan w:val="10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157" w:type="dxa"/>
            <w:gridSpan w:val="14"/>
            <w:shd w:val="clear" w:color="auto" w:fill="auto"/>
            <w:vAlign w:val="center"/>
          </w:tcPr>
          <w:p w:rsidR="00B906B5" w:rsidRPr="00E627A7" w:rsidRDefault="00327E11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12.10.2016թ</w:t>
            </w:r>
          </w:p>
        </w:tc>
      </w:tr>
      <w:tr w:rsidR="00B906B5" w:rsidRPr="00E627A7" w:rsidTr="00EB7376">
        <w:trPr>
          <w:gridAfter w:val="1"/>
          <w:wAfter w:w="29" w:type="dxa"/>
          <w:trHeight w:val="457"/>
        </w:trPr>
        <w:tc>
          <w:tcPr>
            <w:tcW w:w="892" w:type="dxa"/>
            <w:gridSpan w:val="2"/>
            <w:vMerge w:val="restart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686" w:type="dxa"/>
            <w:gridSpan w:val="5"/>
            <w:vMerge w:val="restart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339" w:type="dxa"/>
            <w:gridSpan w:val="17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B906B5" w:rsidRPr="00E627A7" w:rsidTr="00EB7376">
        <w:trPr>
          <w:gridAfter w:val="1"/>
          <w:wAfter w:w="29" w:type="dxa"/>
          <w:trHeight w:val="340"/>
        </w:trPr>
        <w:tc>
          <w:tcPr>
            <w:tcW w:w="892" w:type="dxa"/>
            <w:gridSpan w:val="2"/>
            <w:vMerge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5"/>
            <w:vMerge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531" w:type="dxa"/>
            <w:gridSpan w:val="3"/>
            <w:vMerge w:val="restart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439" w:type="dxa"/>
            <w:gridSpan w:val="2"/>
            <w:vMerge w:val="restart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18" w:type="dxa"/>
            <w:gridSpan w:val="3"/>
            <w:vMerge w:val="restart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989" w:type="dxa"/>
            <w:gridSpan w:val="7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B906B5" w:rsidRPr="00E627A7" w:rsidTr="00EB7376">
        <w:trPr>
          <w:gridAfter w:val="1"/>
          <w:wAfter w:w="29" w:type="dxa"/>
          <w:trHeight w:val="430"/>
        </w:trPr>
        <w:tc>
          <w:tcPr>
            <w:tcW w:w="892" w:type="dxa"/>
            <w:gridSpan w:val="2"/>
            <w:vMerge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5"/>
            <w:vMerge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3"/>
            <w:vMerge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9" w:type="dxa"/>
            <w:gridSpan w:val="2"/>
            <w:vMerge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3"/>
            <w:vMerge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89" w:type="dxa"/>
            <w:gridSpan w:val="7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B906B5" w:rsidRPr="00E627A7" w:rsidTr="00EB7376">
        <w:trPr>
          <w:gridAfter w:val="1"/>
          <w:wAfter w:w="29" w:type="dxa"/>
          <w:trHeight w:val="889"/>
        </w:trPr>
        <w:tc>
          <w:tcPr>
            <w:tcW w:w="892" w:type="dxa"/>
            <w:gridSpan w:val="2"/>
            <w:vMerge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5"/>
            <w:vMerge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3"/>
            <w:vMerge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9" w:type="dxa"/>
            <w:gridSpan w:val="2"/>
            <w:vMerge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3"/>
            <w:vMerge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5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177" w:type="dxa"/>
            <w:gridSpan w:val="2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B906B5" w:rsidRPr="00E627A7" w:rsidTr="00EB7376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vAlign w:val="center"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686" w:type="dxa"/>
            <w:gridSpan w:val="5"/>
            <w:vAlign w:val="center"/>
          </w:tcPr>
          <w:p w:rsidR="00B906B5" w:rsidRPr="00EB7376" w:rsidRDefault="00327E11" w:rsidP="009A08F0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</w:rPr>
            </w:pPr>
            <w:r w:rsidRPr="00EB7376">
              <w:rPr>
                <w:rFonts w:ascii="1Arzo Ani" w:eastAsia="Times New Roman" w:hAnsi="1Arzo Ani" w:cs="Calibri"/>
                <w:b/>
                <w:color w:val="000000"/>
              </w:rPr>
              <w:t>§</w:t>
            </w:r>
            <w:r w:rsidRPr="00EB7376">
              <w:rPr>
                <w:rFonts w:ascii="Sylfaen" w:eastAsia="Times New Roman" w:hAnsi="Sylfaen" w:cs="Calibri"/>
                <w:b/>
                <w:color w:val="000000"/>
              </w:rPr>
              <w:t xml:space="preserve">ՍՕՍ- </w:t>
            </w:r>
            <w:proofErr w:type="spellStart"/>
            <w:r w:rsidRPr="00EB7376">
              <w:rPr>
                <w:rFonts w:ascii="Sylfaen" w:eastAsia="Times New Roman" w:hAnsi="Sylfaen" w:cs="Calibri"/>
                <w:b/>
                <w:color w:val="000000"/>
              </w:rPr>
              <w:t>Աուդիտ</w:t>
            </w:r>
            <w:proofErr w:type="spellEnd"/>
            <w:r w:rsidRPr="00EB7376">
              <w:rPr>
                <w:rFonts w:ascii="1Arzo Ani" w:eastAsia="Times New Roman" w:hAnsi="1Arzo Ani" w:cs="Calibri"/>
                <w:b/>
                <w:color w:val="000000"/>
              </w:rPr>
              <w:t>¦</w:t>
            </w:r>
            <w:r w:rsidRPr="00EB7376">
              <w:rPr>
                <w:rFonts w:ascii="Sylfaen" w:eastAsia="Times New Roman" w:hAnsi="Sylfaen" w:cs="Calibri"/>
                <w:b/>
                <w:color w:val="000000"/>
              </w:rPr>
              <w:t xml:space="preserve"> ՍՊԸ</w:t>
            </w:r>
          </w:p>
        </w:tc>
        <w:tc>
          <w:tcPr>
            <w:tcW w:w="1462" w:type="dxa"/>
            <w:gridSpan w:val="2"/>
            <w:vAlign w:val="center"/>
          </w:tcPr>
          <w:p w:rsidR="00B906B5" w:rsidRPr="00EB7376" w:rsidRDefault="00327E11" w:rsidP="009A08F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B7376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ՀՊՏՀ-ԲԸԱՀԾՁԲ-16/01</w:t>
            </w:r>
          </w:p>
        </w:tc>
        <w:tc>
          <w:tcPr>
            <w:tcW w:w="1531" w:type="dxa"/>
            <w:gridSpan w:val="3"/>
            <w:shd w:val="clear" w:color="auto" w:fill="auto"/>
            <w:vAlign w:val="center"/>
          </w:tcPr>
          <w:p w:rsidR="00B906B5" w:rsidRPr="00EB7376" w:rsidRDefault="00327E11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</w:pPr>
            <w:r w:rsidRPr="00EB737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  <w:t>12.10.2016թ</w:t>
            </w: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:rsidR="00B906B5" w:rsidRPr="00EB7376" w:rsidRDefault="00327E11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</w:pPr>
            <w:r w:rsidRPr="00EB737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  <w:t>20.10.2016թ</w:t>
            </w:r>
          </w:p>
        </w:tc>
        <w:tc>
          <w:tcPr>
            <w:tcW w:w="918" w:type="dxa"/>
            <w:gridSpan w:val="3"/>
            <w:vAlign w:val="center"/>
          </w:tcPr>
          <w:p w:rsidR="00B906B5" w:rsidRPr="00EB7376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</w:pPr>
          </w:p>
        </w:tc>
        <w:tc>
          <w:tcPr>
            <w:tcW w:w="1812" w:type="dxa"/>
            <w:gridSpan w:val="5"/>
            <w:vAlign w:val="center"/>
          </w:tcPr>
          <w:p w:rsidR="00B906B5" w:rsidRPr="00EB7376" w:rsidRDefault="00327E11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</w:pPr>
            <w:r w:rsidRPr="00EB737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  <w:t>597.600</w:t>
            </w:r>
          </w:p>
        </w:tc>
        <w:tc>
          <w:tcPr>
            <w:tcW w:w="1177" w:type="dxa"/>
            <w:gridSpan w:val="2"/>
            <w:vAlign w:val="center"/>
          </w:tcPr>
          <w:p w:rsidR="00B906B5" w:rsidRPr="00EB7376" w:rsidRDefault="00327E11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</w:pPr>
            <w:r w:rsidRPr="00EB737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  <w:t>597.600</w:t>
            </w:r>
          </w:p>
        </w:tc>
      </w:tr>
      <w:tr w:rsidR="002620FB" w:rsidRPr="00E627A7" w:rsidTr="00607375">
        <w:trPr>
          <w:gridAfter w:val="1"/>
          <w:wAfter w:w="29" w:type="dxa"/>
          <w:trHeight w:val="250"/>
        </w:trPr>
        <w:tc>
          <w:tcPr>
            <w:tcW w:w="11917" w:type="dxa"/>
            <w:gridSpan w:val="24"/>
            <w:shd w:val="clear" w:color="auto" w:fill="8DB3E2" w:themeFill="text2" w:themeFillTint="66"/>
            <w:vAlign w:val="center"/>
          </w:tcPr>
          <w:p w:rsidR="002620FB" w:rsidRPr="00E627A7" w:rsidRDefault="002620FB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B906B5" w:rsidRPr="00E627A7" w:rsidTr="00EB7376">
        <w:trPr>
          <w:gridAfter w:val="1"/>
          <w:wAfter w:w="29" w:type="dxa"/>
          <w:trHeight w:val="340"/>
        </w:trPr>
        <w:tc>
          <w:tcPr>
            <w:tcW w:w="11917" w:type="dxa"/>
            <w:gridSpan w:val="24"/>
            <w:vAlign w:val="center"/>
            <w:hideMark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B906B5" w:rsidRPr="00B24DA9" w:rsidTr="00EB7376">
        <w:trPr>
          <w:trHeight w:val="790"/>
        </w:trPr>
        <w:tc>
          <w:tcPr>
            <w:tcW w:w="898" w:type="dxa"/>
            <w:gridSpan w:val="3"/>
            <w:vAlign w:val="center"/>
            <w:hideMark/>
          </w:tcPr>
          <w:p w:rsidR="00B906B5" w:rsidRPr="00EB7376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7376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242" w:type="dxa"/>
            <w:gridSpan w:val="5"/>
            <w:vAlign w:val="center"/>
            <w:hideMark/>
          </w:tcPr>
          <w:p w:rsidR="00B906B5" w:rsidRPr="00EB7376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7376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794" w:type="dxa"/>
            <w:gridSpan w:val="3"/>
            <w:vAlign w:val="center"/>
            <w:hideMark/>
          </w:tcPr>
          <w:p w:rsidR="00B906B5" w:rsidRPr="00EB7376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7376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629" w:type="dxa"/>
            <w:gridSpan w:val="5"/>
            <w:vAlign w:val="center"/>
            <w:hideMark/>
          </w:tcPr>
          <w:p w:rsidR="00B906B5" w:rsidRPr="00EB7376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7376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65" w:type="dxa"/>
            <w:gridSpan w:val="5"/>
            <w:vAlign w:val="center"/>
            <w:hideMark/>
          </w:tcPr>
          <w:p w:rsidR="00B906B5" w:rsidRPr="00EB7376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7376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318" w:type="dxa"/>
            <w:gridSpan w:val="4"/>
            <w:vAlign w:val="center"/>
            <w:hideMark/>
          </w:tcPr>
          <w:p w:rsidR="00B906B5" w:rsidRPr="00EB7376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B7376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B906B5" w:rsidRPr="00E627A7" w:rsidTr="00EB7376">
        <w:trPr>
          <w:trHeight w:val="259"/>
        </w:trPr>
        <w:tc>
          <w:tcPr>
            <w:tcW w:w="898" w:type="dxa"/>
            <w:gridSpan w:val="3"/>
            <w:vAlign w:val="center"/>
          </w:tcPr>
          <w:p w:rsidR="00B906B5" w:rsidRPr="00E627A7" w:rsidRDefault="00B906B5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3242" w:type="dxa"/>
            <w:gridSpan w:val="5"/>
            <w:vAlign w:val="center"/>
          </w:tcPr>
          <w:p w:rsidR="00B906B5" w:rsidRPr="00EB7376" w:rsidRDefault="00327E11" w:rsidP="009A08F0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</w:rPr>
            </w:pPr>
            <w:r w:rsidRPr="00EB7376">
              <w:rPr>
                <w:rFonts w:ascii="1Arzo Ani" w:eastAsia="Times New Roman" w:hAnsi="1Arzo Ani" w:cs="Calibri"/>
                <w:b/>
                <w:color w:val="000000"/>
              </w:rPr>
              <w:t>§</w:t>
            </w:r>
            <w:r w:rsidRPr="00EB7376">
              <w:rPr>
                <w:rFonts w:ascii="Sylfaen" w:eastAsia="Times New Roman" w:hAnsi="Sylfaen" w:cs="Calibri"/>
                <w:b/>
                <w:color w:val="000000"/>
              </w:rPr>
              <w:t xml:space="preserve">ՍՕՍ- </w:t>
            </w:r>
            <w:proofErr w:type="spellStart"/>
            <w:r w:rsidRPr="00EB7376">
              <w:rPr>
                <w:rFonts w:ascii="Sylfaen" w:eastAsia="Times New Roman" w:hAnsi="Sylfaen" w:cs="Calibri"/>
                <w:b/>
                <w:color w:val="000000"/>
              </w:rPr>
              <w:t>Աուդիտ</w:t>
            </w:r>
            <w:proofErr w:type="spellEnd"/>
            <w:r w:rsidRPr="00EB7376">
              <w:rPr>
                <w:rFonts w:ascii="1Arzo Ani" w:eastAsia="Times New Roman" w:hAnsi="1Arzo Ani" w:cs="Calibri"/>
                <w:b/>
                <w:color w:val="000000"/>
              </w:rPr>
              <w:t>¦</w:t>
            </w:r>
            <w:r w:rsidRPr="00EB7376">
              <w:rPr>
                <w:rFonts w:ascii="Sylfaen" w:eastAsia="Times New Roman" w:hAnsi="Sylfaen" w:cs="Calibri"/>
                <w:b/>
                <w:color w:val="000000"/>
              </w:rPr>
              <w:t xml:space="preserve"> ՍՊԸ</w:t>
            </w:r>
          </w:p>
        </w:tc>
        <w:tc>
          <w:tcPr>
            <w:tcW w:w="1794" w:type="dxa"/>
            <w:gridSpan w:val="3"/>
            <w:vAlign w:val="center"/>
          </w:tcPr>
          <w:p w:rsidR="00B906B5" w:rsidRPr="00EB7376" w:rsidRDefault="00327E11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8"/>
                <w:szCs w:val="16"/>
                <w:lang w:val="af-ZA"/>
              </w:rPr>
            </w:pPr>
            <w:r w:rsidRPr="00EB7376">
              <w:rPr>
                <w:rFonts w:ascii="GHEA Grapalat" w:eastAsia="Times New Roman" w:hAnsi="GHEA Grapalat" w:cs="Times New Roman"/>
                <w:b/>
                <w:bCs/>
                <w:iCs/>
                <w:sz w:val="18"/>
                <w:szCs w:val="16"/>
                <w:lang w:val="af-ZA"/>
              </w:rPr>
              <w:t>Ք. Երևան , Ա. Տիգրանյան 38-55 հեռ 20.11.51</w:t>
            </w:r>
          </w:p>
        </w:tc>
        <w:tc>
          <w:tcPr>
            <w:tcW w:w="2629" w:type="dxa"/>
            <w:gridSpan w:val="5"/>
            <w:vAlign w:val="center"/>
          </w:tcPr>
          <w:p w:rsidR="00B906B5" w:rsidRPr="00EB7376" w:rsidRDefault="00327E11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8"/>
                <w:szCs w:val="16"/>
                <w:lang w:val="af-ZA"/>
              </w:rPr>
            </w:pPr>
            <w:r w:rsidRPr="00EB7376">
              <w:rPr>
                <w:rFonts w:ascii="GHEA Grapalat" w:eastAsia="Times New Roman" w:hAnsi="GHEA Grapalat" w:cs="Times New Roman"/>
                <w:b/>
                <w:bCs/>
                <w:iCs/>
                <w:sz w:val="18"/>
                <w:szCs w:val="16"/>
                <w:lang w:val="af-ZA"/>
              </w:rPr>
              <w:t>info@sosaudit.am</w:t>
            </w:r>
          </w:p>
        </w:tc>
        <w:tc>
          <w:tcPr>
            <w:tcW w:w="2065" w:type="dxa"/>
            <w:gridSpan w:val="5"/>
            <w:shd w:val="clear" w:color="auto" w:fill="auto"/>
            <w:vAlign w:val="center"/>
          </w:tcPr>
          <w:p w:rsidR="00B906B5" w:rsidRPr="00EB7376" w:rsidRDefault="00EB7376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8"/>
                <w:szCs w:val="16"/>
                <w:lang w:val="af-ZA"/>
              </w:rPr>
            </w:pPr>
            <w:r w:rsidRPr="00EB7376">
              <w:rPr>
                <w:rFonts w:ascii="GHEA Grapalat" w:eastAsia="Times New Roman" w:hAnsi="GHEA Grapalat" w:cs="Times New Roman"/>
                <w:b/>
                <w:bCs/>
                <w:iCs/>
                <w:sz w:val="18"/>
                <w:szCs w:val="16"/>
                <w:lang w:val="af-ZA"/>
              </w:rPr>
              <w:t>24106100627600</w:t>
            </w:r>
          </w:p>
        </w:tc>
        <w:tc>
          <w:tcPr>
            <w:tcW w:w="1318" w:type="dxa"/>
            <w:gridSpan w:val="4"/>
            <w:shd w:val="clear" w:color="auto" w:fill="auto"/>
            <w:vAlign w:val="center"/>
          </w:tcPr>
          <w:p w:rsidR="00B906B5" w:rsidRPr="00EB7376" w:rsidRDefault="00327E11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8"/>
                <w:szCs w:val="16"/>
                <w:lang w:val="af-ZA"/>
              </w:rPr>
            </w:pPr>
            <w:r w:rsidRPr="00EB7376">
              <w:rPr>
                <w:rFonts w:ascii="GHEA Grapalat" w:eastAsia="Times New Roman" w:hAnsi="GHEA Grapalat" w:cs="Times New Roman"/>
                <w:b/>
                <w:bCs/>
                <w:iCs/>
                <w:sz w:val="18"/>
                <w:szCs w:val="16"/>
                <w:lang w:val="af-ZA"/>
              </w:rPr>
              <w:t>00051316</w:t>
            </w:r>
          </w:p>
        </w:tc>
      </w:tr>
      <w:tr w:rsidR="002620FB" w:rsidRPr="00E627A7" w:rsidTr="002620FB">
        <w:trPr>
          <w:trHeight w:val="259"/>
        </w:trPr>
        <w:tc>
          <w:tcPr>
            <w:tcW w:w="11946" w:type="dxa"/>
            <w:gridSpan w:val="25"/>
            <w:shd w:val="clear" w:color="auto" w:fill="8DB3E2" w:themeFill="text2" w:themeFillTint="66"/>
            <w:vAlign w:val="center"/>
          </w:tcPr>
          <w:p w:rsidR="002620FB" w:rsidRPr="00EB7376" w:rsidRDefault="002620FB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8"/>
                <w:szCs w:val="16"/>
                <w:lang w:val="af-ZA"/>
              </w:rPr>
            </w:pPr>
          </w:p>
        </w:tc>
      </w:tr>
      <w:tr w:rsidR="002620FB" w:rsidRPr="002620FB" w:rsidTr="00EB7376">
        <w:trPr>
          <w:trHeight w:val="394"/>
        </w:trPr>
        <w:tc>
          <w:tcPr>
            <w:tcW w:w="4140" w:type="dxa"/>
            <w:gridSpan w:val="8"/>
            <w:vAlign w:val="center"/>
            <w:hideMark/>
          </w:tcPr>
          <w:p w:rsidR="002620FB" w:rsidRPr="00E627A7" w:rsidRDefault="002620FB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806" w:type="dxa"/>
            <w:gridSpan w:val="17"/>
            <w:vAlign w:val="center"/>
            <w:hideMark/>
          </w:tcPr>
          <w:p w:rsidR="002620FB" w:rsidRPr="002620FB" w:rsidRDefault="002620FB" w:rsidP="004A2C0E">
            <w:pPr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2620FB">
              <w:rPr>
                <w:rFonts w:ascii="GHEA Grapalat" w:hAnsi="GHEA Grapalat"/>
                <w:b/>
                <w:sz w:val="16"/>
                <w:szCs w:val="14"/>
                <w:lang w:val="hy-AM"/>
              </w:rPr>
              <w:t>Ծանոթություն՝ 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2620FB" w:rsidRPr="002620FB" w:rsidTr="002620FB">
        <w:trPr>
          <w:trHeight w:val="394"/>
        </w:trPr>
        <w:tc>
          <w:tcPr>
            <w:tcW w:w="11946" w:type="dxa"/>
            <w:gridSpan w:val="25"/>
            <w:shd w:val="clear" w:color="auto" w:fill="8DB3E2" w:themeFill="text2" w:themeFillTint="66"/>
            <w:vAlign w:val="center"/>
          </w:tcPr>
          <w:p w:rsidR="002620FB" w:rsidRPr="002620FB" w:rsidRDefault="002620FB" w:rsidP="004A2C0E">
            <w:pPr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</w:tr>
      <w:tr w:rsidR="002620FB" w:rsidRPr="002620FB" w:rsidTr="002620FB">
        <w:trPr>
          <w:trHeight w:val="1051"/>
        </w:trPr>
        <w:tc>
          <w:tcPr>
            <w:tcW w:w="4140" w:type="dxa"/>
            <w:gridSpan w:val="8"/>
            <w:vAlign w:val="center"/>
            <w:hideMark/>
          </w:tcPr>
          <w:p w:rsidR="002620FB" w:rsidRPr="00E627A7" w:rsidRDefault="002620FB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806" w:type="dxa"/>
            <w:gridSpan w:val="17"/>
            <w:vAlign w:val="center"/>
            <w:hideMark/>
          </w:tcPr>
          <w:p w:rsidR="002620FB" w:rsidRPr="002620FB" w:rsidRDefault="002620FB" w:rsidP="002620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af-ZA"/>
              </w:rPr>
            </w:pPr>
            <w:proofErr w:type="spellStart"/>
            <w:r w:rsidRPr="002620FB">
              <w:rPr>
                <w:rFonts w:ascii="GHEA Grapalat" w:hAnsi="GHEA Grapalat"/>
                <w:b/>
                <w:bCs/>
                <w:sz w:val="16"/>
                <w:szCs w:val="14"/>
              </w:rPr>
              <w:t>Իրականացվել</w:t>
            </w:r>
            <w:proofErr w:type="spellEnd"/>
            <w:r w:rsidRPr="002620FB">
              <w:rPr>
                <w:rFonts w:ascii="GHEA Grapalat" w:hAnsi="GHEA Grapalat"/>
                <w:b/>
                <w:bCs/>
                <w:sz w:val="16"/>
                <w:szCs w:val="14"/>
                <w:lang w:val="af-ZA"/>
              </w:rPr>
              <w:t xml:space="preserve"> </w:t>
            </w:r>
            <w:proofErr w:type="spellStart"/>
            <w:r w:rsidRPr="002620FB">
              <w:rPr>
                <w:rFonts w:ascii="GHEA Grapalat" w:hAnsi="GHEA Grapalat"/>
                <w:b/>
                <w:bCs/>
                <w:sz w:val="16"/>
                <w:szCs w:val="14"/>
              </w:rPr>
              <w:t>են</w:t>
            </w:r>
            <w:proofErr w:type="spellEnd"/>
            <w:r w:rsidRPr="002620FB">
              <w:rPr>
                <w:rFonts w:ascii="GHEA Grapalat" w:hAnsi="GHEA Grapalat"/>
                <w:b/>
                <w:bCs/>
                <w:sz w:val="16"/>
                <w:szCs w:val="14"/>
                <w:lang w:val="af-ZA"/>
              </w:rPr>
              <w:t xml:space="preserve"> </w:t>
            </w:r>
            <w:proofErr w:type="spellStart"/>
            <w:r w:rsidRPr="002620FB">
              <w:rPr>
                <w:rFonts w:ascii="GHEA Grapalat" w:hAnsi="GHEA Grapalat"/>
                <w:b/>
                <w:bCs/>
                <w:sz w:val="16"/>
                <w:szCs w:val="14"/>
              </w:rPr>
              <w:t>գնումների</w:t>
            </w:r>
            <w:proofErr w:type="spellEnd"/>
            <w:r w:rsidRPr="002620FB">
              <w:rPr>
                <w:rFonts w:ascii="GHEA Grapalat" w:hAnsi="GHEA Grapalat"/>
                <w:b/>
                <w:bCs/>
                <w:sz w:val="16"/>
                <w:szCs w:val="14"/>
                <w:lang w:val="af-ZA"/>
              </w:rPr>
              <w:t xml:space="preserve"> </w:t>
            </w:r>
            <w:proofErr w:type="spellStart"/>
            <w:r w:rsidRPr="002620FB">
              <w:rPr>
                <w:rFonts w:ascii="GHEA Grapalat" w:hAnsi="GHEA Grapalat"/>
                <w:b/>
                <w:bCs/>
                <w:sz w:val="16"/>
                <w:szCs w:val="14"/>
              </w:rPr>
              <w:t>մասին</w:t>
            </w:r>
            <w:proofErr w:type="spellEnd"/>
            <w:r w:rsidRPr="002620FB">
              <w:rPr>
                <w:rFonts w:ascii="GHEA Grapalat" w:hAnsi="GHEA Grapalat"/>
                <w:b/>
                <w:bCs/>
                <w:sz w:val="16"/>
                <w:szCs w:val="14"/>
                <w:lang w:val="af-ZA"/>
              </w:rPr>
              <w:t xml:space="preserve"> </w:t>
            </w:r>
            <w:r w:rsidRPr="002620FB">
              <w:rPr>
                <w:rFonts w:ascii="GHEA Grapalat" w:hAnsi="GHEA Grapalat"/>
                <w:b/>
                <w:bCs/>
                <w:sz w:val="16"/>
                <w:szCs w:val="14"/>
              </w:rPr>
              <w:t>ՀՀ</w:t>
            </w:r>
            <w:r w:rsidRPr="002620FB">
              <w:rPr>
                <w:rFonts w:ascii="GHEA Grapalat" w:hAnsi="GHEA Grapalat"/>
                <w:b/>
                <w:bCs/>
                <w:sz w:val="16"/>
                <w:szCs w:val="14"/>
                <w:lang w:val="af-ZA"/>
              </w:rPr>
              <w:t xml:space="preserve"> </w:t>
            </w:r>
            <w:proofErr w:type="spellStart"/>
            <w:r w:rsidRPr="002620FB">
              <w:rPr>
                <w:rFonts w:ascii="GHEA Grapalat" w:hAnsi="GHEA Grapalat"/>
                <w:b/>
                <w:bCs/>
                <w:sz w:val="16"/>
                <w:szCs w:val="14"/>
              </w:rPr>
              <w:t>օրենսդրությամբ</w:t>
            </w:r>
            <w:proofErr w:type="spellEnd"/>
            <w:r w:rsidRPr="002620FB">
              <w:rPr>
                <w:rFonts w:ascii="GHEA Grapalat" w:hAnsi="GHEA Grapalat"/>
                <w:b/>
                <w:bCs/>
                <w:sz w:val="16"/>
                <w:szCs w:val="14"/>
                <w:lang w:val="af-ZA"/>
              </w:rPr>
              <w:t xml:space="preserve"> </w:t>
            </w:r>
            <w:proofErr w:type="spellStart"/>
            <w:r w:rsidRPr="002620FB">
              <w:rPr>
                <w:rFonts w:ascii="GHEA Grapalat" w:hAnsi="GHEA Grapalat"/>
                <w:b/>
                <w:bCs/>
                <w:sz w:val="16"/>
                <w:szCs w:val="14"/>
              </w:rPr>
              <w:t>նախատեսված</w:t>
            </w:r>
            <w:proofErr w:type="spellEnd"/>
            <w:r w:rsidRPr="002620FB">
              <w:rPr>
                <w:rFonts w:ascii="GHEA Grapalat" w:hAnsi="GHEA Grapalat"/>
                <w:b/>
                <w:bCs/>
                <w:sz w:val="16"/>
                <w:szCs w:val="14"/>
                <w:lang w:val="af-ZA"/>
              </w:rPr>
              <w:t xml:space="preserve"> </w:t>
            </w:r>
            <w:proofErr w:type="spellStart"/>
            <w:r w:rsidRPr="002620FB">
              <w:rPr>
                <w:rFonts w:ascii="GHEA Grapalat" w:hAnsi="GHEA Grapalat"/>
                <w:b/>
                <w:bCs/>
                <w:sz w:val="16"/>
                <w:szCs w:val="14"/>
              </w:rPr>
              <w:t>հրապարակումները</w:t>
            </w:r>
            <w:proofErr w:type="spellEnd"/>
          </w:p>
        </w:tc>
      </w:tr>
      <w:tr w:rsidR="002620FB" w:rsidRPr="002620FB" w:rsidTr="00D84965">
        <w:trPr>
          <w:trHeight w:val="359"/>
        </w:trPr>
        <w:tc>
          <w:tcPr>
            <w:tcW w:w="11946" w:type="dxa"/>
            <w:gridSpan w:val="25"/>
            <w:shd w:val="clear" w:color="auto" w:fill="8DB3E2" w:themeFill="text2" w:themeFillTint="66"/>
            <w:vAlign w:val="center"/>
          </w:tcPr>
          <w:p w:rsidR="002620FB" w:rsidRPr="002620FB" w:rsidRDefault="002620FB" w:rsidP="002620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2620FB" w:rsidRPr="002620FB" w:rsidTr="00EB7376">
        <w:trPr>
          <w:trHeight w:val="1042"/>
        </w:trPr>
        <w:tc>
          <w:tcPr>
            <w:tcW w:w="4140" w:type="dxa"/>
            <w:gridSpan w:val="8"/>
            <w:vAlign w:val="center"/>
            <w:hideMark/>
          </w:tcPr>
          <w:p w:rsidR="002620FB" w:rsidRPr="00E627A7" w:rsidRDefault="002620FB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806" w:type="dxa"/>
            <w:gridSpan w:val="17"/>
            <w:vAlign w:val="center"/>
            <w:hideMark/>
          </w:tcPr>
          <w:p w:rsidR="002620FB" w:rsidRPr="00E627A7" w:rsidRDefault="002620FB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620FB" w:rsidRPr="002620FB" w:rsidTr="002620FB">
        <w:trPr>
          <w:trHeight w:val="359"/>
        </w:trPr>
        <w:tc>
          <w:tcPr>
            <w:tcW w:w="4140" w:type="dxa"/>
            <w:gridSpan w:val="8"/>
            <w:shd w:val="clear" w:color="auto" w:fill="8DB3E2" w:themeFill="text2" w:themeFillTint="66"/>
            <w:vAlign w:val="center"/>
          </w:tcPr>
          <w:p w:rsidR="002620FB" w:rsidRPr="00E627A7" w:rsidRDefault="002620FB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806" w:type="dxa"/>
            <w:gridSpan w:val="17"/>
            <w:shd w:val="clear" w:color="auto" w:fill="8DB3E2" w:themeFill="text2" w:themeFillTint="66"/>
            <w:vAlign w:val="center"/>
          </w:tcPr>
          <w:p w:rsidR="002620FB" w:rsidRPr="00E627A7" w:rsidRDefault="002620FB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620FB" w:rsidRPr="002620FB" w:rsidTr="00EB7376">
        <w:trPr>
          <w:trHeight w:val="826"/>
        </w:trPr>
        <w:tc>
          <w:tcPr>
            <w:tcW w:w="4140" w:type="dxa"/>
            <w:gridSpan w:val="8"/>
            <w:vAlign w:val="center"/>
            <w:hideMark/>
          </w:tcPr>
          <w:p w:rsidR="002620FB" w:rsidRPr="00E627A7" w:rsidRDefault="002620FB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806" w:type="dxa"/>
            <w:gridSpan w:val="17"/>
            <w:vAlign w:val="center"/>
            <w:hideMark/>
          </w:tcPr>
          <w:p w:rsidR="002620FB" w:rsidRPr="00E627A7" w:rsidRDefault="002620FB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620FB" w:rsidRPr="002620FB" w:rsidTr="002620FB">
        <w:trPr>
          <w:trHeight w:val="332"/>
        </w:trPr>
        <w:tc>
          <w:tcPr>
            <w:tcW w:w="11946" w:type="dxa"/>
            <w:gridSpan w:val="25"/>
            <w:shd w:val="clear" w:color="auto" w:fill="8DB3E2" w:themeFill="text2" w:themeFillTint="66"/>
            <w:vAlign w:val="center"/>
          </w:tcPr>
          <w:p w:rsidR="002620FB" w:rsidRPr="00E627A7" w:rsidRDefault="002620FB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620FB" w:rsidRPr="00E627A7" w:rsidTr="00EB7376">
        <w:trPr>
          <w:trHeight w:val="331"/>
        </w:trPr>
        <w:tc>
          <w:tcPr>
            <w:tcW w:w="4140" w:type="dxa"/>
            <w:gridSpan w:val="8"/>
            <w:vAlign w:val="center"/>
            <w:hideMark/>
          </w:tcPr>
          <w:p w:rsidR="002620FB" w:rsidRPr="00E627A7" w:rsidRDefault="002620FB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806" w:type="dxa"/>
            <w:gridSpan w:val="17"/>
            <w:vAlign w:val="center"/>
            <w:hideMark/>
          </w:tcPr>
          <w:p w:rsidR="002620FB" w:rsidRPr="00E627A7" w:rsidRDefault="002620FB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620FB" w:rsidRPr="00E627A7" w:rsidTr="002620FB">
        <w:trPr>
          <w:trHeight w:val="331"/>
        </w:trPr>
        <w:tc>
          <w:tcPr>
            <w:tcW w:w="11946" w:type="dxa"/>
            <w:gridSpan w:val="25"/>
            <w:shd w:val="clear" w:color="auto" w:fill="8DB3E2" w:themeFill="text2" w:themeFillTint="66"/>
            <w:vAlign w:val="center"/>
          </w:tcPr>
          <w:p w:rsidR="002620FB" w:rsidRPr="00E627A7" w:rsidRDefault="002620FB" w:rsidP="009A08F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620FB" w:rsidRPr="00E627A7" w:rsidTr="00EB7376">
        <w:trPr>
          <w:gridAfter w:val="1"/>
          <w:wAfter w:w="29" w:type="dxa"/>
          <w:trHeight w:val="313"/>
        </w:trPr>
        <w:tc>
          <w:tcPr>
            <w:tcW w:w="11917" w:type="dxa"/>
            <w:gridSpan w:val="24"/>
            <w:vAlign w:val="center"/>
            <w:hideMark/>
          </w:tcPr>
          <w:p w:rsidR="002620FB" w:rsidRPr="00E627A7" w:rsidRDefault="002620FB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620FB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620FB" w:rsidRPr="00E627A7" w:rsidTr="00EB7376">
        <w:trPr>
          <w:trHeight w:val="331"/>
        </w:trPr>
        <w:tc>
          <w:tcPr>
            <w:tcW w:w="4140" w:type="dxa"/>
            <w:gridSpan w:val="8"/>
            <w:vAlign w:val="center"/>
            <w:hideMark/>
          </w:tcPr>
          <w:p w:rsidR="002620FB" w:rsidRPr="002620FB" w:rsidRDefault="002620FB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2620FB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Անուն, Ազգանուն</w:t>
            </w:r>
          </w:p>
        </w:tc>
        <w:tc>
          <w:tcPr>
            <w:tcW w:w="5602" w:type="dxa"/>
            <w:gridSpan w:val="11"/>
            <w:vAlign w:val="center"/>
            <w:hideMark/>
          </w:tcPr>
          <w:p w:rsidR="002620FB" w:rsidRPr="002620FB" w:rsidRDefault="002620FB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2620FB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Հեռախոս</w:t>
            </w:r>
          </w:p>
        </w:tc>
        <w:tc>
          <w:tcPr>
            <w:tcW w:w="2204" w:type="dxa"/>
            <w:gridSpan w:val="6"/>
            <w:vAlign w:val="center"/>
            <w:hideMark/>
          </w:tcPr>
          <w:p w:rsidR="002620FB" w:rsidRPr="002620FB" w:rsidRDefault="002620FB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2620FB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Էլ. փոստի հասցեն</w:t>
            </w:r>
          </w:p>
        </w:tc>
      </w:tr>
      <w:tr w:rsidR="002620FB" w:rsidRPr="00E627A7" w:rsidTr="00EB7376">
        <w:trPr>
          <w:trHeight w:val="340"/>
        </w:trPr>
        <w:tc>
          <w:tcPr>
            <w:tcW w:w="4140" w:type="dxa"/>
            <w:gridSpan w:val="8"/>
            <w:vAlign w:val="center"/>
            <w:hideMark/>
          </w:tcPr>
          <w:p w:rsidR="002620FB" w:rsidRPr="002620FB" w:rsidRDefault="002620FB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2620FB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Էռնեստ Դավթյան</w:t>
            </w:r>
          </w:p>
        </w:tc>
        <w:tc>
          <w:tcPr>
            <w:tcW w:w="5602" w:type="dxa"/>
            <w:gridSpan w:val="11"/>
            <w:vAlign w:val="center"/>
            <w:hideMark/>
          </w:tcPr>
          <w:p w:rsidR="002620FB" w:rsidRPr="002620FB" w:rsidRDefault="002620FB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2620FB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(093) 30</w:t>
            </w:r>
            <w:r w:rsidRPr="002620FB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6"/>
                <w:lang w:val="af-ZA"/>
              </w:rPr>
              <w:t> </w:t>
            </w:r>
            <w:r w:rsidRPr="002620FB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63 64</w:t>
            </w:r>
          </w:p>
        </w:tc>
        <w:tc>
          <w:tcPr>
            <w:tcW w:w="2204" w:type="dxa"/>
            <w:gridSpan w:val="6"/>
            <w:vAlign w:val="center"/>
            <w:hideMark/>
          </w:tcPr>
          <w:p w:rsidR="002620FB" w:rsidRPr="002620FB" w:rsidRDefault="002620FB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2620FB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gnumner.asue@mail.ru</w:t>
            </w:r>
          </w:p>
        </w:tc>
      </w:tr>
      <w:tr w:rsidR="002620FB" w:rsidRPr="00E627A7" w:rsidTr="00EB7376">
        <w:trPr>
          <w:gridAfter w:val="1"/>
          <w:wAfter w:w="29" w:type="dxa"/>
          <w:trHeight w:val="636"/>
        </w:trPr>
        <w:tc>
          <w:tcPr>
            <w:tcW w:w="11917" w:type="dxa"/>
            <w:gridSpan w:val="24"/>
            <w:noWrap/>
            <w:vAlign w:val="center"/>
            <w:hideMark/>
          </w:tcPr>
          <w:p w:rsidR="002620FB" w:rsidRPr="00E627A7" w:rsidRDefault="002620FB" w:rsidP="009A08F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B906B5" w:rsidRPr="00E627A7" w:rsidRDefault="00B906B5" w:rsidP="00B906B5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B906B5" w:rsidRPr="00E627A7" w:rsidRDefault="00B906B5" w:rsidP="00B906B5">
      <w:pPr>
        <w:rPr>
          <w:rFonts w:ascii="Calibri" w:eastAsia="Calibri" w:hAnsi="Calibri" w:cs="Times New Roman"/>
          <w:lang w:val="af-ZA"/>
        </w:rPr>
      </w:pPr>
    </w:p>
    <w:p w:rsidR="00B906B5" w:rsidRPr="00E627A7" w:rsidRDefault="00B906B5" w:rsidP="00B906B5">
      <w:pPr>
        <w:rPr>
          <w:lang w:val="af-ZA"/>
        </w:rPr>
      </w:pPr>
    </w:p>
    <w:p w:rsidR="00B906B5" w:rsidRPr="00E627A7" w:rsidRDefault="00B906B5" w:rsidP="00B906B5">
      <w:pPr>
        <w:rPr>
          <w:lang w:val="af-ZA"/>
        </w:rPr>
      </w:pPr>
    </w:p>
    <w:p w:rsidR="00B906B5" w:rsidRPr="00E627A7" w:rsidRDefault="00B906B5" w:rsidP="00B906B5">
      <w:pPr>
        <w:rPr>
          <w:lang w:val="af-ZA"/>
        </w:rPr>
      </w:pPr>
    </w:p>
    <w:p w:rsidR="00BC76A5" w:rsidRPr="00B906B5" w:rsidRDefault="00BC76A5">
      <w:pPr>
        <w:rPr>
          <w:lang w:val="af-ZA"/>
        </w:rPr>
      </w:pPr>
    </w:p>
    <w:sectPr w:rsidR="00BC76A5" w:rsidRPr="00B906B5" w:rsidSect="00E62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94F9F"/>
    <w:multiLevelType w:val="hybridMultilevel"/>
    <w:tmpl w:val="936AB0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C9"/>
    <w:rsid w:val="002620FB"/>
    <w:rsid w:val="00327E11"/>
    <w:rsid w:val="003D7E45"/>
    <w:rsid w:val="005328C9"/>
    <w:rsid w:val="00B24DA9"/>
    <w:rsid w:val="00B906B5"/>
    <w:rsid w:val="00BC76A5"/>
    <w:rsid w:val="00EB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erpodelinforme">
    <w:name w:val="Cuerpo del informe"/>
    <w:basedOn w:val="Normal"/>
    <w:link w:val="CuerpodelinformeCar"/>
    <w:qFormat/>
    <w:rsid w:val="00B906B5"/>
    <w:pPr>
      <w:spacing w:before="120" w:after="120" w:line="288" w:lineRule="auto"/>
      <w:ind w:firstLine="567"/>
      <w:jc w:val="both"/>
    </w:pPr>
    <w:rPr>
      <w:rFonts w:ascii="Arial" w:eastAsia="Times New Roman" w:hAnsi="Arial" w:cs="Times New Roman"/>
      <w:kern w:val="32"/>
      <w:sz w:val="20"/>
      <w:szCs w:val="20"/>
      <w:lang w:val="es-ES" w:eastAsia="es-ES"/>
    </w:rPr>
  </w:style>
  <w:style w:type="character" w:customStyle="1" w:styleId="CuerpodelinformeCar">
    <w:name w:val="Cuerpo del informe Car"/>
    <w:link w:val="Cuerpodelinforme"/>
    <w:rsid w:val="00B906B5"/>
    <w:rPr>
      <w:rFonts w:ascii="Arial" w:eastAsia="Times New Roman" w:hAnsi="Arial" w:cs="Times New Roman"/>
      <w:kern w:val="32"/>
      <w:sz w:val="20"/>
      <w:szCs w:val="20"/>
      <w:lang w:val="es-ES" w:eastAsia="es-ES"/>
    </w:rPr>
  </w:style>
  <w:style w:type="paragraph" w:styleId="ListParagraph">
    <w:name w:val="List Paragraph"/>
    <w:basedOn w:val="Normal"/>
    <w:uiPriority w:val="34"/>
    <w:qFormat/>
    <w:rsid w:val="00EB73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erpodelinforme">
    <w:name w:val="Cuerpo del informe"/>
    <w:basedOn w:val="Normal"/>
    <w:link w:val="CuerpodelinformeCar"/>
    <w:qFormat/>
    <w:rsid w:val="00B906B5"/>
    <w:pPr>
      <w:spacing w:before="120" w:after="120" w:line="288" w:lineRule="auto"/>
      <w:ind w:firstLine="567"/>
      <w:jc w:val="both"/>
    </w:pPr>
    <w:rPr>
      <w:rFonts w:ascii="Arial" w:eastAsia="Times New Roman" w:hAnsi="Arial" w:cs="Times New Roman"/>
      <w:kern w:val="32"/>
      <w:sz w:val="20"/>
      <w:szCs w:val="20"/>
      <w:lang w:val="es-ES" w:eastAsia="es-ES"/>
    </w:rPr>
  </w:style>
  <w:style w:type="character" w:customStyle="1" w:styleId="CuerpodelinformeCar">
    <w:name w:val="Cuerpo del informe Car"/>
    <w:link w:val="Cuerpodelinforme"/>
    <w:rsid w:val="00B906B5"/>
    <w:rPr>
      <w:rFonts w:ascii="Arial" w:eastAsia="Times New Roman" w:hAnsi="Arial" w:cs="Times New Roman"/>
      <w:kern w:val="32"/>
      <w:sz w:val="20"/>
      <w:szCs w:val="20"/>
      <w:lang w:val="es-ES" w:eastAsia="es-ES"/>
    </w:rPr>
  </w:style>
  <w:style w:type="paragraph" w:styleId="ListParagraph">
    <w:name w:val="List Paragraph"/>
    <w:basedOn w:val="Normal"/>
    <w:uiPriority w:val="34"/>
    <w:qFormat/>
    <w:rsid w:val="00EB7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25643-CF2D-41DD-A087-275F4B6B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dcterms:created xsi:type="dcterms:W3CDTF">2016-10-19T10:49:00Z</dcterms:created>
  <dcterms:modified xsi:type="dcterms:W3CDTF">2016-10-19T11:53:00Z</dcterms:modified>
</cp:coreProperties>
</file>