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B95D14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B95D14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B95D14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95D14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B95D14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333610" w:rsidP="006C53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20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="006C53AB">
              <w:rPr>
                <w:rFonts w:ascii="Sylfaen" w:eastAsia="Times New Roman" w:hAnsi="Sylfaen" w:cs="Arial"/>
                <w:sz w:val="20"/>
                <w:szCs w:val="20"/>
              </w:rPr>
              <w:t>հոկ</w:t>
            </w:r>
            <w:r w:rsidR="00EF6C5B">
              <w:rPr>
                <w:rFonts w:ascii="Sylfaen" w:eastAsia="Times New Roman" w:hAnsi="Sylfaen" w:cs="Arial"/>
                <w:sz w:val="20"/>
                <w:szCs w:val="20"/>
              </w:rPr>
              <w:t>տեմբերի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B95D14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95D14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95D14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6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B95D14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95D14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B95D14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B95D14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B95D14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B95D14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B95D14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B95D14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B95D14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B95D14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B95D14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DE3A2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</w:tr>
      <w:tr w:rsidR="009E45A5" w:rsidRPr="00BC0067" w:rsidTr="00B95D14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B95D14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956AC" w:rsidRPr="00BC0067" w:rsidRDefault="00D956AC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27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13172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5F28E3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D956AC" w:rsidP="005F28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F28E3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BC0067" w:rsidTr="00B95D14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BC0067" w:rsidTr="00B95D14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341DB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</w:t>
            </w:r>
            <w:r w:rsidR="00341DBD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B95D14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B95D14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95D14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41536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="00141536" w:rsidRPr="00BC0067">
              <w:rPr>
                <w:rFonts w:ascii="Sylfaen" w:eastAsia="Times New Roman" w:hAnsi="Sylfaen" w:cs="Sylfaen"/>
                <w:sz w:val="20"/>
                <w:szCs w:val="20"/>
              </w:rPr>
              <w:t>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DF5411" w:rsidRDefault="00DF5411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82734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95D14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B95D14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95D14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8278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</w:t>
            </w:r>
            <w:r w:rsidR="00982786" w:rsidRPr="00BC0067">
              <w:rPr>
                <w:rFonts w:ascii="Arial LatArm" w:eastAsia="Times New Roman" w:hAnsi="Arial LatArm" w:cs="Arial"/>
                <w:sz w:val="20"/>
                <w:szCs w:val="20"/>
              </w:rPr>
              <w:t>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78273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>201</w:t>
            </w:r>
            <w:r w:rsidR="00782734" w:rsidRPr="00BC0067">
              <w:rPr>
                <w:rFonts w:ascii="Sylfaen" w:hAnsi="Sylfaen" w:cs="Sylfaen"/>
                <w:sz w:val="20"/>
                <w:szCs w:val="20"/>
              </w:rPr>
              <w:t>7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95D14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B95D14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B95D14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043F36" w:rsidRPr="00BC0067" w:rsidRDefault="00043F36" w:rsidP="00043F3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B95D1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F75E03" w:rsidP="00180AF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95D14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F7A72" w:rsidRPr="00BC0067" w:rsidRDefault="008F7A72" w:rsidP="008F7A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180AF0" w:rsidRPr="00BC0067" w:rsidRDefault="00180AF0" w:rsidP="00043F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893E31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80AF0" w:rsidRPr="00BC0067" w:rsidTr="00B95D14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316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95D14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B95D14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F7A72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180AF0" w:rsidRPr="00BC0067" w:rsidRDefault="00180AF0" w:rsidP="00180AF0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05444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39514</w:t>
            </w:r>
            <w:r w:rsidR="0005444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C74C7C" w:rsidRDefault="00C74C7C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C74C7C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95D14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80AF0" w:rsidRPr="00BC0067" w:rsidTr="00B95D14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443724" w:rsidP="004437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lastRenderedPageBreak/>
              <w:t>39513200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FA73D2" w:rsidP="00FA73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րկարացման</w:t>
            </w:r>
            <w:proofErr w:type="spellEnd"/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95D14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B95D14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F75E0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</w:t>
            </w:r>
            <w:r w:rsidR="00F75E03" w:rsidRPr="00BC0067">
              <w:rPr>
                <w:rFonts w:ascii="Arial LatArm" w:eastAsia="Times New Roman" w:hAnsi="Arial LatArm" w:cs="Arial"/>
                <w:sz w:val="20"/>
                <w:szCs w:val="20"/>
              </w:rPr>
              <w:t>311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B95D14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9D4D7C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03588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</w:t>
            </w:r>
            <w:r w:rsidR="00035882" w:rsidRPr="00BC0067">
              <w:rPr>
                <w:rFonts w:ascii="Arial LatArm" w:eastAsia="Times New Roman" w:hAnsi="Arial LatArm" w:cs="Arial"/>
                <w:sz w:val="20"/>
                <w:szCs w:val="20"/>
              </w:rPr>
              <w:t>38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6C53AB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6C53A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39138300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403EFF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</w:t>
            </w:r>
            <w:r w:rsidR="00180AF0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95D14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180x120x50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30607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172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30607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B21872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202E00" w:rsidP="003060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EF6C5B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EF6C5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39711140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6C53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  <w:r w:rsidR="006C53AB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6C53A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31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6C53A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95D14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5882" w:rsidRPr="00BC0067" w:rsidRDefault="0003588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</w:t>
            </w:r>
            <w:r w:rsidR="00FC1F95">
              <w:rPr>
                <w:rFonts w:ascii="Calibri" w:hAnsi="Calibri" w:cs="Arial"/>
              </w:rPr>
              <w:t>3300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DF47A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333610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  <w:r w:rsidR="00DF47A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DF47A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33361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333610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3610" w:rsidRPr="00BC0067" w:rsidRDefault="00333610" w:rsidP="00333610">
            <w:pPr>
              <w:spacing w:after="0" w:line="240" w:lineRule="auto"/>
              <w:rPr>
                <w:rFonts w:ascii="Calibri" w:hAnsi="Calibri" w:cs="Arial"/>
              </w:rPr>
            </w:pPr>
          </w:p>
          <w:p w:rsidR="00333610" w:rsidRPr="00BC0067" w:rsidRDefault="00333610" w:rsidP="00333610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</w:t>
            </w:r>
            <w:r w:rsidR="00FC1F95">
              <w:rPr>
                <w:rFonts w:ascii="Calibri" w:hAnsi="Calibri" w:cs="Arial"/>
              </w:rPr>
              <w:t>330</w:t>
            </w:r>
            <w:r w:rsidRPr="00BC0067">
              <w:rPr>
                <w:rFonts w:ascii="Calibri" w:hAnsi="Calibri" w:cs="Arial"/>
              </w:rPr>
              <w:t>0</w:t>
            </w:r>
          </w:p>
          <w:p w:rsidR="00333610" w:rsidRPr="00BC0067" w:rsidRDefault="00333610" w:rsidP="0033361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3610" w:rsidRPr="00BC0067" w:rsidRDefault="00333610" w:rsidP="0033361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333610" w:rsidRPr="00BC0067" w:rsidRDefault="00333610" w:rsidP="0033361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33610" w:rsidRPr="00BC0067" w:rsidRDefault="00333610" w:rsidP="003336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3610" w:rsidRPr="00BC0067" w:rsidRDefault="00333610" w:rsidP="003336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3610" w:rsidRDefault="00333610" w:rsidP="003336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33610" w:rsidRDefault="00333610" w:rsidP="003336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F47A8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DF47A8">
            <w:pPr>
              <w:spacing w:after="0" w:line="240" w:lineRule="auto"/>
              <w:rPr>
                <w:rFonts w:ascii="Calibri" w:hAnsi="Calibri" w:cs="Arial"/>
              </w:rPr>
            </w:pPr>
          </w:p>
          <w:p w:rsidR="00DF47A8" w:rsidRPr="00BC0067" w:rsidRDefault="00333610" w:rsidP="00FC1F95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36C0A">
              <w:rPr>
                <w:rFonts w:ascii="Arial LatArm" w:eastAsia="Times New Roman" w:hAnsi="Arial LatArm" w:cs="Arial"/>
                <w:sz w:val="20"/>
                <w:szCs w:val="20"/>
              </w:rPr>
              <w:t>30213</w:t>
            </w:r>
            <w:r w:rsidR="00FC1F95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936C0A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333610" w:rsidP="00DF47A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Նոթբուկ</w:t>
            </w:r>
            <w:proofErr w:type="spellEnd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F47A8" w:rsidRPr="00BC0067" w:rsidRDefault="00DF47A8" w:rsidP="00DF47A8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380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30232110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30237410</w:t>
            </w:r>
          </w:p>
          <w:p w:rsidR="00721B48" w:rsidRPr="00BC0067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DF47A8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721B48" w:rsidRPr="00BC0067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DF47A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9414E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E66F21" w:rsidRDefault="0099414E" w:rsidP="0099414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99414E" w:rsidRPr="00E66F21" w:rsidRDefault="0099414E" w:rsidP="0099414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E66F21">
              <w:rPr>
                <w:rFonts w:ascii="Calibri" w:hAnsi="Calibri" w:cs="Arial"/>
              </w:rPr>
              <w:t>30237410</w:t>
            </w:r>
          </w:p>
          <w:p w:rsidR="0099414E" w:rsidRPr="00E66F21" w:rsidRDefault="0099414E" w:rsidP="0099414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E66F21" w:rsidRDefault="0099414E" w:rsidP="0099414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r w:rsidR="00E66F21" w:rsidRPr="00E66F21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E66F21" w:rsidRPr="00E66F21">
              <w:rPr>
                <w:rFonts w:ascii="Sylfaen" w:eastAsia="Times New Roman" w:hAnsi="Sylfaen" w:cs="Sylfaen"/>
                <w:sz w:val="20"/>
                <w:szCs w:val="20"/>
              </w:rPr>
              <w:t>Հեռակառավարող</w:t>
            </w:r>
            <w:proofErr w:type="spellEnd"/>
            <w:r w:rsidR="00E66F21" w:rsidRPr="00E66F21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E66F21" w:rsidRDefault="0099414E" w:rsidP="0099414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9414E" w:rsidRPr="00E66F21" w:rsidRDefault="0099414E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E66F21" w:rsidRDefault="00E66F21" w:rsidP="0099414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E66F21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9414E" w:rsidRPr="00E66F21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E66F21" w:rsidRDefault="00E66F21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66F21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9414E" w:rsidRPr="00E66F21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9414E" w:rsidRPr="00E66F21" w:rsidRDefault="0099414E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66F21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9414E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3F5C8F" w:rsidRDefault="0099414E" w:rsidP="0099414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3F5C8F" w:rsidRDefault="0099414E" w:rsidP="00000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="00000D6C">
              <w:rPr>
                <w:rFonts w:ascii="Sylfaen" w:eastAsia="Times New Roman" w:hAnsi="Sylfaen" w:cs="Arial"/>
                <w:sz w:val="20"/>
                <w:szCs w:val="20"/>
              </w:rPr>
              <w:t xml:space="preserve">16 </w:t>
            </w: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GB 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3F5C8F" w:rsidRDefault="0099414E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9414E" w:rsidRPr="003F5C8F" w:rsidRDefault="0099414E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3F5C8F" w:rsidRDefault="00000D6C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9414E" w:rsidRPr="003F5C8F" w:rsidRDefault="00000D6C" w:rsidP="006F019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15,</w:t>
            </w:r>
            <w:r w:rsidR="006F0193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9414E" w:rsidRPr="003F5C8F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9414E" w:rsidRPr="003F5C8F" w:rsidRDefault="0099414E" w:rsidP="009941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DF47A8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1B3078" w:rsidRDefault="00FC1F95" w:rsidP="00EB06DE">
            <w:pPr>
              <w:spacing w:after="0" w:line="240" w:lineRule="auto"/>
              <w:rPr>
                <w:rFonts w:ascii="Calibri" w:hAnsi="Calibri" w:cs="Arial"/>
                <w:color w:val="FF0000"/>
              </w:rPr>
            </w:pPr>
            <w:r>
              <w:rPr>
                <w:rFonts w:ascii="Sylfaen" w:hAnsi="Sylfaen" w:cs="Calibri"/>
              </w:rPr>
              <w:t>30230000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6F019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Ցանցային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փոխանջատիչ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1B3078">
              <w:rPr>
                <w:rFonts w:ascii="Sylfaen" w:hAnsi="Sylfaen"/>
                <w:color w:val="000000"/>
                <w:sz w:val="20"/>
                <w:szCs w:val="20"/>
              </w:rPr>
              <w:t xml:space="preserve">24պորտ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)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1B307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  <w:r w:rsidR="006F0193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DF47A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F47A8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1B3078" w:rsidRDefault="00FC1F95" w:rsidP="00EB06DE">
            <w:pPr>
              <w:spacing w:after="0" w:line="240" w:lineRule="auto"/>
              <w:rPr>
                <w:rFonts w:ascii="Calibri" w:hAnsi="Calibri" w:cs="Arial"/>
                <w:color w:val="FF0000"/>
              </w:rPr>
            </w:pPr>
            <w:r>
              <w:rPr>
                <w:rFonts w:ascii="Sylfaen" w:hAnsi="Sylfaen" w:cs="Calibri"/>
              </w:rPr>
              <w:t>30230000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6F019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Ցանցային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փոխանջատիչ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1B3078">
              <w:rPr>
                <w:rFonts w:ascii="Sylfaen" w:hAnsi="Sylfae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="001B3078">
              <w:rPr>
                <w:rFonts w:ascii="Sylfaen" w:hAnsi="Sylfaen"/>
                <w:color w:val="000000"/>
                <w:sz w:val="20"/>
                <w:szCs w:val="20"/>
              </w:rPr>
              <w:t>պորտ</w:t>
            </w:r>
            <w:proofErr w:type="spellEnd"/>
            <w:r w:rsidR="001B30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)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DF47A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6F0193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DF47A8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6F0193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10,</w:t>
            </w:r>
            <w:r w:rsidR="00DF47A8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6F0193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DF47A8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1B3078" w:rsidRDefault="00FC1F95" w:rsidP="00DF47A8">
            <w:pPr>
              <w:spacing w:after="0" w:line="240" w:lineRule="auto"/>
              <w:rPr>
                <w:rFonts w:ascii="Calibri" w:hAnsi="Calibri" w:cs="Arial"/>
                <w:color w:val="FF0000"/>
              </w:rPr>
            </w:pPr>
            <w:r>
              <w:rPr>
                <w:rFonts w:ascii="Sylfaen" w:hAnsi="Sylfaen" w:cs="Calibri"/>
              </w:rPr>
              <w:t>30233132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DF47A8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DF47A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33000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</w:t>
            </w:r>
            <w:r w:rsidR="006F0193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F47A8" w:rsidRPr="00BC0067" w:rsidTr="00B95D1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1B3078" w:rsidP="00DF47A8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30237470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DF47A8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Ստեղնաշար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Pr="00BC0067" w:rsidRDefault="00DF47A8" w:rsidP="00DF47A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Pr="00BC0067" w:rsidRDefault="00DF47A8" w:rsidP="00DF47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DF47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4000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F47A8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6F0193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F47A8" w:rsidRDefault="00DF47A8" w:rsidP="00DF47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F47A8" w:rsidRPr="00BC0067" w:rsidTr="00B95D14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DF47A8" w:rsidRPr="00BC0067" w:rsidRDefault="00DF47A8" w:rsidP="00DF47A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F47A8" w:rsidRPr="00BC0067" w:rsidRDefault="00651DB6" w:rsidP="00A709D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4,</w:t>
            </w:r>
            <w:r w:rsidR="00A709DE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000D6C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6F0193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000D6C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DF47A8" w:rsidRPr="00BC0067" w:rsidRDefault="00DF47A8" w:rsidP="00DF47A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651DB6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651DB6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651DB6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651DB6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651DB6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651DB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51DB6">
              <w:rPr>
                <w:rFonts w:ascii="GHEA Grapalat" w:eastAsia="Times New Roman" w:hAnsi="GHEA Grapalat" w:cs="Arial"/>
                <w:sz w:val="20"/>
                <w:szCs w:val="20"/>
              </w:rPr>
              <w:t>56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651DB6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651DB6" w:rsidP="00A956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A9560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A95607">
              <w:rPr>
                <w:rFonts w:ascii="GHEA Grapalat" w:eastAsia="Times New Roman" w:hAnsi="GHEA Grapalat" w:cs="Arial"/>
                <w:sz w:val="20"/>
                <w:szCs w:val="20"/>
              </w:rPr>
              <w:t>68</w:t>
            </w:r>
            <w:bookmarkStart w:id="0" w:name="_GoBack"/>
            <w:bookmarkEnd w:id="0"/>
            <w:r w:rsidR="006F0193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000D6C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651DB6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651DB6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00D6C"/>
    <w:rsid w:val="00035882"/>
    <w:rsid w:val="00043F36"/>
    <w:rsid w:val="00054446"/>
    <w:rsid w:val="00072E67"/>
    <w:rsid w:val="00073A2C"/>
    <w:rsid w:val="00085D6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B3078"/>
    <w:rsid w:val="001C3B02"/>
    <w:rsid w:val="001D777C"/>
    <w:rsid w:val="00202E00"/>
    <w:rsid w:val="0021035A"/>
    <w:rsid w:val="00211D3D"/>
    <w:rsid w:val="00296E77"/>
    <w:rsid w:val="002A16BC"/>
    <w:rsid w:val="00306078"/>
    <w:rsid w:val="00333610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973AF"/>
    <w:rsid w:val="005C21BF"/>
    <w:rsid w:val="005D7868"/>
    <w:rsid w:val="005F28E3"/>
    <w:rsid w:val="00625851"/>
    <w:rsid w:val="00646A1A"/>
    <w:rsid w:val="00651DB6"/>
    <w:rsid w:val="00663A1E"/>
    <w:rsid w:val="006C4067"/>
    <w:rsid w:val="006C53AB"/>
    <w:rsid w:val="006F0193"/>
    <w:rsid w:val="006F0989"/>
    <w:rsid w:val="007064BC"/>
    <w:rsid w:val="00721B48"/>
    <w:rsid w:val="0074240E"/>
    <w:rsid w:val="00782734"/>
    <w:rsid w:val="00833DC0"/>
    <w:rsid w:val="008906DE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82786"/>
    <w:rsid w:val="00986DF8"/>
    <w:rsid w:val="0099414E"/>
    <w:rsid w:val="009D4D7C"/>
    <w:rsid w:val="009E29F5"/>
    <w:rsid w:val="009E45A5"/>
    <w:rsid w:val="00A333F9"/>
    <w:rsid w:val="00A709DE"/>
    <w:rsid w:val="00A7299D"/>
    <w:rsid w:val="00A95607"/>
    <w:rsid w:val="00B21872"/>
    <w:rsid w:val="00B23DD0"/>
    <w:rsid w:val="00B95D14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61062"/>
    <w:rsid w:val="00D956AC"/>
    <w:rsid w:val="00DD30EF"/>
    <w:rsid w:val="00DE3A22"/>
    <w:rsid w:val="00DF47A8"/>
    <w:rsid w:val="00DF5411"/>
    <w:rsid w:val="00E448E1"/>
    <w:rsid w:val="00E66F21"/>
    <w:rsid w:val="00EA0063"/>
    <w:rsid w:val="00EA2F58"/>
    <w:rsid w:val="00EA5C20"/>
    <w:rsid w:val="00EB06DE"/>
    <w:rsid w:val="00EE2008"/>
    <w:rsid w:val="00EF6C5B"/>
    <w:rsid w:val="00F2389B"/>
    <w:rsid w:val="00F336E0"/>
    <w:rsid w:val="00F75E03"/>
    <w:rsid w:val="00FA73D2"/>
    <w:rsid w:val="00FC1F95"/>
    <w:rsid w:val="00FD332E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2016-06-01T06:13:00Z</dcterms:created>
  <dcterms:modified xsi:type="dcterms:W3CDTF">2016-10-20T07:11:00Z</dcterms:modified>
</cp:coreProperties>
</file>