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D900C0">
        <w:rPr>
          <w:rFonts w:ascii="GHEA Grapalat" w:hAnsi="GHEA Grapalat"/>
          <w:b/>
          <w:sz w:val="28"/>
          <w:szCs w:val="28"/>
        </w:rPr>
        <w:t>13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900C0" w:rsidRDefault="00D900C0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«ՔՐԱՈՒՆ ՔԵՄԻՔԱԼ»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Pr="00CD56C4">
        <w:rPr>
          <w:rFonts w:ascii="GHEA Grapalat" w:hAnsi="GHEA Grapalat" w:cs="Times Armenian"/>
          <w:sz w:val="24"/>
          <w:szCs w:val="24"/>
          <w:lang w:val="hy-AM"/>
        </w:rPr>
        <w:t>«Հայկական ատոմային էլեկտրակայան» ՓԲԸ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393C73" w:rsidRPr="00393C73">
        <w:rPr>
          <w:rFonts w:ascii="GHEA Grapalat" w:hAnsi="GHEA Grapalat"/>
          <w:sz w:val="24"/>
          <w:szCs w:val="24"/>
        </w:rPr>
        <w:t>25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 w:rsidR="00393C73" w:rsidRPr="00393C73">
        <w:rPr>
          <w:rFonts w:ascii="GHEA Grapalat" w:hAnsi="GHEA Grapalat"/>
          <w:sz w:val="24"/>
          <w:szCs w:val="24"/>
        </w:rPr>
        <w:t>10</w:t>
      </w:r>
      <w:r w:rsidR="000D24D7" w:rsidRPr="00D900C0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 w:rsidR="00393C73">
        <w:rPr>
          <w:rFonts w:ascii="GHEA Grapalat" w:hAnsi="GHEA Grapalat"/>
          <w:sz w:val="24"/>
          <w:szCs w:val="24"/>
          <w:lang w:val="ru-RU"/>
        </w:rPr>
        <w:t>7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2967AE"/>
    <w:rsid w:val="00317EC1"/>
    <w:rsid w:val="00393C73"/>
    <w:rsid w:val="00535DB1"/>
    <w:rsid w:val="00542F3B"/>
    <w:rsid w:val="005F5A82"/>
    <w:rsid w:val="00664665"/>
    <w:rsid w:val="00670465"/>
    <w:rsid w:val="006742D7"/>
    <w:rsid w:val="009E2F43"/>
    <w:rsid w:val="00AA2EB8"/>
    <w:rsid w:val="00B4642E"/>
    <w:rsid w:val="00D07B1E"/>
    <w:rsid w:val="00D269A2"/>
    <w:rsid w:val="00D900C0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2015-06-15T07:18:00Z</dcterms:created>
  <dcterms:modified xsi:type="dcterms:W3CDTF">2016-10-21T10:16:00Z</dcterms:modified>
</cp:coreProperties>
</file>