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C7" w:rsidRPr="00894EA6" w:rsidRDefault="003E73C7" w:rsidP="003E73C7">
      <w:pPr>
        <w:tabs>
          <w:tab w:val="left" w:pos="982"/>
        </w:tabs>
        <w:jc w:val="center"/>
        <w:rPr>
          <w:rFonts w:ascii="GHEA Grapalat" w:hAnsi="GHEA Grapalat" w:cs="Sylfaen"/>
          <w:lang w:val="ru-RU"/>
        </w:rPr>
      </w:pPr>
      <w:r w:rsidRPr="00894EA6">
        <w:rPr>
          <w:rFonts w:ascii="GHEA Grapalat" w:hAnsi="GHEA Grapalat" w:cs="Sylfaen"/>
        </w:rPr>
        <w:t xml:space="preserve">    </w:t>
      </w:r>
    </w:p>
    <w:p w:rsidR="003E73C7" w:rsidRPr="00894EA6" w:rsidRDefault="003E73C7" w:rsidP="003E73C7">
      <w:pPr>
        <w:tabs>
          <w:tab w:val="left" w:pos="982"/>
        </w:tabs>
        <w:jc w:val="center"/>
        <w:rPr>
          <w:rFonts w:ascii="GHEA Grapalat" w:hAnsi="GHEA Grapalat" w:cs="Sylfaen"/>
          <w:lang w:val="ru-RU"/>
        </w:rPr>
      </w:pPr>
      <w:r w:rsidRPr="00894EA6">
        <w:rPr>
          <w:rFonts w:ascii="GHEA Grapalat" w:hAnsi="GHEA Grapalat" w:cs="Sylfaen"/>
        </w:rPr>
        <w:t xml:space="preserve">   </w:t>
      </w:r>
      <w:r w:rsidRPr="00894EA6">
        <w:rPr>
          <w:rFonts w:ascii="GHEA Grapalat" w:hAnsi="GHEA Grapalat" w:cs="Sylfaen"/>
          <w:lang w:val="hy-AM"/>
        </w:rPr>
        <w:t>ԱՐՁԱՆԱԳՐՈՒԹՅՈՒՆ</w:t>
      </w:r>
      <w:r w:rsidRPr="00894EA6">
        <w:rPr>
          <w:rFonts w:ascii="GHEA Grapalat" w:hAnsi="GHEA Grapalat" w:cs="Sylfaen"/>
          <w:lang w:val="pt-BR"/>
        </w:rPr>
        <w:t xml:space="preserve">  N 2</w:t>
      </w:r>
    </w:p>
    <w:p w:rsidR="003E73C7" w:rsidRPr="00894EA6" w:rsidRDefault="003E73C7" w:rsidP="003E73C7">
      <w:pPr>
        <w:tabs>
          <w:tab w:val="left" w:pos="982"/>
        </w:tabs>
        <w:jc w:val="center"/>
        <w:rPr>
          <w:rFonts w:ascii="GHEA Grapalat" w:hAnsi="GHEA Grapalat" w:cs="Sylfaen"/>
          <w:lang w:val="ru-RU"/>
        </w:rPr>
      </w:pPr>
    </w:p>
    <w:p w:rsidR="003E73C7" w:rsidRPr="00894EA6" w:rsidRDefault="003E73C7" w:rsidP="003E73C7">
      <w:pPr>
        <w:tabs>
          <w:tab w:val="left" w:pos="982"/>
        </w:tabs>
        <w:jc w:val="center"/>
        <w:rPr>
          <w:rFonts w:ascii="GHEA Grapalat" w:hAnsi="GHEA Grapalat" w:cs="Times Armenian"/>
          <w:lang w:val="pt-BR"/>
        </w:rPr>
      </w:pPr>
      <w:r w:rsidRPr="00894EA6">
        <w:rPr>
          <w:rFonts w:ascii="GHEA Grapalat" w:hAnsi="GHEA Grapalat" w:cs="Sylfaen"/>
          <w:i/>
          <w:lang w:val="hy-AM"/>
        </w:rPr>
        <w:t>«</w:t>
      </w:r>
      <w:r w:rsidRPr="00894EA6">
        <w:rPr>
          <w:rFonts w:ascii="GHEA Grapalat" w:hAnsi="GHEA Grapalat" w:cs="Sylfaen"/>
          <w:lang w:val="hy-AM"/>
        </w:rPr>
        <w:t>Վ3-ՇՀԱՊՁԲ</w:t>
      </w:r>
      <w:r w:rsidRPr="00894EA6">
        <w:rPr>
          <w:rFonts w:ascii="GHEA Grapalat" w:hAnsi="GHEA Grapalat" w:cs="Sylfaen"/>
          <w:lang w:val="es-ES"/>
        </w:rPr>
        <w:t xml:space="preserve"> 1</w:t>
      </w:r>
      <w:r w:rsidRPr="00894EA6">
        <w:rPr>
          <w:rFonts w:ascii="GHEA Grapalat" w:hAnsi="GHEA Grapalat" w:cs="Sylfaen"/>
          <w:lang w:val="pt-BR"/>
        </w:rPr>
        <w:t>5</w:t>
      </w:r>
      <w:r w:rsidRPr="00894EA6">
        <w:rPr>
          <w:rFonts w:ascii="GHEA Grapalat" w:hAnsi="GHEA Grapalat" w:cs="Sylfaen"/>
          <w:lang w:val="es-ES"/>
        </w:rPr>
        <w:t>/4-201</w:t>
      </w:r>
      <w:r w:rsidRPr="00894EA6">
        <w:rPr>
          <w:rFonts w:ascii="GHEA Grapalat" w:hAnsi="GHEA Grapalat" w:cs="Sylfaen"/>
          <w:lang w:val="pt-BR"/>
        </w:rPr>
        <w:t>6</w:t>
      </w:r>
      <w:r w:rsidRPr="00894EA6">
        <w:rPr>
          <w:rFonts w:ascii="GHEA Grapalat" w:hAnsi="GHEA Grapalat" w:cs="Sylfaen"/>
          <w:lang w:val="es-ES"/>
        </w:rPr>
        <w:t>/</w:t>
      </w:r>
      <w:r>
        <w:rPr>
          <w:rFonts w:ascii="GHEA Grapalat" w:hAnsi="GHEA Grapalat" w:cs="Sylfaen"/>
          <w:lang w:val="es-ES"/>
        </w:rPr>
        <w:t>5</w:t>
      </w:r>
      <w:r w:rsidRPr="00894EA6">
        <w:rPr>
          <w:rFonts w:ascii="GHEA Grapalat" w:hAnsi="GHEA Grapalat" w:cs="Sylfaen"/>
          <w:lang w:val="es-ES"/>
        </w:rPr>
        <w:t xml:space="preserve"> </w:t>
      </w:r>
      <w:r w:rsidRPr="00894EA6">
        <w:rPr>
          <w:rFonts w:ascii="GHEA Grapalat" w:hAnsi="GHEA Grapalat"/>
          <w:lang w:val="es-ES"/>
        </w:rPr>
        <w:t xml:space="preserve"> </w:t>
      </w:r>
      <w:r w:rsidRPr="00894EA6">
        <w:rPr>
          <w:rFonts w:ascii="GHEA Grapalat" w:hAnsi="GHEA Grapalat" w:cs="Sylfaen"/>
          <w:i/>
          <w:lang w:val="hy-AM"/>
        </w:rPr>
        <w:t xml:space="preserve">» </w:t>
      </w:r>
      <w:r w:rsidRPr="00894EA6">
        <w:rPr>
          <w:rFonts w:ascii="GHEA Grapalat" w:hAnsi="GHEA Grapalat" w:cs="Times Armenian"/>
          <w:lang w:val="hy-AM"/>
        </w:rPr>
        <w:t xml:space="preserve"> ծածկագրով շրջանակային համաձայնագ</w:t>
      </w:r>
      <w:r>
        <w:rPr>
          <w:rFonts w:ascii="GHEA Grapalat" w:hAnsi="GHEA Grapalat" w:cs="Times Armenian"/>
          <w:lang w:val="hy-AM"/>
        </w:rPr>
        <w:t xml:space="preserve">րերով դեղերի </w:t>
      </w:r>
      <w:r w:rsidRPr="00894EA6">
        <w:rPr>
          <w:rFonts w:ascii="GHEA Grapalat" w:hAnsi="GHEA Grapalat" w:cs="Times Armenian"/>
          <w:lang w:val="hy-AM"/>
        </w:rPr>
        <w:t>գնման</w:t>
      </w:r>
      <w:r w:rsidRPr="006A7E44">
        <w:rPr>
          <w:rFonts w:ascii="GHEA Grapalat" w:hAnsi="GHEA Grapalat" w:cs="Times Armenian"/>
          <w:lang w:val="ru-RU"/>
        </w:rPr>
        <w:t xml:space="preserve"> </w:t>
      </w:r>
      <w:r w:rsidRPr="00894EA6">
        <w:rPr>
          <w:rFonts w:ascii="GHEA Grapalat" w:hAnsi="GHEA Grapalat" w:cs="Times Armenian"/>
          <w:lang w:val="hy-AM"/>
        </w:rPr>
        <w:t xml:space="preserve">ընթացակարգի գնահատող հանձնաժողովի </w:t>
      </w:r>
      <w:proofErr w:type="spellStart"/>
      <w:r>
        <w:rPr>
          <w:rFonts w:ascii="GHEA Grapalat" w:hAnsi="GHEA Grapalat" w:cs="Times Armenian"/>
        </w:rPr>
        <w:t>հայտերի</w:t>
      </w:r>
      <w:proofErr w:type="spellEnd"/>
      <w:r w:rsidRPr="006A7E44">
        <w:rPr>
          <w:rFonts w:ascii="GHEA Grapalat" w:hAnsi="GHEA Grapalat" w:cs="Times Armenian"/>
          <w:lang w:val="ru-RU"/>
        </w:rPr>
        <w:t xml:space="preserve"> </w:t>
      </w:r>
      <w:proofErr w:type="spellStart"/>
      <w:r>
        <w:rPr>
          <w:rFonts w:ascii="GHEA Grapalat" w:hAnsi="GHEA Grapalat" w:cs="Times Armenian"/>
        </w:rPr>
        <w:t>բացման</w:t>
      </w:r>
      <w:proofErr w:type="spellEnd"/>
      <w:r w:rsidRPr="00894EA6">
        <w:rPr>
          <w:rFonts w:ascii="GHEA Grapalat" w:hAnsi="GHEA Grapalat" w:cs="Times Armenian"/>
          <w:lang w:val="hy-AM"/>
        </w:rPr>
        <w:t xml:space="preserve"> նիստի</w:t>
      </w:r>
    </w:p>
    <w:p w:rsidR="003E73C7" w:rsidRPr="00894EA6" w:rsidRDefault="003E73C7" w:rsidP="003E73C7">
      <w:pPr>
        <w:pStyle w:val="3"/>
        <w:ind w:right="-1"/>
        <w:rPr>
          <w:rFonts w:ascii="GHEA Grapalat" w:hAnsi="GHEA Grapalat"/>
          <w:lang w:val="hy-AM"/>
        </w:rPr>
      </w:pPr>
      <w:r w:rsidRPr="00894EA6">
        <w:rPr>
          <w:rFonts w:ascii="GHEA Grapalat" w:hAnsi="GHEA Grapalat"/>
          <w:lang w:val="hy-AM"/>
        </w:rPr>
        <w:t xml:space="preserve">&lt;&lt;Վանաձորի թիվ 3 պոլիկլինիկա&gt;&gt; ՊՓԲԸ                               </w:t>
      </w:r>
      <w:r w:rsidR="002A7AC3">
        <w:rPr>
          <w:rFonts w:ascii="GHEA Grapalat" w:hAnsi="GHEA Grapalat"/>
          <w:lang w:val="pt-BR"/>
        </w:rPr>
        <w:tab/>
      </w:r>
      <w:r w:rsidR="002A7AC3">
        <w:rPr>
          <w:rFonts w:ascii="GHEA Grapalat" w:hAnsi="GHEA Grapalat"/>
          <w:lang w:val="pt-BR"/>
        </w:rPr>
        <w:tab/>
      </w:r>
      <w:r w:rsidR="002A7AC3">
        <w:rPr>
          <w:rFonts w:ascii="GHEA Grapalat" w:hAnsi="GHEA Grapalat"/>
          <w:lang w:val="pt-BR"/>
        </w:rPr>
        <w:tab/>
      </w:r>
      <w:r w:rsidR="002A7AC3">
        <w:rPr>
          <w:rFonts w:ascii="GHEA Grapalat" w:hAnsi="GHEA Grapalat"/>
          <w:lang w:val="pt-BR"/>
        </w:rPr>
        <w:tab/>
      </w:r>
      <w:r w:rsidRPr="00894EA6">
        <w:rPr>
          <w:rFonts w:ascii="GHEA Grapalat" w:hAnsi="GHEA Grapalat" w:cs="GHEA Grapalat"/>
          <w:lang w:val="hy-AM"/>
        </w:rPr>
        <w:t></w:t>
      </w:r>
      <w:r>
        <w:rPr>
          <w:rFonts w:ascii="GHEA Grapalat" w:hAnsi="GHEA Grapalat" w:cs="GHEA Grapalat"/>
          <w:lang w:val="pt-BR"/>
        </w:rPr>
        <w:t>19</w:t>
      </w:r>
      <w:r w:rsidRPr="00894EA6">
        <w:rPr>
          <w:rFonts w:ascii="GHEA Grapalat" w:hAnsi="GHEA Grapalat" w:cs="GHEA Grapalat"/>
          <w:lang w:val="hy-AM"/>
        </w:rPr>
        <w:t></w:t>
      </w:r>
      <w:r w:rsidRPr="00894EA6">
        <w:rPr>
          <w:rFonts w:ascii="GHEA Grapalat" w:hAnsi="GHEA Grapalat"/>
          <w:lang w:val="hy-AM"/>
        </w:rPr>
        <w:t xml:space="preserve"> </w:t>
      </w:r>
      <w:r w:rsidRPr="00894EA6">
        <w:rPr>
          <w:rFonts w:ascii="GHEA Grapalat" w:hAnsi="GHEA Grapalat" w:cs="GHEA Grapalat"/>
          <w:lang w:val="hy-AM"/>
        </w:rPr>
        <w:t xml:space="preserve"> </w:t>
      </w:r>
      <w:r>
        <w:rPr>
          <w:rFonts w:ascii="GHEA Grapalat" w:hAnsi="GHEA Grapalat" w:cs="GHEA Grapalat"/>
          <w:lang w:val="pt-BR"/>
        </w:rPr>
        <w:t>10</w:t>
      </w:r>
      <w:r w:rsidR="007247C7">
        <w:rPr>
          <w:rFonts w:ascii="GHEA Grapalat" w:hAnsi="GHEA Grapalat" w:cs="GHEA Grapalat"/>
          <w:lang w:val="pt-BR"/>
        </w:rPr>
        <w:t xml:space="preserve"> </w:t>
      </w:r>
      <w:r w:rsidRPr="00894EA6">
        <w:rPr>
          <w:rFonts w:ascii="GHEA Grapalat" w:hAnsi="GHEA Grapalat" w:cs="GHEA Grapalat"/>
          <w:lang w:val="hy-AM"/>
        </w:rPr>
        <w:t>201</w:t>
      </w:r>
      <w:r w:rsidRPr="00894EA6">
        <w:rPr>
          <w:rFonts w:ascii="GHEA Grapalat" w:hAnsi="GHEA Grapalat" w:cs="GHEA Grapalat"/>
          <w:lang w:val="pt-BR"/>
        </w:rPr>
        <w:t>6</w:t>
      </w:r>
      <w:r w:rsidRPr="00894EA6">
        <w:rPr>
          <w:rFonts w:ascii="GHEA Grapalat" w:hAnsi="GHEA Grapalat" w:cs="GHEA Grapalat"/>
          <w:lang w:val="hy-AM"/>
        </w:rPr>
        <w:t>թ.</w:t>
      </w:r>
      <w:r w:rsidRPr="00894EA6">
        <w:rPr>
          <w:rFonts w:ascii="GHEA Grapalat" w:hAnsi="GHEA Grapalat" w:cs="GHEA Grapalat"/>
          <w:lang w:val="pt-BR"/>
        </w:rPr>
        <w:t xml:space="preserve"> </w:t>
      </w:r>
      <w:r w:rsidRPr="00894EA6">
        <w:rPr>
          <w:rFonts w:ascii="GHEA Grapalat" w:hAnsi="GHEA Grapalat"/>
          <w:lang w:val="hy-AM"/>
        </w:rPr>
        <w:t>Ժամը` 13.</w:t>
      </w:r>
      <w:r w:rsidRPr="00894EA6">
        <w:rPr>
          <w:rFonts w:ascii="GHEA Grapalat" w:hAnsi="GHEA Grapalat"/>
          <w:vertAlign w:val="superscript"/>
          <w:lang w:val="hy-AM"/>
        </w:rPr>
        <w:t>00</w:t>
      </w:r>
      <w:r w:rsidRPr="00894EA6">
        <w:rPr>
          <w:rFonts w:ascii="GHEA Grapalat" w:hAnsi="GHEA Grapalat"/>
          <w:lang w:val="hy-AM"/>
        </w:rPr>
        <w:t xml:space="preserve">                                                                              </w:t>
      </w:r>
    </w:p>
    <w:p w:rsidR="003E73C7" w:rsidRPr="00894EA6" w:rsidRDefault="003E73C7" w:rsidP="003E73C7">
      <w:pPr>
        <w:pStyle w:val="3"/>
        <w:ind w:right="-1"/>
        <w:rPr>
          <w:rFonts w:ascii="GHEA Grapalat" w:hAnsi="GHEA Grapalat"/>
          <w:lang w:val="hy-AM"/>
        </w:rPr>
      </w:pPr>
      <w:r w:rsidRPr="00894EA6">
        <w:rPr>
          <w:rFonts w:ascii="GHEA Grapalat" w:hAnsi="GHEA Grapalat"/>
          <w:lang w:val="hy-AM"/>
        </w:rPr>
        <w:t xml:space="preserve"> Պ.  Սևակի 49 </w:t>
      </w:r>
    </w:p>
    <w:p w:rsidR="003E73C7" w:rsidRPr="00894EA6" w:rsidRDefault="003E73C7" w:rsidP="003E73C7">
      <w:pPr>
        <w:pStyle w:val="3"/>
        <w:ind w:right="-1"/>
        <w:rPr>
          <w:rFonts w:ascii="GHEA Grapalat" w:hAnsi="GHEA Grapalat"/>
          <w:lang w:val="hy-AM"/>
        </w:rPr>
      </w:pPr>
      <w:r w:rsidRPr="00894EA6">
        <w:rPr>
          <w:rFonts w:ascii="GHEA Grapalat" w:hAnsi="GHEA Grapalat"/>
          <w:lang w:val="hy-AM"/>
        </w:rPr>
        <w:t xml:space="preserve">          </w:t>
      </w:r>
      <w:r w:rsidRPr="00894EA6">
        <w:rPr>
          <w:rFonts w:ascii="GHEA Grapalat" w:hAnsi="GHEA Grapalat"/>
          <w:lang w:val="hy-AM"/>
        </w:rPr>
        <w:tab/>
      </w:r>
      <w:r w:rsidRPr="00894EA6">
        <w:rPr>
          <w:rFonts w:ascii="GHEA Grapalat" w:hAnsi="GHEA Grapalat"/>
          <w:lang w:val="hy-AM"/>
        </w:rPr>
        <w:tab/>
      </w:r>
      <w:r w:rsidRPr="00894EA6">
        <w:rPr>
          <w:rFonts w:ascii="GHEA Grapalat" w:hAnsi="GHEA Grapalat"/>
          <w:lang w:val="hy-AM"/>
        </w:rPr>
        <w:tab/>
      </w:r>
      <w:r w:rsidRPr="00894EA6">
        <w:rPr>
          <w:rFonts w:ascii="GHEA Grapalat" w:hAnsi="GHEA Grapalat"/>
          <w:lang w:val="hy-AM"/>
        </w:rPr>
        <w:tab/>
      </w:r>
      <w:r w:rsidRPr="00894EA6">
        <w:rPr>
          <w:rFonts w:ascii="GHEA Grapalat" w:hAnsi="GHEA Grapalat"/>
          <w:lang w:val="hy-AM"/>
        </w:rPr>
        <w:tab/>
        <w:t xml:space="preserve">                                                                                   </w:t>
      </w:r>
      <w:r w:rsidRPr="00894EA6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</w:t>
      </w:r>
    </w:p>
    <w:p w:rsidR="003E73C7" w:rsidRPr="00EB37E6" w:rsidRDefault="003E73C7" w:rsidP="003E73C7">
      <w:pPr>
        <w:pStyle w:val="3"/>
        <w:tabs>
          <w:tab w:val="left" w:pos="3194"/>
        </w:tabs>
        <w:ind w:right="-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3E73C7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3E73C7">
        <w:rPr>
          <w:rFonts w:ascii="GHEA Grapalat" w:hAnsi="GHEA Grapalat"/>
          <w:sz w:val="24"/>
          <w:szCs w:val="24"/>
          <w:lang w:val="hy-AM"/>
        </w:rPr>
        <w:t>10</w:t>
      </w:r>
      <w:r w:rsidRPr="00894EA6">
        <w:rPr>
          <w:rFonts w:ascii="GHEA Grapalat" w:hAnsi="GHEA Grapalat"/>
          <w:sz w:val="24"/>
          <w:szCs w:val="24"/>
          <w:lang w:val="hy-AM"/>
        </w:rPr>
        <w:t>.2016թ.-ին  ժամը 13.</w:t>
      </w:r>
      <w:r w:rsidRPr="00894EA6">
        <w:rPr>
          <w:rFonts w:ascii="GHEA Grapalat" w:hAnsi="GHEA Grapalat"/>
          <w:sz w:val="24"/>
          <w:szCs w:val="24"/>
          <w:vertAlign w:val="superscript"/>
          <w:lang w:val="hy-AM"/>
        </w:rPr>
        <w:t xml:space="preserve">00   </w:t>
      </w:r>
      <w:r w:rsidRPr="00894EA6">
        <w:rPr>
          <w:rFonts w:ascii="GHEA Grapalat" w:hAnsi="GHEA Grapalat"/>
          <w:sz w:val="24"/>
          <w:szCs w:val="24"/>
          <w:lang w:val="hy-AM"/>
        </w:rPr>
        <w:t xml:space="preserve">-ին կայացավ &lt;&lt;Վանաձորի թիվ 3 պոլիկլինիկա&gt;&gt; ՊՓԲԸ-ի  </w:t>
      </w:r>
      <w:r w:rsidRPr="00894EA6">
        <w:rPr>
          <w:rFonts w:ascii="GHEA Grapalat" w:hAnsi="GHEA Grapalat" w:cs="Times Armenian"/>
          <w:sz w:val="24"/>
          <w:szCs w:val="24"/>
          <w:lang w:val="hy-AM"/>
        </w:rPr>
        <w:t xml:space="preserve">դեղերի և պատվաստանյութերի </w:t>
      </w:r>
      <w:r w:rsidRPr="00894EA6">
        <w:rPr>
          <w:rFonts w:ascii="GHEA Grapalat" w:hAnsi="GHEA Grapalat" w:cs="Sylfaen"/>
          <w:sz w:val="24"/>
          <w:szCs w:val="24"/>
          <w:lang w:val="hy-AM"/>
        </w:rPr>
        <w:t>Վ3-ՇՀԱՊՁԲ</w:t>
      </w:r>
      <w:r w:rsidRPr="00894EA6">
        <w:rPr>
          <w:rFonts w:ascii="GHEA Grapalat" w:hAnsi="GHEA Grapalat" w:cs="Sylfaen"/>
          <w:sz w:val="24"/>
          <w:szCs w:val="24"/>
          <w:lang w:val="es-ES"/>
        </w:rPr>
        <w:t xml:space="preserve"> 1</w:t>
      </w:r>
      <w:r w:rsidRPr="00894EA6">
        <w:rPr>
          <w:rFonts w:ascii="GHEA Grapalat" w:hAnsi="GHEA Grapalat" w:cs="Sylfaen"/>
          <w:sz w:val="24"/>
          <w:szCs w:val="24"/>
          <w:lang w:val="hy-AM"/>
        </w:rPr>
        <w:t>5</w:t>
      </w:r>
      <w:r w:rsidRPr="00894EA6">
        <w:rPr>
          <w:rFonts w:ascii="GHEA Grapalat" w:hAnsi="GHEA Grapalat" w:cs="Sylfaen"/>
          <w:sz w:val="24"/>
          <w:szCs w:val="24"/>
          <w:lang w:val="es-ES"/>
        </w:rPr>
        <w:t>/4-201</w:t>
      </w:r>
      <w:r w:rsidRPr="00894EA6">
        <w:rPr>
          <w:rFonts w:ascii="GHEA Grapalat" w:hAnsi="GHEA Grapalat" w:cs="Sylfaen"/>
          <w:sz w:val="24"/>
          <w:szCs w:val="24"/>
          <w:lang w:val="hy-AM"/>
        </w:rPr>
        <w:t>6</w:t>
      </w:r>
      <w:r w:rsidRPr="00894EA6">
        <w:rPr>
          <w:rFonts w:ascii="GHEA Grapalat" w:hAnsi="GHEA Grapalat" w:cs="Sylfaen"/>
          <w:sz w:val="24"/>
          <w:szCs w:val="24"/>
          <w:lang w:val="es-ES"/>
        </w:rPr>
        <w:t xml:space="preserve"> /</w:t>
      </w:r>
      <w:r w:rsidRPr="003E73C7">
        <w:rPr>
          <w:rFonts w:ascii="GHEA Grapalat" w:hAnsi="GHEA Grapalat" w:cs="Sylfaen"/>
          <w:sz w:val="24"/>
          <w:szCs w:val="24"/>
          <w:lang w:val="hy-AM"/>
        </w:rPr>
        <w:t>5</w:t>
      </w:r>
      <w:r w:rsidRPr="00894EA6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94EA6">
        <w:rPr>
          <w:rFonts w:ascii="GHEA Grapalat" w:hAnsi="GHEA Grapalat"/>
          <w:sz w:val="24"/>
          <w:szCs w:val="24"/>
          <w:lang w:val="hy-AM"/>
        </w:rPr>
        <w:t>ծածկագրով ՇՀ ընթացակարգի գնման գնահատող հանձնաժողովի նիստը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7E6">
        <w:rPr>
          <w:rFonts w:ascii="GHEA Grapalat" w:hAnsi="GHEA Grapalat"/>
          <w:sz w:val="24"/>
          <w:szCs w:val="24"/>
          <w:lang w:val="hy-AM"/>
        </w:rPr>
        <w:t>:</w:t>
      </w:r>
    </w:p>
    <w:p w:rsidR="003E73C7" w:rsidRPr="00894EA6" w:rsidRDefault="003E73C7" w:rsidP="003E73C7">
      <w:pPr>
        <w:pStyle w:val="3"/>
        <w:tabs>
          <w:tab w:val="right" w:pos="9639"/>
        </w:tabs>
        <w:ind w:right="-1"/>
        <w:rPr>
          <w:rFonts w:ascii="GHEA Grapalat" w:hAnsi="GHEA Grapalat"/>
          <w:sz w:val="22"/>
          <w:szCs w:val="22"/>
          <w:lang w:val="hy-AM"/>
        </w:rPr>
      </w:pPr>
      <w:r w:rsidRPr="00894EA6">
        <w:rPr>
          <w:rFonts w:ascii="GHEA Grapalat" w:hAnsi="GHEA Grapalat"/>
          <w:sz w:val="22"/>
          <w:szCs w:val="22"/>
          <w:lang w:val="hy-AM"/>
        </w:rPr>
        <w:t xml:space="preserve">     Գնահատող հանձնաժողովի 5 անդամներից  նիստին մասնակցեցին  5-ը :</w:t>
      </w:r>
    </w:p>
    <w:p w:rsidR="003E73C7" w:rsidRPr="00894EA6" w:rsidRDefault="003E73C7" w:rsidP="003E73C7">
      <w:pPr>
        <w:jc w:val="both"/>
        <w:rPr>
          <w:rFonts w:ascii="GHEA Grapalat" w:hAnsi="GHEA Grapalat" w:cs="Sylfaen"/>
          <w:lang w:val="hy-AM"/>
        </w:rPr>
      </w:pPr>
      <w:r w:rsidRPr="00894EA6">
        <w:rPr>
          <w:rFonts w:ascii="GHEA Grapalat" w:hAnsi="GHEA Grapalat" w:cs="Sylfaen"/>
          <w:lang w:val="hy-AM"/>
        </w:rPr>
        <w:t>Գնահատող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հանձնաժողովի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նախագահ</w:t>
      </w:r>
      <w:r w:rsidRPr="00894EA6">
        <w:rPr>
          <w:rFonts w:ascii="GHEA Grapalat" w:hAnsi="GHEA Grapalat" w:cs="Sylfaen"/>
          <w:lang w:val="fr-FR"/>
        </w:rPr>
        <w:t xml:space="preserve">`     </w:t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  <w:t xml:space="preserve">         </w:t>
      </w:r>
      <w:r w:rsidRPr="00C247E6">
        <w:rPr>
          <w:rFonts w:ascii="GHEA Grapalat" w:hAnsi="GHEA Grapalat" w:cs="Sylfaen"/>
          <w:lang w:val="hy-AM"/>
        </w:rPr>
        <w:t xml:space="preserve"> 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Հասմիկ Ժամհարյան</w:t>
      </w:r>
    </w:p>
    <w:p w:rsidR="003E73C7" w:rsidRPr="00894EA6" w:rsidRDefault="003E73C7" w:rsidP="003E73C7">
      <w:pPr>
        <w:jc w:val="both"/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  <w:t xml:space="preserve">                </w:t>
      </w:r>
      <w:r w:rsidRPr="00894EA6">
        <w:rPr>
          <w:rFonts w:ascii="GHEA Grapalat" w:hAnsi="GHEA Grapalat" w:cs="Sylfaen"/>
          <w:lang w:val="hy-AM"/>
        </w:rPr>
        <w:t>Անդամներ</w:t>
      </w:r>
      <w:r w:rsidRPr="00894EA6">
        <w:rPr>
          <w:rFonts w:ascii="GHEA Grapalat" w:hAnsi="GHEA Grapalat" w:cs="Sylfaen"/>
          <w:lang w:val="fr-FR"/>
        </w:rPr>
        <w:t>`</w:t>
      </w:r>
      <w:r w:rsidRPr="00894EA6">
        <w:rPr>
          <w:rFonts w:ascii="GHEA Grapalat" w:hAnsi="GHEA Grapalat" w:cs="Sylfaen"/>
          <w:lang w:val="fr-FR"/>
        </w:rPr>
        <w:tab/>
        <w:t xml:space="preserve">                    </w:t>
      </w:r>
      <w:r w:rsidRPr="00894EA6">
        <w:rPr>
          <w:rFonts w:ascii="GHEA Grapalat" w:hAnsi="GHEA Grapalat" w:cs="Sylfaen"/>
          <w:lang w:val="hy-AM"/>
        </w:rPr>
        <w:t>Նարինե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Ազարյան</w:t>
      </w:r>
    </w:p>
    <w:p w:rsidR="003E73C7" w:rsidRPr="00894EA6" w:rsidRDefault="003E73C7" w:rsidP="003E73C7">
      <w:pPr>
        <w:jc w:val="both"/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  <w:t xml:space="preserve">           </w:t>
      </w:r>
      <w:proofErr w:type="spellStart"/>
      <w:r w:rsidRPr="00894EA6">
        <w:rPr>
          <w:rFonts w:ascii="GHEA Grapalat" w:hAnsi="GHEA Grapalat" w:cs="Sylfaen"/>
        </w:rPr>
        <w:t>Արմինե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</w:rPr>
        <w:t>Չիլինգարյան</w:t>
      </w:r>
      <w:proofErr w:type="spellEnd"/>
    </w:p>
    <w:p w:rsidR="003E73C7" w:rsidRPr="00894EA6" w:rsidRDefault="003E73C7" w:rsidP="003E73C7">
      <w:pPr>
        <w:jc w:val="both"/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</w:r>
      <w:r w:rsidRPr="00894EA6">
        <w:rPr>
          <w:rFonts w:ascii="GHEA Grapalat" w:hAnsi="GHEA Grapalat" w:cs="Sylfaen"/>
          <w:lang w:val="fr-FR"/>
        </w:rPr>
        <w:tab/>
        <w:t xml:space="preserve">           </w:t>
      </w:r>
      <w:proofErr w:type="spellStart"/>
      <w:r w:rsidRPr="00894EA6">
        <w:rPr>
          <w:rFonts w:ascii="GHEA Grapalat" w:hAnsi="GHEA Grapalat" w:cs="Sylfaen"/>
        </w:rPr>
        <w:t>Լուսինե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</w:rPr>
        <w:t>Միքայելյան</w:t>
      </w:r>
      <w:proofErr w:type="spellEnd"/>
    </w:p>
    <w:p w:rsidR="003E73C7" w:rsidRPr="00894EA6" w:rsidRDefault="003E73C7" w:rsidP="003E73C7">
      <w:pPr>
        <w:jc w:val="both"/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fr-FR"/>
        </w:rPr>
        <w:t xml:space="preserve">                                                                                       </w:t>
      </w:r>
      <w:proofErr w:type="spellStart"/>
      <w:r w:rsidRPr="00894EA6">
        <w:rPr>
          <w:rFonts w:ascii="GHEA Grapalat" w:hAnsi="GHEA Grapalat" w:cs="Sylfaen"/>
          <w:lang w:val="fr-FR"/>
        </w:rPr>
        <w:t>Լուսինե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  <w:lang w:val="fr-FR"/>
        </w:rPr>
        <w:t>Մաղաքյան</w:t>
      </w:r>
      <w:proofErr w:type="spellEnd"/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proofErr w:type="spellStart"/>
      <w:r w:rsidRPr="00894EA6">
        <w:rPr>
          <w:rFonts w:ascii="GHEA Grapalat" w:hAnsi="GHEA Grapalat" w:cs="Sylfaen"/>
        </w:rPr>
        <w:t>Քարտուղար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</w:rPr>
        <w:t>՝</w:t>
      </w:r>
      <w:r w:rsidRPr="00894EA6">
        <w:rPr>
          <w:rFonts w:ascii="GHEA Grapalat" w:hAnsi="GHEA Grapalat" w:cs="Sylfaen"/>
          <w:lang w:val="fr-FR"/>
        </w:rPr>
        <w:t xml:space="preserve">                                     </w:t>
      </w:r>
      <w:proofErr w:type="spellStart"/>
      <w:r w:rsidRPr="00894EA6">
        <w:rPr>
          <w:rFonts w:ascii="GHEA Grapalat" w:hAnsi="GHEA Grapalat" w:cs="Sylfaen"/>
        </w:rPr>
        <w:t>Մարինե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</w:rPr>
        <w:t>Ղազարյան</w:t>
      </w:r>
      <w:proofErr w:type="spellEnd"/>
    </w:p>
    <w:p w:rsidR="003E73C7" w:rsidRPr="00894EA6" w:rsidRDefault="003E73C7" w:rsidP="003E73C7">
      <w:pPr>
        <w:tabs>
          <w:tab w:val="left" w:pos="2812"/>
        </w:tabs>
        <w:jc w:val="center"/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hy-AM"/>
        </w:rPr>
        <w:t>ԳՆԱՀԱՏՈՂ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ՀԱՆՁՆԱԺՈՂՈՎԻ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ՆԻՍՏԻ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ՕՐԱԿԱՐԳ</w:t>
      </w:r>
    </w:p>
    <w:p w:rsidR="003E73C7" w:rsidRPr="00894EA6" w:rsidRDefault="003E73C7" w:rsidP="003E73C7">
      <w:pPr>
        <w:tabs>
          <w:tab w:val="left" w:pos="2812"/>
        </w:tabs>
        <w:rPr>
          <w:rFonts w:ascii="GHEA Grapalat" w:hAnsi="GHEA Grapalat" w:cs="Sylfaen"/>
          <w:lang w:val="fr-FR"/>
        </w:rPr>
      </w:pPr>
      <w:proofErr w:type="spellStart"/>
      <w:r w:rsidRPr="00894EA6">
        <w:rPr>
          <w:rFonts w:ascii="GHEA Grapalat" w:hAnsi="GHEA Grapalat" w:cs="Sylfaen"/>
          <w:lang w:val="fr-FR"/>
        </w:rPr>
        <w:t>Որոշվեց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  <w:lang w:val="fr-FR"/>
        </w:rPr>
        <w:t>նիստի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  <w:lang w:val="fr-FR"/>
        </w:rPr>
        <w:t>հետևյալ</w:t>
      </w:r>
      <w:proofErr w:type="spellEnd"/>
      <w:r w:rsidRPr="00894EA6">
        <w:rPr>
          <w:rFonts w:ascii="GHEA Grapalat" w:hAnsi="GHEA Grapalat" w:cs="Sylfaen"/>
          <w:lang w:val="fr-FR"/>
        </w:rPr>
        <w:t xml:space="preserve">  </w:t>
      </w:r>
      <w:proofErr w:type="spellStart"/>
      <w:r w:rsidRPr="00894EA6">
        <w:rPr>
          <w:rFonts w:ascii="GHEA Grapalat" w:hAnsi="GHEA Grapalat" w:cs="Sylfaen"/>
          <w:lang w:val="fr-FR"/>
        </w:rPr>
        <w:t>օրակարգը</w:t>
      </w:r>
      <w:proofErr w:type="spellEnd"/>
    </w:p>
    <w:p w:rsidR="003E73C7" w:rsidRPr="00894EA6" w:rsidRDefault="003E73C7" w:rsidP="003E73C7">
      <w:pPr>
        <w:rPr>
          <w:rFonts w:ascii="GHEA Grapalat" w:hAnsi="GHEA Grapalat" w:cs="Sylfaen"/>
          <w:bCs/>
          <w:lang w:val="fr-FR"/>
        </w:rPr>
      </w:pPr>
      <w:r w:rsidRPr="00894EA6">
        <w:rPr>
          <w:rFonts w:ascii="GHEA Grapalat" w:hAnsi="GHEA Grapalat" w:cs="Sylfaen"/>
          <w:lang w:val="fr-FR"/>
        </w:rPr>
        <w:t xml:space="preserve">1. </w:t>
      </w:r>
      <w:proofErr w:type="spellStart"/>
      <w:r w:rsidRPr="00894EA6">
        <w:rPr>
          <w:rFonts w:ascii="GHEA Grapalat" w:hAnsi="GHEA Grapalat" w:cs="Sylfaen"/>
          <w:bCs/>
        </w:rPr>
        <w:t>Ընթացակարգի</w:t>
      </w:r>
      <w:proofErr w:type="spellEnd"/>
      <w:r w:rsidRPr="00894EA6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  <w:bCs/>
        </w:rPr>
        <w:t>հայտերի</w:t>
      </w:r>
      <w:proofErr w:type="spellEnd"/>
      <w:r w:rsidRPr="00894EA6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894EA6">
        <w:rPr>
          <w:rFonts w:ascii="GHEA Grapalat" w:hAnsi="GHEA Grapalat" w:cs="Sylfaen"/>
          <w:bCs/>
        </w:rPr>
        <w:t>ծրարների</w:t>
      </w:r>
      <w:proofErr w:type="spellEnd"/>
      <w:r w:rsidRPr="00894EA6">
        <w:rPr>
          <w:rFonts w:ascii="GHEA Grapalat" w:hAnsi="GHEA Grapalat" w:cs="Sylfaen"/>
          <w:bCs/>
          <w:lang w:val="fr-FR"/>
        </w:rPr>
        <w:t xml:space="preserve">  </w:t>
      </w:r>
      <w:proofErr w:type="spellStart"/>
      <w:r w:rsidRPr="00894EA6">
        <w:rPr>
          <w:rFonts w:ascii="GHEA Grapalat" w:hAnsi="GHEA Grapalat" w:cs="Sylfaen"/>
          <w:bCs/>
          <w:lang w:val="fr-FR"/>
        </w:rPr>
        <w:t>ուսումնասիրում</w:t>
      </w:r>
      <w:proofErr w:type="spellEnd"/>
      <w:r w:rsidRPr="00894EA6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Pr="00894EA6">
        <w:rPr>
          <w:rFonts w:ascii="GHEA Grapalat" w:hAnsi="GHEA Grapalat" w:cs="Sylfaen"/>
          <w:bCs/>
          <w:lang w:val="fr-FR"/>
        </w:rPr>
        <w:t>բացում</w:t>
      </w:r>
      <w:proofErr w:type="spellEnd"/>
      <w:r w:rsidRPr="00894EA6">
        <w:rPr>
          <w:rFonts w:ascii="GHEA Grapalat" w:hAnsi="GHEA Grapalat" w:cs="Sylfaen"/>
          <w:bCs/>
          <w:lang w:val="fr-FR"/>
        </w:rPr>
        <w:t>.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hy-AM"/>
        </w:rPr>
        <w:t>ա. Ծրարների կազմման և ներկայացման՝ հրավերի պահանջների</w:t>
      </w:r>
      <w:r w:rsidRPr="00894EA6">
        <w:rPr>
          <w:rFonts w:ascii="GHEA Grapalat" w:hAnsi="GHEA Grapalat" w:cs="Sylfaen"/>
        </w:rPr>
        <w:t>ն</w:t>
      </w:r>
      <w:r w:rsidRPr="00894EA6">
        <w:rPr>
          <w:rFonts w:ascii="GHEA Grapalat" w:hAnsi="GHEA Grapalat" w:cs="Sylfaen"/>
          <w:lang w:val="hy-AM"/>
        </w:rPr>
        <w:t xml:space="preserve"> համապատասխանությ</w:t>
      </w:r>
      <w:proofErr w:type="spellStart"/>
      <w:r w:rsidRPr="00894EA6">
        <w:rPr>
          <w:rFonts w:ascii="GHEA Grapalat" w:hAnsi="GHEA Grapalat" w:cs="Sylfaen"/>
        </w:rPr>
        <w:t>ունը</w:t>
      </w:r>
      <w:proofErr w:type="spellEnd"/>
      <w:r w:rsidRPr="00894EA6">
        <w:rPr>
          <w:rFonts w:ascii="GHEA Grapalat" w:hAnsi="GHEA Grapalat" w:cs="Sylfaen"/>
          <w:lang w:val="fr-FR"/>
        </w:rPr>
        <w:t>.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hy-AM"/>
        </w:rPr>
        <w:t>բ. Բացված յուրաքանչյուր ծրարում հրավերով պահան</w:t>
      </w:r>
      <w:proofErr w:type="spellStart"/>
      <w:r w:rsidRPr="00894EA6">
        <w:rPr>
          <w:rFonts w:ascii="GHEA Grapalat" w:hAnsi="GHEA Grapalat" w:cs="Sylfaen"/>
        </w:rPr>
        <w:t>ջվող</w:t>
      </w:r>
      <w:proofErr w:type="spellEnd"/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փաստաթղթերի առկայության</w:t>
      </w:r>
      <w:r w:rsidRPr="00894EA6">
        <w:rPr>
          <w:rFonts w:ascii="GHEA Grapalat" w:hAnsi="GHEA Grapalat" w:cs="Sylfaen"/>
        </w:rPr>
        <w:t>ը</w:t>
      </w:r>
      <w:r w:rsidRPr="00894EA6">
        <w:rPr>
          <w:rFonts w:ascii="GHEA Grapalat" w:hAnsi="GHEA Grapalat" w:cs="Sylfaen"/>
          <w:lang w:val="fr-FR"/>
        </w:rPr>
        <w:t>.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hy-AM"/>
        </w:rPr>
        <w:t xml:space="preserve">գ. Յուրաքանչյուր մասնակցի ներկայացրած փաստաթղթերի՝ </w:t>
      </w:r>
      <w:r w:rsidRPr="00894EA6">
        <w:rPr>
          <w:rFonts w:ascii="GHEA Grapalat" w:hAnsi="GHEA Grapalat" w:cs="Sylfaen"/>
          <w:lang w:val="fr-FR"/>
        </w:rPr>
        <w:t xml:space="preserve"> </w:t>
      </w:r>
      <w:r w:rsidRPr="00894EA6">
        <w:rPr>
          <w:rFonts w:ascii="GHEA Grapalat" w:hAnsi="GHEA Grapalat" w:cs="Sylfaen"/>
          <w:lang w:val="hy-AM"/>
        </w:rPr>
        <w:t>հրավերով սահմանված պայմաններին համապատասխանություն.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hy-AM"/>
        </w:rPr>
        <w:t xml:space="preserve">դՀայտերի վերաբերյալ հարցումներ և ներկայացված պարզաբանումներ.  </w:t>
      </w:r>
    </w:p>
    <w:p w:rsidR="003E73C7" w:rsidRPr="00894EA6" w:rsidRDefault="003E73C7" w:rsidP="003E73C7">
      <w:pPr>
        <w:rPr>
          <w:rFonts w:ascii="GHEA Grapalat" w:hAnsi="GHEA Grapalat" w:cs="Times Armenian"/>
          <w:lang w:val="fr-FR"/>
        </w:rPr>
      </w:pPr>
      <w:r w:rsidRPr="00894EA6">
        <w:rPr>
          <w:rFonts w:ascii="GHEA Grapalat" w:hAnsi="GHEA Grapalat" w:cs="Times Armenian"/>
          <w:lang w:val="hy-AM"/>
        </w:rPr>
        <w:lastRenderedPageBreak/>
        <w:t>.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Sylfaen"/>
          <w:lang w:val="fr-FR"/>
        </w:rPr>
        <w:t>2</w:t>
      </w:r>
      <w:r w:rsidRPr="00894EA6">
        <w:rPr>
          <w:rFonts w:ascii="GHEA Grapalat" w:hAnsi="GHEA Grapalat" w:cs="Sylfaen"/>
          <w:lang w:val="hy-AM"/>
        </w:rPr>
        <w:t>.Մասնակցի առաջարկած գնային առաջարկների ուսումնասիրություն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Times Armenian"/>
          <w:lang w:val="fr-FR"/>
        </w:rPr>
        <w:t>3</w:t>
      </w:r>
      <w:r w:rsidRPr="00894EA6">
        <w:rPr>
          <w:rFonts w:ascii="GHEA Grapalat" w:hAnsi="GHEA Grapalat" w:cs="Times Armenian"/>
          <w:lang w:val="hy-AM"/>
        </w:rPr>
        <w:t>. Ներկայացված բողոքներ և դրանց վերաբերյալ կայացված որոշումներ</w:t>
      </w:r>
    </w:p>
    <w:p w:rsidR="003E73C7" w:rsidRPr="00894EA6" w:rsidRDefault="003E73C7" w:rsidP="003E73C7">
      <w:pPr>
        <w:rPr>
          <w:rFonts w:ascii="GHEA Grapalat" w:hAnsi="GHEA Grapalat" w:cs="Sylfaen"/>
          <w:lang w:val="fr-FR"/>
        </w:rPr>
      </w:pPr>
      <w:r w:rsidRPr="00894EA6">
        <w:rPr>
          <w:rFonts w:ascii="GHEA Grapalat" w:hAnsi="GHEA Grapalat" w:cs="Times Armenian"/>
          <w:lang w:val="fr-FR"/>
        </w:rPr>
        <w:t>4</w:t>
      </w:r>
      <w:r w:rsidRPr="00894EA6">
        <w:rPr>
          <w:rFonts w:ascii="GHEA Grapalat" w:hAnsi="GHEA Grapalat" w:cs="Times Armenian"/>
          <w:lang w:val="hy-AM"/>
        </w:rPr>
        <w:t>.Հակաօրինական գործողությունների հայտնաբերվելու դեպքեր  և այդ կապակցությամբ ձեռնարկված գործողությունների համառոտ նկարագրություն.</w:t>
      </w:r>
    </w:p>
    <w:p w:rsidR="003E73C7" w:rsidRPr="00894EA6" w:rsidRDefault="003E73C7" w:rsidP="003E73C7">
      <w:pPr>
        <w:rPr>
          <w:rFonts w:ascii="GHEA Grapalat" w:hAnsi="GHEA Grapalat" w:cs="Times Armenian"/>
          <w:lang w:val="hy-AM"/>
        </w:rPr>
      </w:pPr>
    </w:p>
    <w:p w:rsidR="003E73C7" w:rsidRPr="00C247E6" w:rsidRDefault="003E73C7" w:rsidP="003E73C7">
      <w:pPr>
        <w:ind w:firstLine="567"/>
        <w:rPr>
          <w:rFonts w:ascii="GHEA Grapalat" w:hAnsi="GHEA Grapalat" w:cs="Times Armenian"/>
          <w:lang w:val="fr-FR"/>
        </w:rPr>
      </w:pPr>
    </w:p>
    <w:p w:rsidR="003E73C7" w:rsidRPr="00C247E6" w:rsidRDefault="003E73C7" w:rsidP="003E73C7">
      <w:pPr>
        <w:ind w:firstLine="567"/>
        <w:rPr>
          <w:rFonts w:ascii="GHEA Grapalat" w:hAnsi="GHEA Grapalat" w:cs="Times Armenian"/>
          <w:lang w:val="fr-FR"/>
        </w:rPr>
      </w:pPr>
    </w:p>
    <w:p w:rsidR="003E73C7" w:rsidRPr="00894EA6" w:rsidRDefault="003E73C7" w:rsidP="003E73C7">
      <w:pPr>
        <w:ind w:firstLine="567"/>
        <w:rPr>
          <w:rFonts w:ascii="GHEA Grapalat" w:hAnsi="GHEA Grapalat" w:cs="Times Armenian"/>
          <w:lang w:val="hy-AM"/>
        </w:rPr>
      </w:pPr>
      <w:r w:rsidRPr="00894EA6">
        <w:rPr>
          <w:rFonts w:ascii="GHEA Grapalat" w:hAnsi="GHEA Grapalat" w:cs="Times Armenian"/>
          <w:lang w:val="hy-AM"/>
        </w:rPr>
        <w:t xml:space="preserve">Որոշումը ընդունվեց` </w:t>
      </w:r>
    </w:p>
    <w:p w:rsidR="003E73C7" w:rsidRPr="00894EA6" w:rsidRDefault="003E73C7" w:rsidP="003E73C7">
      <w:pPr>
        <w:ind w:firstLine="567"/>
        <w:rPr>
          <w:rFonts w:ascii="GHEA Grapalat" w:hAnsi="GHEA Grapalat" w:cs="Times Armenian"/>
          <w:lang w:val="hy-AM"/>
        </w:rPr>
      </w:pPr>
      <w:r w:rsidRPr="00894EA6">
        <w:rPr>
          <w:rFonts w:ascii="GHEA Grapalat" w:hAnsi="GHEA Grapalat" w:cs="Times Armenian"/>
          <w:lang w:val="hy-AM"/>
        </w:rPr>
        <w:t xml:space="preserve"> կողմ` 5, դեմ`  0 :</w:t>
      </w:r>
    </w:p>
    <w:p w:rsidR="003E73C7" w:rsidRPr="00894EA6" w:rsidRDefault="003E73C7" w:rsidP="003E73C7">
      <w:pPr>
        <w:ind w:firstLine="567"/>
        <w:rPr>
          <w:rFonts w:ascii="GHEA Grapalat" w:hAnsi="GHEA Grapalat" w:cs="Times Armenian"/>
          <w:lang w:val="hy-AM"/>
        </w:rPr>
      </w:pPr>
      <w:r w:rsidRPr="00894EA6">
        <w:rPr>
          <w:rFonts w:ascii="GHEA Grapalat" w:hAnsi="GHEA Grapalat" w:cs="Times Armenian"/>
          <w:lang w:val="hy-AM"/>
        </w:rPr>
        <w:t>Ներկայացված հայտերը ուսումնասիրելուց հետո ելույթ ունեցավ գնահատող հանձնաժողովի նախագահ` Հասմիկ Ժամհարյանը</w:t>
      </w:r>
    </w:p>
    <w:p w:rsidR="003E73C7" w:rsidRPr="00894EA6" w:rsidRDefault="003E73C7" w:rsidP="003E73C7">
      <w:pPr>
        <w:pStyle w:val="a4"/>
        <w:spacing w:after="0"/>
        <w:ind w:left="927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894EA6">
        <w:rPr>
          <w:rFonts w:ascii="GHEA Grapalat" w:hAnsi="GHEA Grapalat" w:cs="Sylfaen"/>
          <w:sz w:val="22"/>
          <w:szCs w:val="22"/>
          <w:lang w:val="hy-AM"/>
        </w:rPr>
        <w:t>1)Ընդունել ի գիտություն, որ.</w:t>
      </w:r>
    </w:p>
    <w:p w:rsidR="003E73C7" w:rsidRPr="00894EA6" w:rsidRDefault="003E73C7" w:rsidP="003E73C7">
      <w:pPr>
        <w:pStyle w:val="a4"/>
        <w:ind w:left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94EA6">
        <w:rPr>
          <w:rFonts w:ascii="GHEA Grapalat" w:hAnsi="GHEA Grapalat" w:cs="Sylfaen"/>
          <w:sz w:val="22"/>
          <w:szCs w:val="22"/>
          <w:lang w:val="hy-AM"/>
        </w:rPr>
        <w:t xml:space="preserve"> Վ3-</w:t>
      </w:r>
      <w:r w:rsidRPr="00894EA6">
        <w:rPr>
          <w:rFonts w:ascii="GHEA Grapalat" w:hAnsi="GHEA Grapalat" w:cs="Sylfaen"/>
          <w:lang w:val="hy-AM"/>
        </w:rPr>
        <w:t>ՇՀԱՊՁԲ-15/4-2016/</w:t>
      </w:r>
      <w:r w:rsidRPr="003E73C7">
        <w:rPr>
          <w:rFonts w:ascii="GHEA Grapalat" w:hAnsi="GHEA Grapalat" w:cs="Sylfaen"/>
          <w:lang w:val="hy-AM"/>
        </w:rPr>
        <w:t>5</w:t>
      </w:r>
      <w:r w:rsidRPr="00894EA6">
        <w:rPr>
          <w:rFonts w:ascii="GHEA Grapalat" w:hAnsi="GHEA Grapalat" w:cs="Sylfaen"/>
          <w:lang w:val="hy-AM"/>
        </w:rPr>
        <w:t xml:space="preserve"> ծածկագրով շ</w:t>
      </w:r>
      <w:r w:rsidRPr="00894EA6">
        <w:rPr>
          <w:rFonts w:ascii="GHEA Grapalat" w:hAnsi="GHEA Grapalat" w:cs="Sylfaen"/>
          <w:sz w:val="22"/>
          <w:szCs w:val="22"/>
          <w:lang w:val="hy-AM"/>
        </w:rPr>
        <w:t>րջանակային համաձայնագրային հրավեր է ուղարկված</w:t>
      </w:r>
      <w:r w:rsidRPr="00894EA6">
        <w:rPr>
          <w:rFonts w:ascii="GHEA Grapalat" w:hAnsi="GHEA Grapalat" w:cs="Sylfaen"/>
          <w:lang w:val="hy-AM"/>
        </w:rPr>
        <w:t xml:space="preserve"> </w:t>
      </w:r>
      <w:hyperlink r:id="rId4" w:history="1">
        <w:r w:rsidRPr="00894EA6">
          <w:rPr>
            <w:rStyle w:val="a3"/>
            <w:rFonts w:ascii="GHEA Grapalat" w:hAnsi="GHEA Grapalat" w:cs="Sylfaen"/>
            <w:lang w:val="hy-AM"/>
          </w:rPr>
          <w:t>apranq-15-4@shh.gnumner.am</w:t>
        </w:r>
      </w:hyperlink>
      <w:r w:rsidRPr="00894EA6">
        <w:rPr>
          <w:rFonts w:ascii="GHEA Grapalat" w:hAnsi="GHEA Grapalat" w:cs="Sylfaen"/>
          <w:lang w:val="hy-AM"/>
        </w:rPr>
        <w:t xml:space="preserve"> էլ.հասցեին, ..</w:t>
      </w:r>
      <w:r w:rsidRPr="003E73C7">
        <w:rPr>
          <w:rFonts w:ascii="GHEA Grapalat" w:hAnsi="GHEA Grapalat" w:cs="Sylfaen"/>
          <w:lang w:val="hy-AM"/>
        </w:rPr>
        <w:t>11</w:t>
      </w:r>
      <w:r>
        <w:rPr>
          <w:rFonts w:ascii="GHEA Grapalat" w:hAnsi="GHEA Grapalat" w:cs="Sylfaen"/>
          <w:lang w:val="hy-AM"/>
        </w:rPr>
        <w:t>.</w:t>
      </w:r>
      <w:r w:rsidRPr="003E73C7">
        <w:rPr>
          <w:rFonts w:ascii="GHEA Grapalat" w:hAnsi="GHEA Grapalat" w:cs="Sylfaen"/>
          <w:lang w:val="hy-AM"/>
        </w:rPr>
        <w:t>10</w:t>
      </w:r>
      <w:r w:rsidRPr="00894EA6">
        <w:rPr>
          <w:rFonts w:ascii="GHEA Grapalat" w:hAnsi="GHEA Grapalat" w:cs="Sylfaen"/>
          <w:lang w:val="hy-AM"/>
        </w:rPr>
        <w:t xml:space="preserve">.2016թ.-ին:  </w:t>
      </w:r>
      <w:r w:rsidR="004962C0">
        <w:rPr>
          <w:rFonts w:ascii="GHEA Grapalat" w:hAnsi="GHEA Grapalat" w:cs="Sylfaen"/>
          <w:sz w:val="22"/>
          <w:szCs w:val="22"/>
          <w:lang w:val="hy-AM"/>
        </w:rPr>
        <w:t xml:space="preserve"> Հայտ է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ներկայացրել </w:t>
      </w:r>
      <w:r w:rsidRPr="003E73C7">
        <w:rPr>
          <w:rFonts w:ascii="GHEA Grapalat" w:hAnsi="GHEA Grapalat" w:cs="Sylfaen"/>
          <w:sz w:val="22"/>
          <w:szCs w:val="22"/>
          <w:lang w:val="hy-AM"/>
        </w:rPr>
        <w:t>1</w:t>
      </w:r>
      <w:r w:rsidRPr="005A7A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կազմակերպություն</w:t>
      </w:r>
      <w:r w:rsidRPr="00894EA6">
        <w:rPr>
          <w:rFonts w:ascii="GHEA Grapalat" w:hAnsi="GHEA Grapalat" w:cs="Sylfaen"/>
          <w:sz w:val="22"/>
          <w:szCs w:val="22"/>
          <w:lang w:val="hy-AM"/>
        </w:rPr>
        <w:t>:</w:t>
      </w:r>
    </w:p>
    <w:tbl>
      <w:tblPr>
        <w:tblW w:w="12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920"/>
        <w:gridCol w:w="5594"/>
      </w:tblGrid>
      <w:tr w:rsidR="003E73C7" w:rsidRPr="00894EA6" w:rsidTr="00587297">
        <w:trPr>
          <w:trHeight w:val="253"/>
        </w:trPr>
        <w:tc>
          <w:tcPr>
            <w:tcW w:w="851" w:type="dxa"/>
            <w:vAlign w:val="center"/>
          </w:tcPr>
          <w:p w:rsidR="003E73C7" w:rsidRPr="00894EA6" w:rsidRDefault="003E73C7" w:rsidP="00587297">
            <w:pPr>
              <w:pStyle w:val="a4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94EA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5920" w:type="dxa"/>
            <w:vAlign w:val="center"/>
          </w:tcPr>
          <w:p w:rsidR="003E73C7" w:rsidRPr="00894EA6" w:rsidRDefault="003E73C7" w:rsidP="00587297">
            <w:pPr>
              <w:pStyle w:val="a4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94EA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Կազմակերպության</w:t>
            </w:r>
            <w:proofErr w:type="spellEnd"/>
            <w:r w:rsidRPr="00894EA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94EA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5594" w:type="dxa"/>
            <w:vAlign w:val="center"/>
          </w:tcPr>
          <w:p w:rsidR="003E73C7" w:rsidRPr="00894EA6" w:rsidRDefault="003E73C7" w:rsidP="00587297">
            <w:pPr>
              <w:pStyle w:val="a4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94EA6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Հասցեն</w:t>
            </w:r>
            <w:proofErr w:type="spellEnd"/>
          </w:p>
        </w:tc>
      </w:tr>
      <w:tr w:rsidR="003E73C7" w:rsidRPr="00894EA6" w:rsidTr="00587297">
        <w:trPr>
          <w:trHeight w:val="533"/>
        </w:trPr>
        <w:tc>
          <w:tcPr>
            <w:tcW w:w="851" w:type="dxa"/>
          </w:tcPr>
          <w:p w:rsidR="003E73C7" w:rsidRPr="00894EA6" w:rsidRDefault="003E73C7" w:rsidP="00587297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</w:rPr>
            </w:pPr>
            <w:r w:rsidRPr="00894EA6">
              <w:rPr>
                <w:rFonts w:ascii="GHEA Grapalat" w:hAnsi="GHEA Grapalat"/>
                <w:b/>
                <w:i/>
                <w:color w:val="000000" w:themeColor="text1"/>
              </w:rPr>
              <w:t>1</w:t>
            </w:r>
          </w:p>
        </w:tc>
        <w:tc>
          <w:tcPr>
            <w:tcW w:w="5920" w:type="dxa"/>
          </w:tcPr>
          <w:p w:rsidR="003E73C7" w:rsidRPr="00CE6310" w:rsidRDefault="003E73C7" w:rsidP="00587297">
            <w:pPr>
              <w:rPr>
                <w:rFonts w:ascii="GHEA Grapalat" w:hAnsi="GHEA Grapalat" w:cs="Sylfaen"/>
                <w:color w:val="0070C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B050"/>
                <w:sz w:val="16"/>
                <w:szCs w:val="16"/>
              </w:rPr>
              <w:t>&lt;&lt;</w:t>
            </w:r>
            <w:proofErr w:type="spellStart"/>
            <w:r w:rsidRPr="00CE6310">
              <w:rPr>
                <w:rFonts w:ascii="GHEA Grapalat" w:hAnsi="GHEA Grapalat" w:cs="Sylfaen"/>
                <w:color w:val="00B050"/>
                <w:sz w:val="16"/>
                <w:szCs w:val="16"/>
              </w:rPr>
              <w:t>Նատալի</w:t>
            </w:r>
            <w:proofErr w:type="spellEnd"/>
            <w:r w:rsidRPr="00CE6310">
              <w:rPr>
                <w:rFonts w:ascii="GHEA Grapalat" w:hAnsi="GHEA Grapalat" w:cs="Sylfaen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CE6310">
              <w:rPr>
                <w:rFonts w:ascii="GHEA Grapalat" w:hAnsi="GHEA Grapalat" w:cs="Sylfaen"/>
                <w:color w:val="00B050"/>
                <w:sz w:val="16"/>
                <w:szCs w:val="16"/>
              </w:rPr>
              <w:t>ֆարմ</w:t>
            </w:r>
            <w:proofErr w:type="spellEnd"/>
            <w:r w:rsidRPr="00CE6310">
              <w:rPr>
                <w:rFonts w:ascii="GHEA Grapalat" w:hAnsi="GHEA Grapalat" w:cs="Sylfae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B050"/>
                <w:sz w:val="16"/>
                <w:szCs w:val="16"/>
              </w:rPr>
              <w:t>&gt;&gt;</w:t>
            </w:r>
            <w:r w:rsidRPr="00CE6310">
              <w:rPr>
                <w:rFonts w:ascii="GHEA Grapalat" w:hAnsi="GHEA Grapalat" w:cs="Sylfaen"/>
                <w:color w:val="00B050"/>
                <w:sz w:val="16"/>
                <w:szCs w:val="16"/>
              </w:rPr>
              <w:t>ՍՊԸ</w:t>
            </w:r>
          </w:p>
        </w:tc>
        <w:tc>
          <w:tcPr>
            <w:tcW w:w="5594" w:type="dxa"/>
          </w:tcPr>
          <w:p w:rsidR="003E73C7" w:rsidRPr="001E056B" w:rsidRDefault="003E73C7" w:rsidP="00587297">
            <w:pPr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</w:pPr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 xml:space="preserve">ք. </w:t>
            </w:r>
            <w:proofErr w:type="spellStart"/>
            <w:proofErr w:type="gramStart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>Տիչինա</w:t>
            </w:r>
            <w:proofErr w:type="spellEnd"/>
            <w:proofErr w:type="gramEnd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1E056B">
              <w:rPr>
                <w:rFonts w:ascii="Sylfaen" w:hAnsi="Sylfaen" w:cs="Calibri"/>
                <w:i/>
                <w:iCs/>
                <w:color w:val="000000" w:themeColor="text1"/>
                <w:sz w:val="20"/>
                <w:szCs w:val="20"/>
              </w:rPr>
              <w:t>. 2/2</w:t>
            </w:r>
          </w:p>
          <w:p w:rsidR="003E73C7" w:rsidRPr="00894EA6" w:rsidRDefault="003E73C7" w:rsidP="00587297">
            <w:pP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3E73C7" w:rsidRPr="00894EA6" w:rsidRDefault="003E73C7" w:rsidP="003E73C7">
      <w:pPr>
        <w:jc w:val="both"/>
        <w:rPr>
          <w:rFonts w:ascii="GHEA Grapalat" w:hAnsi="GHEA Grapalat"/>
        </w:rPr>
      </w:pPr>
    </w:p>
    <w:p w:rsidR="003E73C7" w:rsidRPr="00894EA6" w:rsidRDefault="003E73C7" w:rsidP="003E73C7">
      <w:pPr>
        <w:pStyle w:val="3"/>
        <w:ind w:firstLine="0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ա)Մասնակց</w:t>
      </w:r>
      <w:r w:rsidRPr="00894EA6">
        <w:rPr>
          <w:rFonts w:ascii="GHEA Grapalat" w:hAnsi="GHEA Grapalat"/>
          <w:sz w:val="24"/>
          <w:szCs w:val="24"/>
          <w:lang w:val="hy-AM"/>
        </w:rPr>
        <w:t>ի կողմից ծրարները կազմված և ներկայացրած  են հրավերով նախատեսված պահանջներին համապատասխան:</w:t>
      </w:r>
    </w:p>
    <w:p w:rsidR="003E73C7" w:rsidRPr="00894EA6" w:rsidRDefault="003E73C7" w:rsidP="003E73C7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 w:rsidRPr="00894EA6">
        <w:rPr>
          <w:rFonts w:ascii="GHEA Grapalat" w:hAnsi="GHEA Grapalat"/>
          <w:sz w:val="24"/>
          <w:szCs w:val="24"/>
          <w:lang w:val="hy-AM"/>
        </w:rPr>
        <w:t xml:space="preserve">բ)Բացված յուրաքանչյուր   ծրարում առկա են հրավերով պահանջվող բոլոր փաստաթղթերը` մրցույթի մասնակցության դիմում և գնի առաջարկ: </w:t>
      </w:r>
    </w:p>
    <w:p w:rsidR="003E73C7" w:rsidRPr="00894EA6" w:rsidRDefault="003E73C7" w:rsidP="003E73C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գ)</w:t>
      </w:r>
      <w:r w:rsidRPr="00894EA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Մասնակց</w:t>
      </w:r>
      <w:r w:rsidRPr="00894EA6">
        <w:rPr>
          <w:rFonts w:ascii="GHEA Grapalat" w:hAnsi="GHEA Grapalat"/>
          <w:lang w:val="hy-AM"/>
        </w:rPr>
        <w:t>ի ներկայացրած փաստաթղթերը կազմված են  հրավերով սահմանված պայմաններին համապատասխան :</w:t>
      </w:r>
    </w:p>
    <w:p w:rsidR="003E73C7" w:rsidRPr="00000367" w:rsidRDefault="003E73C7" w:rsidP="003E73C7">
      <w:pPr>
        <w:rPr>
          <w:rFonts w:ascii="GHEA Grapalat" w:hAnsi="GHEA Grapalat"/>
          <w:lang w:val="hy-AM"/>
        </w:rPr>
      </w:pPr>
      <w:r w:rsidRPr="00894EA6">
        <w:rPr>
          <w:rFonts w:ascii="GHEA Grapalat" w:hAnsi="GHEA Grapalat"/>
          <w:lang w:val="hy-AM"/>
        </w:rPr>
        <w:t xml:space="preserve"> դ) Հայտերի  վերաբերյալ հարցումներ և պարզաբանումներ չեն եղել:</w:t>
      </w:r>
    </w:p>
    <w:p w:rsidR="003E73C7" w:rsidRPr="0006552D" w:rsidRDefault="003E73C7" w:rsidP="003E73C7">
      <w:pPr>
        <w:rPr>
          <w:rFonts w:ascii="GHEA Grapalat" w:hAnsi="GHEA Grapalat"/>
          <w:lang w:val="hy-AM"/>
        </w:rPr>
      </w:pPr>
    </w:p>
    <w:p w:rsidR="003E73C7" w:rsidRPr="0006552D" w:rsidRDefault="003E73C7" w:rsidP="003E73C7">
      <w:pPr>
        <w:rPr>
          <w:rFonts w:ascii="GHEA Grapalat" w:hAnsi="GHEA Grapalat"/>
          <w:lang w:val="hy-AM"/>
        </w:rPr>
      </w:pPr>
    </w:p>
    <w:p w:rsidR="003E73C7" w:rsidRPr="0006552D" w:rsidRDefault="003E73C7" w:rsidP="003E73C7">
      <w:pPr>
        <w:rPr>
          <w:rFonts w:ascii="GHEA Grapalat" w:hAnsi="GHEA Grapalat"/>
          <w:lang w:val="hy-AM"/>
        </w:rPr>
      </w:pPr>
    </w:p>
    <w:p w:rsidR="003E73C7" w:rsidRPr="0006552D" w:rsidRDefault="003E73C7" w:rsidP="003E73C7">
      <w:pPr>
        <w:rPr>
          <w:rFonts w:ascii="GHEA Grapalat" w:hAnsi="GHEA Grapalat"/>
          <w:lang w:val="hy-AM"/>
        </w:rPr>
      </w:pPr>
    </w:p>
    <w:p w:rsidR="003E73C7" w:rsidRPr="0006552D" w:rsidRDefault="003E73C7" w:rsidP="003E73C7">
      <w:pPr>
        <w:rPr>
          <w:rFonts w:ascii="GHEA Grapalat" w:hAnsi="GHEA Grapalat"/>
          <w:lang w:val="hy-AM"/>
        </w:rPr>
      </w:pPr>
    </w:p>
    <w:p w:rsidR="003E73C7" w:rsidRPr="00894EA6" w:rsidRDefault="003E73C7" w:rsidP="003E73C7">
      <w:pPr>
        <w:rPr>
          <w:rFonts w:ascii="GHEA Grapalat" w:hAnsi="GHEA Grapalat"/>
          <w:lang w:val="hy-AM"/>
        </w:rPr>
      </w:pPr>
      <w:r w:rsidRPr="00894EA6">
        <w:rPr>
          <w:rFonts w:ascii="GHEA Grapalat" w:hAnsi="GHEA Grapalat"/>
          <w:lang w:val="hy-AM"/>
        </w:rPr>
        <w:t>2. Հանձնաժողո</w:t>
      </w:r>
      <w:r>
        <w:rPr>
          <w:rFonts w:ascii="GHEA Grapalat" w:hAnsi="GHEA Grapalat"/>
          <w:lang w:val="hy-AM"/>
        </w:rPr>
        <w:t>վը ուսումնասիրեց կազմակերպության</w:t>
      </w:r>
      <w:r w:rsidRPr="00894EA6">
        <w:rPr>
          <w:rFonts w:ascii="GHEA Grapalat" w:hAnsi="GHEA Grapalat"/>
          <w:lang w:val="hy-AM"/>
        </w:rPr>
        <w:t xml:space="preserve"> կողմ</w:t>
      </w:r>
      <w:r>
        <w:rPr>
          <w:rFonts w:ascii="GHEA Grapalat" w:hAnsi="GHEA Grapalat"/>
          <w:lang w:val="hy-AM"/>
        </w:rPr>
        <w:t>ից ներկայացված գնային առաջարկը  և որոշվեց  զբաղեցրած տեղ</w:t>
      </w:r>
      <w:r w:rsidRPr="00894EA6">
        <w:rPr>
          <w:rFonts w:ascii="GHEA Grapalat" w:hAnsi="GHEA Grapalat"/>
          <w:lang w:val="hy-AM"/>
        </w:rPr>
        <w:t xml:space="preserve">ը,  համապատասխան իրենց կողմից ներկայացրած գնի առաջարկի և յուրաքանչյուր </w:t>
      </w:r>
      <w:r w:rsidR="00976CA3">
        <w:rPr>
          <w:rFonts w:ascii="GHEA Grapalat" w:hAnsi="GHEA Grapalat" w:cs="Times Armenian"/>
          <w:lang w:val="hy-AM"/>
        </w:rPr>
        <w:t xml:space="preserve">դեղի </w:t>
      </w:r>
      <w:r w:rsidRPr="00894EA6">
        <w:rPr>
          <w:rFonts w:ascii="GHEA Grapalat" w:hAnsi="GHEA Grapalat" w:cs="Times Armenian"/>
          <w:lang w:val="hy-AM"/>
        </w:rPr>
        <w:t xml:space="preserve"> </w:t>
      </w:r>
      <w:r w:rsidRPr="00894EA6">
        <w:rPr>
          <w:rFonts w:ascii="GHEA Grapalat" w:hAnsi="GHEA Grapalat"/>
          <w:lang w:val="hy-AM"/>
        </w:rPr>
        <w:t>համար որոշվեց ընտրված մասնակիցը</w:t>
      </w:r>
    </w:p>
    <w:p w:rsidR="00C04E1E" w:rsidRPr="003E73C7" w:rsidRDefault="00C04E1E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3E73C7" w:rsidRPr="003E73C7" w:rsidRDefault="003E73C7" w:rsidP="00C04E1E">
      <w:pPr>
        <w:tabs>
          <w:tab w:val="left" w:pos="2790"/>
        </w:tabs>
        <w:rPr>
          <w:lang w:val="hy-AM"/>
        </w:rPr>
      </w:pPr>
    </w:p>
    <w:p w:rsidR="00C04E1E" w:rsidRPr="003E73C7" w:rsidRDefault="00C04E1E" w:rsidP="00C04E1E">
      <w:pPr>
        <w:rPr>
          <w:lang w:val="hy-AM"/>
        </w:rPr>
      </w:pPr>
    </w:p>
    <w:tbl>
      <w:tblPr>
        <w:tblW w:w="1521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4"/>
        <w:gridCol w:w="1946"/>
        <w:gridCol w:w="1459"/>
        <w:gridCol w:w="1170"/>
        <w:gridCol w:w="990"/>
        <w:gridCol w:w="1173"/>
        <w:gridCol w:w="1110"/>
        <w:gridCol w:w="1110"/>
        <w:gridCol w:w="1110"/>
        <w:gridCol w:w="1110"/>
        <w:gridCol w:w="790"/>
        <w:gridCol w:w="1110"/>
        <w:gridCol w:w="1110"/>
      </w:tblGrid>
      <w:tr w:rsidR="00C04E1E" w:rsidRPr="00B30AC9" w:rsidTr="00E76271">
        <w:trPr>
          <w:trHeight w:val="160"/>
        </w:trPr>
        <w:tc>
          <w:tcPr>
            <w:tcW w:w="1024" w:type="dxa"/>
            <w:vMerge w:val="restart"/>
            <w:vAlign w:val="center"/>
          </w:tcPr>
          <w:p w:rsidR="00C04E1E" w:rsidRPr="003E73C7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506809">
              <w:rPr>
                <w:rFonts w:ascii="GHEA Grapalat" w:hAnsi="GHEA Grapalat" w:cs="GHEA Grapalat"/>
                <w:sz w:val="16"/>
                <w:szCs w:val="16"/>
                <w:lang w:val="ru-RU"/>
              </w:rPr>
              <w:t>Մասնակից կազմակերպության անվանում</w:t>
            </w:r>
          </w:p>
        </w:tc>
        <w:tc>
          <w:tcPr>
            <w:tcW w:w="1459" w:type="dxa"/>
            <w:vMerge w:val="restart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>Դե</w:t>
            </w: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ղորաքի անվանում</w:t>
            </w:r>
          </w:p>
        </w:tc>
        <w:tc>
          <w:tcPr>
            <w:tcW w:w="1170" w:type="dxa"/>
            <w:vMerge w:val="restart"/>
            <w:vAlign w:val="center"/>
          </w:tcPr>
          <w:p w:rsidR="00C04E1E" w:rsidRPr="00B30AC9" w:rsidRDefault="00C04E1E" w:rsidP="006E3511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990" w:type="dxa"/>
            <w:vMerge w:val="restart"/>
          </w:tcPr>
          <w:p w:rsidR="00C04E1E" w:rsidRPr="0034061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Պլանային գները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2A7AC3" w:rsidTr="00E76271">
        <w:trPr>
          <w:trHeight w:val="462"/>
        </w:trPr>
        <w:tc>
          <w:tcPr>
            <w:tcW w:w="1024" w:type="dxa"/>
            <w:vMerge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</w:p>
        </w:tc>
        <w:tc>
          <w:tcPr>
            <w:tcW w:w="1459" w:type="dxa"/>
            <w:vMerge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Merge/>
            <w:vAlign w:val="center"/>
          </w:tcPr>
          <w:p w:rsidR="00C04E1E" w:rsidRPr="00B30AC9" w:rsidRDefault="00C04E1E" w:rsidP="006E3511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tabs>
                <w:tab w:val="left" w:pos="329"/>
              </w:tabs>
              <w:ind w:right="-44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Զբաղեցրած տեղ և ընտրված մասնակից</w:t>
            </w:r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ind w:left="35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proofErr w:type="spellStart"/>
            <w:r w:rsidRPr="00894EA6">
              <w:rPr>
                <w:rFonts w:ascii="GHEA Grapalat" w:hAnsi="GHEA Grapalat"/>
                <w:i/>
                <w:sz w:val="16"/>
                <w:szCs w:val="16"/>
              </w:rPr>
              <w:t>Միավորի</w:t>
            </w:r>
            <w:proofErr w:type="spellEnd"/>
            <w:r w:rsidRPr="00894EA6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894EA6">
              <w:rPr>
                <w:rFonts w:ascii="GHEA Grapalat" w:hAnsi="GHEA Grapalat"/>
                <w:i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Ինքնա</w:t>
            </w:r>
            <w:proofErr w:type="spellStart"/>
            <w:r w:rsidRPr="00894EA6">
              <w:rPr>
                <w:rFonts w:ascii="GHEA Grapalat" w:hAnsi="GHEA Grapalat"/>
                <w:i/>
                <w:sz w:val="16"/>
                <w:szCs w:val="16"/>
              </w:rPr>
              <w:t>րժեք</w:t>
            </w:r>
            <w:proofErr w:type="spellEnd"/>
            <w:r w:rsidRPr="00894EA6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Շահույթ</w:t>
            </w:r>
          </w:p>
        </w:tc>
        <w:tc>
          <w:tcPr>
            <w:tcW w:w="790" w:type="dxa"/>
          </w:tcPr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</w:rPr>
              <w:t>ԱԱՀ</w:t>
            </w:r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ru-RU"/>
              </w:rPr>
              <w:t>Արժեք առանց ԱԱՀ</w:t>
            </w:r>
          </w:p>
        </w:tc>
        <w:tc>
          <w:tcPr>
            <w:tcW w:w="1110" w:type="dxa"/>
          </w:tcPr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Առաջարկված</w:t>
            </w:r>
          </w:p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Ընդհանուր գինը</w:t>
            </w:r>
          </w:p>
          <w:p w:rsidR="00C04E1E" w:rsidRPr="00894EA6" w:rsidRDefault="00C04E1E" w:rsidP="006E3511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94EA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Տառերով և թվերով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3.9.19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Վարֆարին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3մգ</w:t>
            </w:r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28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C04E1E" w:rsidRPr="00C94ADC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27.52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11355.075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111.592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12293.333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13760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3.9.20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Վերապամիլ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80մգ</w:t>
            </w: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թաղանթապատ</w:t>
            </w:r>
            <w:proofErr w:type="spellEnd"/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29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450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8338.5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3136.5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13770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3.9.28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Դիոսմին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հեսպերիդին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450մգ+50մգ</w:t>
            </w: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թաղանթապատ</w:t>
            </w:r>
            <w:proofErr w:type="spellEnd"/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79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1000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89.76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70579.658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4220.342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14960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89760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3.9.39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Վինպոցետին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5մգ      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բլիստերում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23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44.3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17595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863.333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3691.667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22150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3.9.84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Ինոզին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200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բլիստերում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թաղանթապատ</w:t>
            </w:r>
            <w:proofErr w:type="spellEnd"/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5.5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6.26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1990.442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617.892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521.667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3130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3.9.100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Ֆլյուկոնազոլ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150մգ</w:t>
            </w:r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Դեղապատիճներ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110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80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140.71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8156.928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1223.739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1876.133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11256.8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3.9.123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Գինկգո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բիլ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>ո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բայի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հանուկ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40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թաղանթապավ</w:t>
            </w:r>
            <w:proofErr w:type="spellEnd"/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160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65.57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8414.103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328.564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1748.533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10491.2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3.9.132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Դիկլոֆենակ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դիկլոֆենակ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նատրիում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) 50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/գ   50 գ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ալյումինե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պարկուճ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Դոնդող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1000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1051.2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3474.375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905.625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5256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3.9.144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Լամոտրիզին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25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1000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ind w:left="-108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ind w:left="12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3.9.154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ind w:left="-108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Ֆենինդիոն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30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506809" w:rsidRDefault="00C04E1E" w:rsidP="006E3511">
            <w:pPr>
              <w:ind w:left="12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3.9158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Սալմետերոլ(սալմետերոլի քսինաֆոատ) ֆլուտիկազոն (ֆլուտիկազոնի պրոպիոնա)50մկգ+100մկգ  </w:t>
            </w: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շնչառական պլաստիկե սկավառակ (60դեղաչափ)</w:t>
            </w: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Դեղափոշի շնչառական</w:t>
            </w: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8700</w:t>
            </w: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8775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42615.132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1259.868</w:t>
            </w: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8775</w:t>
            </w: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52650</w:t>
            </w: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3.9.165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Մոնտելուկաստ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մոնտելուկաստի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նատրիում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B30AC9">
              <w:rPr>
                <w:rFonts w:ascii="GHEA Grapalat" w:hAnsi="GHEA Grapalat" w:cs="GHEA Grapalat"/>
                <w:sz w:val="20"/>
                <w:szCs w:val="20"/>
              </w:rPr>
              <w:br/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montelukast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montelukast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sodium)5մգ,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բլիստերում</w:t>
            </w:r>
            <w:proofErr w:type="spellEnd"/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ծամելու</w:t>
            </w:r>
            <w:proofErr w:type="spellEnd"/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240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C04E1E" w:rsidRPr="00506809" w:rsidRDefault="00C04E1E" w:rsidP="006E3511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&lt;&lt;Նատալի ֆարմ&gt;&gt; ՍՊԸ</w:t>
            </w: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04E1E" w:rsidRPr="00B30AC9" w:rsidTr="00E76271">
        <w:tc>
          <w:tcPr>
            <w:tcW w:w="1024" w:type="dxa"/>
            <w:vAlign w:val="center"/>
          </w:tcPr>
          <w:p w:rsidR="00C04E1E" w:rsidRPr="00B30AC9" w:rsidRDefault="00C04E1E" w:rsidP="006E3511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3.9.166</w:t>
            </w:r>
          </w:p>
        </w:tc>
        <w:tc>
          <w:tcPr>
            <w:tcW w:w="1946" w:type="dxa"/>
            <w:vAlign w:val="center"/>
          </w:tcPr>
          <w:p w:rsidR="00C04E1E" w:rsidRPr="00060E5A" w:rsidRDefault="00C04E1E" w:rsidP="006E3511">
            <w:pPr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Մոնտելուկաստ  (մոնտելուկաստի նատրիում) </w:t>
            </w: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br/>
              <w:t>montelukast (montelukast sodium)4մգ,</w:t>
            </w:r>
          </w:p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C04E1E" w:rsidRPr="00506809" w:rsidRDefault="00C04E1E" w:rsidP="006E3511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C04E1E" w:rsidRPr="00B30AC9" w:rsidRDefault="00C04E1E" w:rsidP="006E3511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300</w:t>
            </w:r>
          </w:p>
        </w:tc>
        <w:tc>
          <w:tcPr>
            <w:tcW w:w="1110" w:type="dxa"/>
            <w:vAlign w:val="center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9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10" w:type="dxa"/>
          </w:tcPr>
          <w:p w:rsidR="00C04E1E" w:rsidRPr="00B30AC9" w:rsidRDefault="00C04E1E" w:rsidP="006E3511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C04E1E" w:rsidRDefault="00C04E1E" w:rsidP="00C04E1E"/>
    <w:p w:rsidR="00C04E1E" w:rsidRDefault="00C04E1E" w:rsidP="00C04E1E">
      <w:pPr>
        <w:rPr>
          <w:rFonts w:ascii="Sylfaen" w:hAnsi="Sylfaen"/>
          <w:lang w:val="hy-AM"/>
        </w:rPr>
      </w:pPr>
    </w:p>
    <w:p w:rsidR="005474EB" w:rsidRDefault="005474EB" w:rsidP="00C04E1E">
      <w:pPr>
        <w:rPr>
          <w:rFonts w:ascii="Sylfaen" w:hAnsi="Sylfaen"/>
          <w:lang w:val="hy-AM"/>
        </w:rPr>
      </w:pPr>
    </w:p>
    <w:p w:rsidR="005474EB" w:rsidRDefault="005474EB" w:rsidP="005474EB"/>
    <w:p w:rsidR="005474EB" w:rsidRDefault="005474EB" w:rsidP="005474EB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ա</w:t>
      </w:r>
      <w:r w:rsidRPr="00F25762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 xml:space="preserve">Քանի որ ներքոհիշյալ դեղերին մասնակիգ կազմակերպությունները առաջարկել են պլանային գնից բարճր գին  </w:t>
      </w:r>
    </w:p>
    <w:p w:rsidR="005474EB" w:rsidRPr="003D697A" w:rsidRDefault="005474EB" w:rsidP="005474EB">
      <w:pPr>
        <w:rPr>
          <w:rFonts w:ascii="Sylfaen" w:hAnsi="Sylfaen"/>
          <w:lang w:val="hy-AM"/>
        </w:rPr>
      </w:pPr>
      <w:r w:rsidRPr="00FC40A9">
        <w:rPr>
          <w:rFonts w:ascii="Arial Unicode" w:hAnsi="Arial Unicode" w:cs="Sylfaen"/>
          <w:lang w:val="hy-AM"/>
        </w:rPr>
        <w:t>Հանձնաժողով</w:t>
      </w:r>
      <w:r>
        <w:rPr>
          <w:rFonts w:ascii="Sylfaen" w:hAnsi="Sylfaen" w:cs="Sylfaen"/>
          <w:lang w:val="hy-AM"/>
        </w:rPr>
        <w:t xml:space="preserve"> որոշեց հրավիրել գնի իջեցման բանակցությունների</w:t>
      </w:r>
    </w:p>
    <w:p w:rsidR="005474EB" w:rsidRPr="003D697A" w:rsidRDefault="005474EB" w:rsidP="005474EB">
      <w:pPr>
        <w:rPr>
          <w:lang w:val="hy-AM"/>
        </w:rPr>
      </w:pPr>
    </w:p>
    <w:tbl>
      <w:tblPr>
        <w:tblW w:w="14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"/>
        <w:gridCol w:w="2250"/>
        <w:gridCol w:w="2520"/>
        <w:gridCol w:w="1890"/>
        <w:gridCol w:w="900"/>
        <w:gridCol w:w="810"/>
        <w:gridCol w:w="1170"/>
        <w:gridCol w:w="990"/>
        <w:gridCol w:w="1080"/>
        <w:gridCol w:w="1080"/>
        <w:gridCol w:w="1170"/>
      </w:tblGrid>
      <w:tr w:rsidR="00AD473F" w:rsidRPr="002A7AC3" w:rsidTr="00587297">
        <w:trPr>
          <w:trHeight w:val="76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Կազմակերպության ա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նվանում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30C00" w:rsidRDefault="00AD473F" w:rsidP="00587297">
            <w:pPr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Դեղեր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473F" w:rsidRPr="003509ED" w:rsidRDefault="00AD473F" w:rsidP="00587297">
            <w:pPr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proofErr w:type="spellStart"/>
            <w:r w:rsidRPr="00004D86">
              <w:rPr>
                <w:rFonts w:ascii="GHEA Grapalat" w:hAnsi="GHEA Grapalat" w:cs="Sylfaen"/>
                <w:i/>
                <w:sz w:val="16"/>
                <w:szCs w:val="16"/>
              </w:rPr>
              <w:t>Միավորի</w:t>
            </w:r>
            <w:proofErr w:type="spellEnd"/>
            <w:r w:rsidRPr="00004D86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նախահաշվային գինը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Arial LatArm"/>
                <w:i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i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5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proofErr w:type="spellStart"/>
            <w:r w:rsidRPr="00004D86">
              <w:rPr>
                <w:rFonts w:ascii="GHEA Grapalat" w:hAnsi="GHEA Grapalat"/>
                <w:i/>
                <w:sz w:val="16"/>
                <w:szCs w:val="16"/>
              </w:rPr>
              <w:t>Միավորի</w:t>
            </w:r>
            <w:proofErr w:type="spellEnd"/>
            <w:r w:rsidRPr="00004D86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/>
                <w:i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Ինքնա</w:t>
            </w:r>
            <w:proofErr w:type="spellStart"/>
            <w:r w:rsidRPr="00004D86">
              <w:rPr>
                <w:rFonts w:ascii="GHEA Grapalat" w:hAnsi="GHEA Grapalat"/>
                <w:i/>
                <w:sz w:val="16"/>
                <w:szCs w:val="16"/>
              </w:rPr>
              <w:t>րժեք</w:t>
            </w:r>
            <w:proofErr w:type="spellEnd"/>
            <w:r w:rsidRPr="00004D86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Շահույթ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</w:rPr>
              <w:t>ԱԱՀ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Առաջարկված</w:t>
            </w:r>
          </w:p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Ընդհանուր գինը</w:t>
            </w:r>
          </w:p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D8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Տառերով և թվերով</w:t>
            </w:r>
          </w:p>
        </w:tc>
      </w:tr>
      <w:tr w:rsidR="00AD473F" w:rsidRPr="002A7AC3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3509ED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3509ED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3509ED" w:rsidRDefault="00AD473F" w:rsidP="00587297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3509ED" w:rsidRDefault="00AD473F" w:rsidP="0058729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3509ED" w:rsidRDefault="00AD473F" w:rsidP="00587297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widowControl w:val="0"/>
              <w:ind w:left="3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Վերապամիլ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80մգ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proofErr w:type="spellEnd"/>
            <w:r w:rsidRPr="00004D86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450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8338.5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3136.5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13770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Դիոսմին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հեսպերիդին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450մգ+50մգ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proofErr w:type="spellEnd"/>
            <w:r w:rsidRPr="00004D8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sz w:val="16"/>
                <w:szCs w:val="16"/>
              </w:rPr>
            </w:pPr>
            <w:proofErr w:type="spellStart"/>
            <w:r w:rsidRPr="00004D86">
              <w:rPr>
                <w:rFonts w:ascii="Sylfaen" w:hAnsi="Sylfaen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Sylfaen" w:hAnsi="Sylfaen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sz w:val="16"/>
                <w:szCs w:val="16"/>
              </w:rPr>
              <w:t xml:space="preserve"> </w:t>
            </w:r>
            <w:r w:rsidRPr="00004D8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89.76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70579.658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4220.342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14960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89760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Վինպոցետին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 5մգ       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բլիստերում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pStyle w:val="a8"/>
              <w:jc w:val="right"/>
              <w:rPr>
                <w:rFonts w:ascii="GHEA Grapalat" w:hAnsi="GHEA Grapalat" w:cs="Sylfaen"/>
                <w:i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44.3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17595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863.333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3691.667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22150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94B39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94B39" w:rsidRDefault="00AD473F" w:rsidP="00587297">
            <w:pPr>
              <w:rPr>
                <w:rFonts w:ascii="GHEA Grapalat" w:hAnsi="GHEA Grapalat" w:cs="Sylfaen"/>
              </w:rPr>
            </w:pPr>
            <w:proofErr w:type="spellStart"/>
            <w:r w:rsidRPr="00094B39">
              <w:rPr>
                <w:rFonts w:ascii="GHEA Grapalat" w:hAnsi="GHEA Grapalat" w:cs="Sylfaen"/>
                <w:sz w:val="22"/>
                <w:szCs w:val="22"/>
              </w:rPr>
              <w:t>Ինոզին</w:t>
            </w:r>
            <w:proofErr w:type="spellEnd"/>
            <w:r w:rsidRPr="00094B39">
              <w:rPr>
                <w:rFonts w:ascii="GHEA Grapalat" w:hAnsi="GHEA Grapalat" w:cs="Sylfaen"/>
                <w:sz w:val="22"/>
                <w:szCs w:val="22"/>
              </w:rPr>
              <w:t xml:space="preserve">  200 </w:t>
            </w:r>
            <w:proofErr w:type="spellStart"/>
            <w:r w:rsidRPr="00094B39">
              <w:rPr>
                <w:rFonts w:ascii="GHEA Grapalat" w:hAnsi="GHEA Grapalat" w:cs="Sylfaen"/>
                <w:sz w:val="22"/>
                <w:szCs w:val="22"/>
              </w:rPr>
              <w:t>մգ</w:t>
            </w:r>
            <w:proofErr w:type="spellEnd"/>
            <w:r w:rsidRPr="00094B3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94B39">
              <w:rPr>
                <w:rFonts w:ascii="GHEA Grapalat" w:hAnsi="GHEA Grapalat" w:cs="Sylfaen"/>
                <w:sz w:val="22"/>
                <w:szCs w:val="22"/>
              </w:rPr>
              <w:t>բլիստերում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94B39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proofErr w:type="spellEnd"/>
            <w:r w:rsidRPr="00094B3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94B39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94B39">
              <w:rPr>
                <w:rFonts w:ascii="GHEA Grapalat" w:hAnsi="GHEA Grapalat" w:cs="Sylfaen"/>
                <w:sz w:val="20"/>
                <w:szCs w:val="20"/>
              </w:rPr>
              <w:t>5.5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94B39">
              <w:rPr>
                <w:rFonts w:ascii="GHEA Grapalat" w:hAnsi="GHEA Grapalat" w:cs="Sylfaen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94B39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94B3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94B39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94B39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94B39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94B39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1990.442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617.892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521.667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3130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Ֆլյուկոնազոլ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150մգ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140.71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8156.928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1223.739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1876.133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11256.8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Գինկգո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բիլ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բայի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հանուկ</w:t>
            </w:r>
            <w:proofErr w:type="spellEnd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 xml:space="preserve"> 40 </w:t>
            </w:r>
            <w:proofErr w:type="spellStart"/>
            <w:r w:rsidRPr="00004D86">
              <w:rPr>
                <w:rFonts w:ascii="GHEA Grapalat" w:hAnsi="GHEA Grapalat" w:cs="Sylfaen"/>
                <w:b/>
                <w:sz w:val="22"/>
                <w:szCs w:val="22"/>
              </w:rPr>
              <w:t>մգ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proofErr w:type="spellEnd"/>
            <w:r w:rsidRPr="00004D8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8"/>
                <w:szCs w:val="18"/>
              </w:rPr>
              <w:t>թաղանթապավ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4D86">
              <w:rPr>
                <w:rFonts w:ascii="GHEA Grapalat" w:hAnsi="GHEA Grapalat" w:cs="Sylfaen"/>
                <w:sz w:val="20"/>
                <w:szCs w:val="20"/>
              </w:rPr>
              <w:t>160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04D86">
              <w:rPr>
                <w:rFonts w:ascii="GHEA Grapalat" w:hAnsi="GHEA Grapalat" w:cs="Sylfaen"/>
                <w:b/>
              </w:rPr>
              <w:t>Բիլոբիլ</w:t>
            </w:r>
            <w:proofErr w:type="spellEnd"/>
            <w:r w:rsidRPr="00004D86">
              <w:rPr>
                <w:rFonts w:ascii="GHEA Grapalat" w:hAnsi="GHEA Grapalat" w:cs="Sylfaen"/>
                <w:b/>
              </w:rPr>
              <w:t xml:space="preserve"> 40 </w:t>
            </w:r>
            <w:proofErr w:type="spellStart"/>
            <w:r w:rsidRPr="00004D86">
              <w:rPr>
                <w:rFonts w:ascii="GHEA Grapalat" w:hAnsi="GHEA Grapalat" w:cs="Sylfaen"/>
                <w:b/>
              </w:rPr>
              <w:t>մգ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65.57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8414.103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328.564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1748.533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10491.2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060E5A" w:rsidRDefault="00AD473F" w:rsidP="00587297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5837C8" w:rsidRDefault="00AD473F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Դիկլոֆենակ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դիկլոֆենակ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նատրիում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50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/գ   50 գ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ալյումինե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պարկուճ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համարժեքը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Դիկլակ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գել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</w:rPr>
              <w:t xml:space="preserve"> 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506809" w:rsidRDefault="00AD473F" w:rsidP="00587297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Դոնդող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1051.2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3474.375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905.625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5256</w:t>
            </w: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3.9158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060E5A" w:rsidRDefault="00AD473F" w:rsidP="00587297">
            <w:pPr>
              <w:tabs>
                <w:tab w:val="left" w:pos="3045"/>
              </w:tabs>
              <w:spacing w:after="200" w:line="276" w:lineRule="auto"/>
              <w:ind w:left="36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Սալմետերոլ(սալմետերոլի քսինաֆոատ) ֆլուտիկազոն (ֆլուտիկազոնի պրոպիոնա)50մկգ+100մկգ  շնչառական պլաստիկե սկավառակ (60դեղաչափ)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>Դեղափոշի շնչառական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741C1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741C1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741C1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741C1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D741C1" w:rsidRDefault="00AD473F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473F" w:rsidRPr="00004D86" w:rsidTr="00587297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Նատալի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04D86">
              <w:rPr>
                <w:rFonts w:ascii="GHEA Grapalat" w:hAnsi="GHEA Grapalat" w:cs="Sylfaen"/>
                <w:sz w:val="16"/>
                <w:szCs w:val="16"/>
              </w:rPr>
              <w:t>ֆարմ</w:t>
            </w:r>
            <w:proofErr w:type="spellEnd"/>
            <w:r w:rsidRPr="00004D86"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3F" w:rsidRPr="00004D86" w:rsidRDefault="00AD473F" w:rsidP="00587297">
            <w:pPr>
              <w:ind w:left="-108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ind w:left="12"/>
              <w:rPr>
                <w:rFonts w:ascii="GHEA Grapalat" w:hAnsi="GHEA Grapalat" w:cs="Sylfaen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ind w:left="-158" w:right="-108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004D86" w:rsidRDefault="00AD473F" w:rsidP="00587297">
            <w:pPr>
              <w:ind w:left="-158" w:right="-108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42615.132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1259.868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8775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F" w:rsidRPr="00B30AC9" w:rsidRDefault="00AD473F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52650</w:t>
            </w:r>
          </w:p>
        </w:tc>
      </w:tr>
    </w:tbl>
    <w:p w:rsidR="005474EB" w:rsidRDefault="005474EB" w:rsidP="00C04E1E">
      <w:pPr>
        <w:rPr>
          <w:rFonts w:ascii="Sylfaen" w:hAnsi="Sylfaen"/>
          <w:lang w:val="hy-AM"/>
        </w:rPr>
      </w:pPr>
    </w:p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Որոշումը ընդունվեց` </w:t>
      </w:r>
    </w:p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կողմ` </w:t>
      </w:r>
      <w:r w:rsidRPr="00264B50">
        <w:rPr>
          <w:rFonts w:ascii="GHEA Grapalat" w:hAnsi="GHEA Grapalat" w:cs="Times Armenian"/>
          <w:color w:val="000000" w:themeColor="text1"/>
        </w:rPr>
        <w:t>5</w:t>
      </w:r>
      <w:r w:rsidRPr="00264B50">
        <w:rPr>
          <w:rFonts w:ascii="GHEA Grapalat" w:hAnsi="GHEA Grapalat" w:cs="Times Armenian"/>
          <w:color w:val="000000" w:themeColor="text1"/>
          <w:lang w:val="hy-AM"/>
        </w:rPr>
        <w:t>, դեմ`  0 :</w:t>
      </w:r>
    </w:p>
    <w:p w:rsidR="00AD473F" w:rsidRDefault="00AD473F" w:rsidP="00C04E1E">
      <w:pPr>
        <w:rPr>
          <w:rFonts w:ascii="Sylfaen" w:hAnsi="Sylfaen"/>
          <w:lang w:val="hy-AM"/>
        </w:rPr>
      </w:pPr>
    </w:p>
    <w:p w:rsidR="00AD473F" w:rsidRDefault="00AD473F" w:rsidP="00C04E1E">
      <w:pPr>
        <w:rPr>
          <w:rFonts w:ascii="Sylfaen" w:hAnsi="Sylfaen"/>
          <w:lang w:val="hy-AM"/>
        </w:rPr>
      </w:pPr>
    </w:p>
    <w:p w:rsidR="00AD473F" w:rsidRPr="005474EB" w:rsidRDefault="00AD473F" w:rsidP="00C04E1E">
      <w:pPr>
        <w:rPr>
          <w:rFonts w:ascii="Sylfaen" w:hAnsi="Sylfaen"/>
          <w:lang w:val="hy-AM"/>
        </w:rPr>
      </w:pPr>
    </w:p>
    <w:p w:rsidR="001D63E6" w:rsidRDefault="001D63E6" w:rsidP="001D63E6">
      <w:pPr>
        <w:rPr>
          <w:rFonts w:ascii="Sylfaen" w:hAnsi="Sylfaen"/>
          <w:lang w:val="hy-AM"/>
        </w:rPr>
      </w:pPr>
    </w:p>
    <w:p w:rsidR="001D63E6" w:rsidRDefault="001D63E6" w:rsidP="001D63E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բ</w:t>
      </w:r>
      <w:r w:rsidRPr="00073BB6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 xml:space="preserve">Քանի որ ներքոհիշյալ դեղերին մասնակիգ կազմակերպությունները գին չեն առաջարկել </w:t>
      </w:r>
    </w:p>
    <w:p w:rsidR="001D63E6" w:rsidRPr="003D697A" w:rsidRDefault="001D63E6" w:rsidP="001D63E6">
      <w:pPr>
        <w:rPr>
          <w:rFonts w:ascii="Sylfaen" w:hAnsi="Sylfaen"/>
          <w:lang w:val="hy-AM"/>
        </w:rPr>
      </w:pPr>
      <w:r w:rsidRPr="00FC40A9">
        <w:rPr>
          <w:rFonts w:ascii="Arial Unicode" w:hAnsi="Arial Unicode" w:cs="Sylfaen"/>
          <w:lang w:val="hy-AM"/>
        </w:rPr>
        <w:t>Հանձնաժողով</w:t>
      </w:r>
      <w:r>
        <w:rPr>
          <w:rFonts w:ascii="Sylfaen" w:hAnsi="Sylfaen" w:cs="Sylfaen"/>
          <w:lang w:val="hy-AM"/>
        </w:rPr>
        <w:t xml:space="preserve"> որոշեց այդ դեղերի համար համարել չկայացած</w:t>
      </w:r>
    </w:p>
    <w:p w:rsidR="001D63E6" w:rsidRDefault="001D63E6" w:rsidP="001D63E6">
      <w:pPr>
        <w:jc w:val="center"/>
        <w:rPr>
          <w:rFonts w:ascii="Sylfaen" w:hAnsi="Sylfaen"/>
          <w:lang w:val="hy-AM"/>
        </w:rPr>
      </w:pPr>
    </w:p>
    <w:tbl>
      <w:tblPr>
        <w:tblW w:w="145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"/>
        <w:gridCol w:w="4783"/>
        <w:gridCol w:w="1472"/>
        <w:gridCol w:w="1103"/>
        <w:gridCol w:w="1289"/>
        <w:gridCol w:w="736"/>
        <w:gridCol w:w="1105"/>
        <w:gridCol w:w="1655"/>
        <w:gridCol w:w="1288"/>
      </w:tblGrid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4962C0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50680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>Դե</w:t>
            </w: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ղորաքի անվանում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Չափման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340619" w:rsidRDefault="00EE3FF2" w:rsidP="00587297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Պլանային գները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2831AA" w:rsidRDefault="002831AA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3.9.144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Լամոտրիզին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25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50680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1000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ind w:left="-108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ind w:left="12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3.9.154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ind w:left="-108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Ֆենինդիոն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30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506809" w:rsidRDefault="00EE3FF2" w:rsidP="00587297">
            <w:pPr>
              <w:ind w:left="12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ind w:left="-15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3.9.165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Մոնտելուկաստ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մոնտելուկաստի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նատրիում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B30AC9">
              <w:rPr>
                <w:rFonts w:ascii="GHEA Grapalat" w:hAnsi="GHEA Grapalat" w:cs="GHEA Grapalat"/>
                <w:sz w:val="20"/>
                <w:szCs w:val="20"/>
              </w:rPr>
              <w:br/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montelukast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montelukast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sodium)5մգ,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բլիստերում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Դեղահատեր</w:t>
            </w:r>
            <w:proofErr w:type="spellEnd"/>
            <w:r w:rsidRPr="00B30AC9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ծամելու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240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E3FF2" w:rsidRPr="00BD6F33" w:rsidTr="00B763B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tabs>
                <w:tab w:val="left" w:pos="3045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lastRenderedPageBreak/>
              <w:t>3.9.166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Մոնտելուկաստ  (մոնտելուկաստի նատրիում) </w:t>
            </w:r>
            <w:r w:rsidRPr="00B30AC9">
              <w:rPr>
                <w:rFonts w:ascii="GHEA Grapalat" w:hAnsi="GHEA Grapalat" w:cs="GHEA Grapalat"/>
                <w:sz w:val="20"/>
                <w:szCs w:val="20"/>
                <w:lang w:val="hy-AM"/>
              </w:rPr>
              <w:br/>
              <w:t>montelukast (montelukast sodium)4մգ,</w:t>
            </w:r>
          </w:p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EE3FF2" w:rsidRPr="00506809" w:rsidRDefault="00EE3FF2" w:rsidP="00587297">
            <w:pPr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EE3FF2" w:rsidRPr="00B30AC9" w:rsidRDefault="00EE3FF2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F2" w:rsidRPr="00B30AC9" w:rsidRDefault="00EE3FF2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2" w:rsidRPr="00BD6F33" w:rsidRDefault="00EE3FF2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Որոշումը ընդունվեց` </w:t>
      </w:r>
    </w:p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կողմ` </w:t>
      </w:r>
      <w:r w:rsidRPr="00264B50">
        <w:rPr>
          <w:rFonts w:ascii="GHEA Grapalat" w:hAnsi="GHEA Grapalat" w:cs="Times Armenian"/>
          <w:color w:val="000000" w:themeColor="text1"/>
        </w:rPr>
        <w:t>5</w:t>
      </w:r>
      <w:r w:rsidRPr="00264B50">
        <w:rPr>
          <w:rFonts w:ascii="GHEA Grapalat" w:hAnsi="GHEA Grapalat" w:cs="Times Armenian"/>
          <w:color w:val="000000" w:themeColor="text1"/>
          <w:lang w:val="hy-AM"/>
        </w:rPr>
        <w:t>, դեմ`  0 :</w:t>
      </w:r>
    </w:p>
    <w:p w:rsidR="00122EAC" w:rsidRDefault="00122EAC" w:rsidP="00122EAC">
      <w:pPr>
        <w:rPr>
          <w:rFonts w:ascii="Sylfaen" w:hAnsi="Sylfaen"/>
        </w:rPr>
      </w:pPr>
    </w:p>
    <w:p w:rsidR="00785EC9" w:rsidRPr="00524D86" w:rsidRDefault="00785EC9" w:rsidP="00785EC9">
      <w:pPr>
        <w:rPr>
          <w:rFonts w:ascii="GHEA Grapalat" w:hAnsi="GHEA Grapalat"/>
          <w:i/>
          <w:sz w:val="28"/>
          <w:szCs w:val="28"/>
          <w:lang w:val="hy-AM"/>
        </w:rPr>
      </w:pPr>
      <w:r w:rsidRPr="005D1232">
        <w:rPr>
          <w:rFonts w:ascii="Sylfaen" w:hAnsi="Sylfaen"/>
          <w:i/>
          <w:sz w:val="28"/>
          <w:szCs w:val="28"/>
          <w:lang w:val="hy-AM"/>
        </w:rPr>
        <w:t xml:space="preserve">Հանձնաժողովը </w:t>
      </w:r>
      <w:r>
        <w:rPr>
          <w:rFonts w:ascii="GHEA Grapalat" w:hAnsi="GHEA Grapalat"/>
          <w:i/>
          <w:sz w:val="28"/>
          <w:szCs w:val="28"/>
          <w:lang w:val="hy-AM"/>
        </w:rPr>
        <w:t xml:space="preserve">որոշեց </w:t>
      </w:r>
    </w:p>
    <w:p w:rsidR="00785EC9" w:rsidRPr="00264B50" w:rsidRDefault="00785EC9" w:rsidP="00785EC9">
      <w:pPr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i/>
          <w:color w:val="000000" w:themeColor="text1"/>
          <w:sz w:val="28"/>
          <w:szCs w:val="28"/>
          <w:lang w:val="hy-AM"/>
        </w:rPr>
        <w:t>գ</w:t>
      </w:r>
      <w:r w:rsidRPr="00264B50">
        <w:rPr>
          <w:rFonts w:ascii="GHEA Grapalat" w:hAnsi="GHEA Grapalat"/>
          <w:i/>
          <w:color w:val="000000" w:themeColor="text1"/>
          <w:sz w:val="28"/>
          <w:szCs w:val="28"/>
          <w:lang w:val="hy-AM"/>
        </w:rPr>
        <w:t>)</w:t>
      </w:r>
      <w:r w:rsidRPr="00264B50">
        <w:rPr>
          <w:rFonts w:ascii="GHEA Grapalat" w:hAnsi="GHEA Grapalat"/>
          <w:color w:val="000000" w:themeColor="text1"/>
          <w:lang w:val="hy-AM"/>
        </w:rPr>
        <w:t xml:space="preserve"> </w:t>
      </w:r>
      <w:r w:rsidRPr="00211C30">
        <w:rPr>
          <w:rFonts w:ascii="GHEA Grapalat" w:hAnsi="GHEA Grapalat"/>
          <w:sz w:val="20"/>
          <w:szCs w:val="20"/>
          <w:lang w:val="hy-AM"/>
        </w:rPr>
        <w:t>&lt;&lt;Նատալի ֆարմ&gt;&gt; ՍՊԸ</w:t>
      </w:r>
      <w:r w:rsidRPr="00264B50">
        <w:rPr>
          <w:rFonts w:ascii="Sylfaen" w:hAnsi="Sylfaen" w:cs="Sylfaen"/>
          <w:color w:val="000000" w:themeColor="text1"/>
          <w:lang w:val="hy-AM"/>
        </w:rPr>
        <w:t xml:space="preserve"> - ը  համարել ընտրված մասնակից հետևյալ դեղերի համար՝</w:t>
      </w:r>
    </w:p>
    <w:tbl>
      <w:tblPr>
        <w:tblStyle w:val="a7"/>
        <w:tblW w:w="0" w:type="auto"/>
        <w:tblLook w:val="04A0"/>
      </w:tblPr>
      <w:tblGrid>
        <w:gridCol w:w="1496"/>
        <w:gridCol w:w="2444"/>
        <w:gridCol w:w="1738"/>
        <w:gridCol w:w="1128"/>
        <w:gridCol w:w="1188"/>
        <w:gridCol w:w="1292"/>
        <w:gridCol w:w="1213"/>
        <w:gridCol w:w="1169"/>
        <w:gridCol w:w="1508"/>
      </w:tblGrid>
      <w:tr w:rsidR="00785EC9" w:rsidRPr="000D0179" w:rsidTr="00AE78FB">
        <w:tc>
          <w:tcPr>
            <w:tcW w:w="1496" w:type="dxa"/>
          </w:tcPr>
          <w:p w:rsidR="00785EC9" w:rsidRPr="000D0179" w:rsidRDefault="00785EC9" w:rsidP="00587297">
            <w:pPr>
              <w:rPr>
                <w:rFonts w:ascii="GHEA Grapalat" w:hAnsi="GHEA Grapalat"/>
                <w:sz w:val="20"/>
              </w:rPr>
            </w:pPr>
            <w:r w:rsidRPr="000D0179">
              <w:rPr>
                <w:rFonts w:ascii="GHEA Grapalat" w:hAnsi="GHEA Grapalat"/>
                <w:sz w:val="20"/>
              </w:rPr>
              <w:t>N</w:t>
            </w:r>
          </w:p>
        </w:tc>
        <w:tc>
          <w:tcPr>
            <w:tcW w:w="2444" w:type="dxa"/>
            <w:vAlign w:val="center"/>
          </w:tcPr>
          <w:p w:rsidR="00785EC9" w:rsidRPr="000D0179" w:rsidRDefault="00785EC9" w:rsidP="00587297">
            <w:pPr>
              <w:spacing w:line="276" w:lineRule="auto"/>
              <w:jc w:val="center"/>
              <w:rPr>
                <w:rFonts w:ascii="GHEA Grapalat" w:hAnsi="GHEA Grapalat" w:cs="Arial LatArm"/>
              </w:rPr>
            </w:pPr>
            <w:r w:rsidRPr="000D0179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738" w:type="dxa"/>
            <w:vAlign w:val="center"/>
          </w:tcPr>
          <w:p w:rsidR="00785EC9" w:rsidRPr="000D0179" w:rsidRDefault="00785EC9" w:rsidP="00587297">
            <w:pPr>
              <w:spacing w:line="276" w:lineRule="auto"/>
              <w:rPr>
                <w:rFonts w:ascii="GHEA Grapalat" w:hAnsi="GHEA Grapalat" w:cs="Arial LatArm"/>
                <w:sz w:val="16"/>
                <w:szCs w:val="16"/>
              </w:rPr>
            </w:pPr>
            <w:r w:rsidRPr="000D0179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128" w:type="dxa"/>
            <w:vAlign w:val="center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188" w:type="dxa"/>
            <w:vAlign w:val="center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Միավորի գինը</w:t>
            </w:r>
          </w:p>
        </w:tc>
        <w:tc>
          <w:tcPr>
            <w:tcW w:w="1292" w:type="dxa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Ինքնարժեք</w:t>
            </w:r>
          </w:p>
        </w:tc>
        <w:tc>
          <w:tcPr>
            <w:tcW w:w="1213" w:type="dxa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Շահույթը</w:t>
            </w:r>
          </w:p>
        </w:tc>
        <w:tc>
          <w:tcPr>
            <w:tcW w:w="1169" w:type="dxa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ԱԱՀ</w:t>
            </w:r>
          </w:p>
        </w:tc>
        <w:tc>
          <w:tcPr>
            <w:tcW w:w="1508" w:type="dxa"/>
          </w:tcPr>
          <w:p w:rsidR="00785EC9" w:rsidRPr="000D0179" w:rsidRDefault="00785EC9" w:rsidP="0058729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D0179">
              <w:rPr>
                <w:rFonts w:ascii="GHEA Grapalat" w:hAnsi="GHEA Grapalat" w:cs="Sylfaen"/>
                <w:sz w:val="16"/>
                <w:szCs w:val="16"/>
              </w:rPr>
              <w:t>Պայմանագրային գումար</w:t>
            </w:r>
          </w:p>
        </w:tc>
      </w:tr>
      <w:tr w:rsidR="00BF7D87" w:rsidRPr="000D0179" w:rsidTr="00AE78FB">
        <w:tc>
          <w:tcPr>
            <w:tcW w:w="1496" w:type="dxa"/>
          </w:tcPr>
          <w:p w:rsidR="00BF7D87" w:rsidRPr="000D0179" w:rsidRDefault="004E6A11" w:rsidP="00587297">
            <w:pPr>
              <w:tabs>
                <w:tab w:val="left" w:pos="3045"/>
              </w:tabs>
              <w:spacing w:line="276" w:lineRule="auto"/>
              <w:ind w:left="720"/>
              <w:rPr>
                <w:rFonts w:ascii="GHEA Grapalat" w:hAnsi="GHEA Grapalat" w:cs="Sylfaen"/>
                <w:sz w:val="16"/>
                <w:szCs w:val="16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3.9.19</w:t>
            </w:r>
          </w:p>
        </w:tc>
        <w:tc>
          <w:tcPr>
            <w:tcW w:w="2444" w:type="dxa"/>
            <w:vAlign w:val="center"/>
          </w:tcPr>
          <w:p w:rsidR="00BF7D87" w:rsidRPr="00B30AC9" w:rsidRDefault="00BF7D87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Վարֆարին 3մգ</w:t>
            </w:r>
          </w:p>
        </w:tc>
        <w:tc>
          <w:tcPr>
            <w:tcW w:w="1738" w:type="dxa"/>
            <w:vAlign w:val="center"/>
          </w:tcPr>
          <w:p w:rsidR="00BF7D87" w:rsidRPr="00506809" w:rsidRDefault="00BF7D87" w:rsidP="0058729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Դեղահատեր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:rsidR="00BF7D87" w:rsidRPr="00785EC9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0AC9">
              <w:rPr>
                <w:rFonts w:ascii="GHEA Grapalat" w:hAnsi="GHEA Grapalat" w:cs="GHEA Grapalat"/>
                <w:sz w:val="20"/>
                <w:szCs w:val="20"/>
              </w:rPr>
              <w:t>500</w:t>
            </w:r>
          </w:p>
        </w:tc>
        <w:tc>
          <w:tcPr>
            <w:tcW w:w="1188" w:type="dxa"/>
          </w:tcPr>
          <w:p w:rsidR="00BF7D87" w:rsidRPr="00C94ADC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27.52</w:t>
            </w:r>
          </w:p>
        </w:tc>
        <w:tc>
          <w:tcPr>
            <w:tcW w:w="1292" w:type="dxa"/>
          </w:tcPr>
          <w:p w:rsidR="00BF7D87" w:rsidRPr="00B30AC9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11355.075</w:t>
            </w:r>
          </w:p>
        </w:tc>
        <w:tc>
          <w:tcPr>
            <w:tcW w:w="1213" w:type="dxa"/>
          </w:tcPr>
          <w:p w:rsidR="00BF7D87" w:rsidRPr="00B30AC9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111.592</w:t>
            </w:r>
          </w:p>
        </w:tc>
        <w:tc>
          <w:tcPr>
            <w:tcW w:w="1169" w:type="dxa"/>
          </w:tcPr>
          <w:p w:rsidR="00BF7D87" w:rsidRPr="00B30AC9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12293.333</w:t>
            </w:r>
          </w:p>
        </w:tc>
        <w:tc>
          <w:tcPr>
            <w:tcW w:w="1508" w:type="dxa"/>
          </w:tcPr>
          <w:p w:rsidR="00BF7D87" w:rsidRPr="00B30AC9" w:rsidRDefault="00BF7D87" w:rsidP="0058729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13760</w:t>
            </w:r>
          </w:p>
        </w:tc>
      </w:tr>
      <w:tr w:rsidR="00BF7D87" w:rsidRPr="000D0179" w:rsidTr="00AE78FB">
        <w:tc>
          <w:tcPr>
            <w:tcW w:w="1496" w:type="dxa"/>
          </w:tcPr>
          <w:p w:rsidR="00BF7D87" w:rsidRPr="000D0179" w:rsidRDefault="00BF7D87" w:rsidP="00587297">
            <w:pPr>
              <w:tabs>
                <w:tab w:val="left" w:pos="3045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44" w:type="dxa"/>
            <w:vAlign w:val="bottom"/>
          </w:tcPr>
          <w:p w:rsidR="00BF7D87" w:rsidRPr="000D0179" w:rsidRDefault="00BF7D87" w:rsidP="00587297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38" w:type="dxa"/>
          </w:tcPr>
          <w:p w:rsidR="00BF7D87" w:rsidRPr="000D0179" w:rsidRDefault="00BF7D87" w:rsidP="0058729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28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13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69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08" w:type="dxa"/>
          </w:tcPr>
          <w:p w:rsidR="00BF7D87" w:rsidRPr="000D0179" w:rsidRDefault="00BF7D87" w:rsidP="0058729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AE78FB" w:rsidRDefault="00AE78FB" w:rsidP="00AE78FB">
      <w:pPr>
        <w:rPr>
          <w:rFonts w:ascii="Sylfaen" w:hAnsi="Sylfaen"/>
        </w:rPr>
      </w:pPr>
    </w:p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Որոշումը ընդունվեց` </w:t>
      </w:r>
    </w:p>
    <w:p w:rsidR="00AE78FB" w:rsidRPr="00264B50" w:rsidRDefault="00AE78FB" w:rsidP="00AE78FB">
      <w:pPr>
        <w:ind w:firstLine="567"/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կողմ` </w:t>
      </w:r>
      <w:r w:rsidRPr="00264B50">
        <w:rPr>
          <w:rFonts w:ascii="GHEA Grapalat" w:hAnsi="GHEA Grapalat" w:cs="Times Armenian"/>
          <w:color w:val="000000" w:themeColor="text1"/>
        </w:rPr>
        <w:t>5</w:t>
      </w:r>
      <w:r w:rsidRPr="00264B50">
        <w:rPr>
          <w:rFonts w:ascii="GHEA Grapalat" w:hAnsi="GHEA Grapalat" w:cs="Times Armenian"/>
          <w:color w:val="000000" w:themeColor="text1"/>
          <w:lang w:val="hy-AM"/>
        </w:rPr>
        <w:t>, դեմ`  0 :</w:t>
      </w:r>
    </w:p>
    <w:p w:rsidR="00AE78FB" w:rsidRDefault="00AE78FB" w:rsidP="00AE78FB">
      <w:pPr>
        <w:rPr>
          <w:rFonts w:ascii="GHEA Grapalat" w:hAnsi="GHEA Grapalat"/>
          <w:sz w:val="20"/>
        </w:rPr>
      </w:pPr>
    </w:p>
    <w:p w:rsidR="00AE78FB" w:rsidRDefault="00AE78FB" w:rsidP="00AE78FB">
      <w:pPr>
        <w:rPr>
          <w:rFonts w:ascii="GHEA Grapalat" w:hAnsi="GHEA Grapalat"/>
          <w:sz w:val="20"/>
          <w:lang w:val="hy-AM"/>
        </w:rPr>
      </w:pPr>
    </w:p>
    <w:p w:rsidR="00AE78FB" w:rsidRDefault="00AE78FB" w:rsidP="00AE78FB">
      <w:pPr>
        <w:rPr>
          <w:rFonts w:ascii="GHEA Grapalat" w:hAnsi="GHEA Grapalat"/>
          <w:sz w:val="20"/>
          <w:lang w:val="hy-AM"/>
        </w:rPr>
      </w:pPr>
    </w:p>
    <w:p w:rsidR="00AE78FB" w:rsidRDefault="00AE78FB" w:rsidP="00AE78FB">
      <w:pPr>
        <w:rPr>
          <w:rFonts w:ascii="GHEA Grapalat" w:hAnsi="GHEA Grapalat"/>
          <w:sz w:val="20"/>
          <w:lang w:val="hy-AM"/>
        </w:rPr>
      </w:pPr>
    </w:p>
    <w:p w:rsidR="00AE78FB" w:rsidRDefault="00AE78FB" w:rsidP="00AE78FB">
      <w:pPr>
        <w:rPr>
          <w:rFonts w:ascii="GHEA Grapalat" w:hAnsi="GHEA Grapalat"/>
          <w:sz w:val="20"/>
          <w:lang w:val="hy-AM"/>
        </w:rPr>
      </w:pPr>
    </w:p>
    <w:p w:rsidR="00AE78FB" w:rsidRPr="00CB38B2" w:rsidRDefault="00AE78FB" w:rsidP="00AE78FB">
      <w:pPr>
        <w:rPr>
          <w:rFonts w:ascii="GHEA Grapalat" w:hAnsi="GHEA Grapalat"/>
          <w:sz w:val="20"/>
          <w:lang w:val="hy-AM"/>
        </w:rPr>
      </w:pPr>
    </w:p>
    <w:p w:rsidR="00AE78FB" w:rsidRPr="00264B50" w:rsidRDefault="00AE78FB" w:rsidP="00AE78FB">
      <w:pPr>
        <w:rPr>
          <w:rFonts w:ascii="GHEA Grapalat" w:hAnsi="GHEA Grapalat" w:cs="Sylfaen"/>
          <w:color w:val="000000" w:themeColor="text1"/>
          <w:lang w:val="hy-AM"/>
        </w:rPr>
      </w:pPr>
      <w:r w:rsidRPr="00264B50">
        <w:rPr>
          <w:rFonts w:ascii="Sylfaen" w:hAnsi="Sylfaen"/>
          <w:color w:val="000000" w:themeColor="text1"/>
          <w:lang w:val="hy-AM"/>
        </w:rPr>
        <w:t>3)</w:t>
      </w:r>
      <w:r w:rsidRPr="00264B50">
        <w:rPr>
          <w:rFonts w:ascii="GHEA Grapalat" w:hAnsi="GHEA Grapalat" w:cs="Calibri"/>
          <w:color w:val="000000" w:themeColor="text1"/>
          <w:lang w:val="hy-AM"/>
        </w:rPr>
        <w:t>Գնման գործնթացի շրջանակներում բողոքներ չեն եղել</w:t>
      </w:r>
      <w:r w:rsidRPr="00264B50">
        <w:rPr>
          <w:rFonts w:ascii="Sylfaen" w:hAnsi="Sylfaen"/>
          <w:color w:val="000000" w:themeColor="text1"/>
          <w:lang w:val="hy-AM"/>
        </w:rPr>
        <w:t xml:space="preserve"> </w:t>
      </w: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և դրանց վերաբերյալ որոշումներ չէն կայացվել</w:t>
      </w:r>
    </w:p>
    <w:p w:rsidR="00AE78FB" w:rsidRPr="00264B50" w:rsidRDefault="00AE78FB" w:rsidP="00AE78FB">
      <w:pPr>
        <w:rPr>
          <w:rFonts w:ascii="Sylfaen" w:hAnsi="Sylfae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>4.</w:t>
      </w:r>
      <w:r w:rsidRPr="00264B50">
        <w:rPr>
          <w:rFonts w:ascii="GHEA Grapalat" w:hAnsi="GHEA Grapalat" w:cs="Calibri"/>
          <w:color w:val="000000" w:themeColor="text1"/>
          <w:lang w:val="hy-AM"/>
        </w:rPr>
        <w:t xml:space="preserve"> Գնման գործնթացի շրջանակներում հակաօրինական գործողություններ չեն եղել</w:t>
      </w:r>
      <w:r w:rsidRPr="00264B50">
        <w:rPr>
          <w:rFonts w:ascii="Sylfaen" w:hAnsi="Sylfaen"/>
          <w:color w:val="000000" w:themeColor="text1"/>
          <w:lang w:val="hy-AM"/>
        </w:rPr>
        <w:tab/>
      </w:r>
    </w:p>
    <w:p w:rsidR="00AE78FB" w:rsidRDefault="00AE78FB" w:rsidP="00AE78FB">
      <w:pPr>
        <w:rPr>
          <w:rFonts w:ascii="Sylfaen" w:hAnsi="Sylfaen"/>
          <w:lang w:val="hy-AM"/>
        </w:rPr>
      </w:pPr>
      <w:r w:rsidRPr="00264B50">
        <w:rPr>
          <w:rFonts w:ascii="Sylfaen" w:hAnsi="Sylfaen" w:cs="Sylfaen"/>
          <w:color w:val="000000" w:themeColor="text1"/>
          <w:lang w:val="hy-AM"/>
        </w:rPr>
        <w:t>5</w:t>
      </w:r>
      <w:r w:rsidRPr="00BC229C">
        <w:rPr>
          <w:rFonts w:ascii="Sylfaen" w:hAnsi="Sylfaen" w:cs="Sylfaen"/>
          <w:color w:val="000000" w:themeColor="text1"/>
          <w:lang w:val="hy-AM"/>
        </w:rPr>
        <w:t>.</w:t>
      </w:r>
      <w:r w:rsidRPr="00264B50">
        <w:rPr>
          <w:rFonts w:ascii="Sylfaen" w:hAnsi="Sylfaen"/>
          <w:i/>
          <w:color w:val="000000" w:themeColor="text1"/>
          <w:sz w:val="28"/>
          <w:szCs w:val="28"/>
          <w:lang w:val="hy-AM"/>
        </w:rPr>
        <w:t xml:space="preserve">Հանձնաժողովը </w:t>
      </w:r>
      <w:r w:rsidRPr="00264B50">
        <w:rPr>
          <w:rFonts w:ascii="GHEA Grapalat" w:hAnsi="GHEA Grapalat"/>
          <w:i/>
          <w:color w:val="000000" w:themeColor="text1"/>
          <w:sz w:val="28"/>
          <w:szCs w:val="28"/>
          <w:lang w:val="hy-AM"/>
        </w:rPr>
        <w:t>որոշեց</w:t>
      </w:r>
      <w:r w:rsidRPr="00B4005E">
        <w:rPr>
          <w:rFonts w:ascii="Sylfaen" w:hAnsi="Sylfaen"/>
          <w:lang w:val="hy-AM"/>
        </w:rPr>
        <w:t xml:space="preserve"> </w:t>
      </w:r>
      <w:r w:rsidR="00C430AC">
        <w:rPr>
          <w:rFonts w:ascii="Sylfaen" w:hAnsi="Sylfaen"/>
          <w:lang w:val="hy-AM"/>
        </w:rPr>
        <w:t>մասնակիգ կազմակերպությանը</w:t>
      </w:r>
    </w:p>
    <w:p w:rsidR="00AE78FB" w:rsidRPr="003D697A" w:rsidRDefault="00AE78FB" w:rsidP="00AE78FB">
      <w:p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հրավիրել գնի իջեցման բանակցությունների</w:t>
      </w:r>
    </w:p>
    <w:p w:rsidR="00AE78FB" w:rsidRPr="00264B50" w:rsidRDefault="00AE78FB" w:rsidP="00AE78FB">
      <w:pPr>
        <w:rPr>
          <w:rFonts w:ascii="GHEA Grapalat" w:hAnsi="GHEA Grapalat" w:cs="Times Armenia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 Որոշումը ընդունվեց` </w:t>
      </w:r>
    </w:p>
    <w:p w:rsidR="00AE78FB" w:rsidRPr="00BC229C" w:rsidRDefault="00AE78FB" w:rsidP="00AE78FB">
      <w:pPr>
        <w:rPr>
          <w:rFonts w:ascii="Sylfaen" w:hAnsi="Sylfaen"/>
          <w:color w:val="000000" w:themeColor="text1"/>
          <w:lang w:val="hy-AM"/>
        </w:rPr>
      </w:pP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Կողմ՝ </w:t>
      </w:r>
      <w:r w:rsidRPr="00BC229C">
        <w:rPr>
          <w:rFonts w:ascii="GHEA Grapalat" w:hAnsi="GHEA Grapalat" w:cs="Times Armenian"/>
          <w:color w:val="000000" w:themeColor="text1"/>
          <w:lang w:val="hy-AM"/>
        </w:rPr>
        <w:t>5</w:t>
      </w:r>
      <w:r w:rsidRPr="00264B50">
        <w:rPr>
          <w:rFonts w:ascii="GHEA Grapalat" w:hAnsi="GHEA Grapalat" w:cs="Times Armenian"/>
          <w:color w:val="000000" w:themeColor="text1"/>
          <w:lang w:val="hy-AM"/>
        </w:rPr>
        <w:t xml:space="preserve">  , դեմ`  </w:t>
      </w:r>
      <w:r w:rsidRPr="00BC229C">
        <w:rPr>
          <w:rFonts w:ascii="GHEA Grapalat" w:hAnsi="GHEA Grapalat" w:cs="Times Armenian"/>
          <w:color w:val="000000" w:themeColor="text1"/>
          <w:lang w:val="hy-AM"/>
        </w:rPr>
        <w:t>0</w:t>
      </w:r>
    </w:p>
    <w:p w:rsidR="00AE78FB" w:rsidRPr="00412548" w:rsidRDefault="00AE78FB" w:rsidP="00AE78FB">
      <w:pPr>
        <w:rPr>
          <w:rFonts w:ascii="Sylfaen" w:hAnsi="Sylfaen"/>
          <w:color w:val="000000" w:themeColor="text1"/>
          <w:lang w:val="hy-AM"/>
        </w:rPr>
      </w:pPr>
      <w:r w:rsidRPr="00412548">
        <w:rPr>
          <w:rFonts w:ascii="Sylfaen" w:hAnsi="Sylfaen"/>
          <w:i/>
          <w:color w:val="000000" w:themeColor="text1"/>
          <w:sz w:val="28"/>
          <w:szCs w:val="28"/>
          <w:lang w:val="hy-AM"/>
        </w:rPr>
        <w:lastRenderedPageBreak/>
        <w:t>6.</w:t>
      </w:r>
      <w:r w:rsidRPr="00264B50">
        <w:rPr>
          <w:rFonts w:ascii="Sylfaen" w:hAnsi="Sylfaen"/>
          <w:i/>
          <w:color w:val="000000" w:themeColor="text1"/>
          <w:sz w:val="28"/>
          <w:szCs w:val="28"/>
          <w:lang w:val="hy-AM"/>
        </w:rPr>
        <w:t xml:space="preserve">Հանձնաժողովը </w:t>
      </w:r>
      <w:r w:rsidRPr="00264B50">
        <w:rPr>
          <w:rFonts w:ascii="GHEA Grapalat" w:hAnsi="GHEA Grapalat"/>
          <w:i/>
          <w:color w:val="000000" w:themeColor="text1"/>
          <w:sz w:val="28"/>
          <w:szCs w:val="28"/>
          <w:lang w:val="hy-AM"/>
        </w:rPr>
        <w:t>որոշեց</w:t>
      </w:r>
      <w:r w:rsidRPr="00B4005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color w:val="000000" w:themeColor="text1"/>
          <w:lang w:val="hy-AM"/>
        </w:rPr>
        <w:t>հաջորդ նիստը նշանակել</w:t>
      </w:r>
      <w:r w:rsidRPr="00412548">
        <w:rPr>
          <w:rFonts w:ascii="Sylfaen" w:hAnsi="Sylfaen"/>
          <w:color w:val="000000" w:themeColor="text1"/>
          <w:lang w:val="hy-AM"/>
        </w:rPr>
        <w:t xml:space="preserve"> 19.08.2016</w:t>
      </w:r>
      <w:r>
        <w:rPr>
          <w:rFonts w:ascii="Sylfaen" w:hAnsi="Sylfaen"/>
          <w:color w:val="000000" w:themeColor="text1"/>
          <w:lang w:val="hy-AM"/>
        </w:rPr>
        <w:t>թ</w:t>
      </w:r>
    </w:p>
    <w:p w:rsidR="00AE78FB" w:rsidRPr="00264B50" w:rsidRDefault="00AE78FB" w:rsidP="00AE78FB">
      <w:pPr>
        <w:jc w:val="both"/>
        <w:rPr>
          <w:rFonts w:ascii="Arial Unicode" w:hAnsi="Arial Unicode" w:cs="Sylfaen"/>
          <w:color w:val="000000" w:themeColor="text1"/>
          <w:lang w:val="hy-AM"/>
        </w:rPr>
      </w:pPr>
      <w:r w:rsidRPr="00264B50">
        <w:rPr>
          <w:rFonts w:ascii="Arial Unicode" w:hAnsi="Arial Unicode" w:cs="Sylfaen"/>
          <w:color w:val="000000" w:themeColor="text1"/>
          <w:lang w:val="hy-AM"/>
        </w:rPr>
        <w:t>Գնահատող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hy-AM"/>
        </w:rPr>
        <w:t>հանձնաժողովի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hy-AM"/>
        </w:rPr>
        <w:t>նախագահ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`     </w:t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hy-AM"/>
        </w:rPr>
        <w:t>Հասմիկ Ժամհարյան</w:t>
      </w:r>
    </w:p>
    <w:p w:rsidR="00AE78FB" w:rsidRPr="00264B50" w:rsidRDefault="00AE78FB" w:rsidP="00AE78FB">
      <w:pPr>
        <w:jc w:val="both"/>
        <w:rPr>
          <w:rFonts w:ascii="Arial Unicode" w:hAnsi="Arial Unicode" w:cs="Sylfaen"/>
          <w:color w:val="000000" w:themeColor="text1"/>
          <w:lang w:val="fr-FR"/>
        </w:rPr>
      </w:pP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  <w:t xml:space="preserve">                </w:t>
      </w:r>
      <w:r w:rsidRPr="00264B50">
        <w:rPr>
          <w:rFonts w:ascii="Arial Unicode" w:hAnsi="Arial Unicode" w:cs="Sylfaen"/>
          <w:color w:val="000000" w:themeColor="text1"/>
          <w:lang w:val="hy-AM"/>
        </w:rPr>
        <w:t>Անդամներ</w:t>
      </w:r>
      <w:r w:rsidRPr="00264B50">
        <w:rPr>
          <w:rFonts w:ascii="Arial Unicode" w:hAnsi="Arial Unicode" w:cs="Sylfaen"/>
          <w:color w:val="000000" w:themeColor="text1"/>
          <w:lang w:val="fr-FR"/>
        </w:rPr>
        <w:t>`</w:t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  <w:t xml:space="preserve">                     </w:t>
      </w:r>
      <w:r w:rsidR="00AA5F0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hy-AM"/>
        </w:rPr>
        <w:t>Նարինե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Pr="00264B50">
        <w:rPr>
          <w:rFonts w:ascii="Arial Unicode" w:hAnsi="Arial Unicode" w:cs="Sylfaen"/>
          <w:color w:val="000000" w:themeColor="text1"/>
          <w:lang w:val="hy-AM"/>
        </w:rPr>
        <w:t>Ազարյան</w:t>
      </w:r>
    </w:p>
    <w:p w:rsidR="00AE78FB" w:rsidRPr="00264B50" w:rsidRDefault="00AE78FB" w:rsidP="00AE78FB">
      <w:pPr>
        <w:jc w:val="both"/>
        <w:rPr>
          <w:rFonts w:ascii="Arial Unicode" w:hAnsi="Arial Unicode" w:cs="Sylfaen"/>
          <w:color w:val="000000" w:themeColor="text1"/>
          <w:lang w:val="fr-FR"/>
        </w:rPr>
      </w:pP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  <w:t xml:space="preserve">        </w:t>
      </w:r>
      <w:r>
        <w:rPr>
          <w:rFonts w:ascii="Sylfaen" w:hAnsi="Sylfaen" w:cs="Sylfaen"/>
          <w:color w:val="000000" w:themeColor="text1"/>
          <w:lang w:val="hy-AM"/>
        </w:rPr>
        <w:t xml:space="preserve">   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Արմինե</w:t>
      </w:r>
      <w:proofErr w:type="spellEnd"/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Չիլինգարյան</w:t>
      </w:r>
      <w:proofErr w:type="spellEnd"/>
    </w:p>
    <w:p w:rsidR="00AE78FB" w:rsidRPr="00264B50" w:rsidRDefault="00AE78FB" w:rsidP="00AE78FB">
      <w:pPr>
        <w:jc w:val="both"/>
        <w:rPr>
          <w:rFonts w:ascii="Arial Unicode" w:hAnsi="Arial Unicode" w:cs="Sylfaen"/>
          <w:color w:val="000000" w:themeColor="text1"/>
          <w:lang w:val="fr-FR"/>
        </w:rPr>
      </w:pP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</w:r>
      <w:r w:rsidRPr="00264B50">
        <w:rPr>
          <w:rFonts w:ascii="Arial Unicode" w:hAnsi="Arial Unicode" w:cs="Sylfaen"/>
          <w:color w:val="000000" w:themeColor="text1"/>
          <w:lang w:val="fr-FR"/>
        </w:rPr>
        <w:tab/>
        <w:t xml:space="preserve">          </w:t>
      </w:r>
      <w:r>
        <w:rPr>
          <w:rFonts w:ascii="Sylfaen" w:hAnsi="Sylfaen" w:cs="Sylfaen"/>
          <w:color w:val="000000" w:themeColor="text1"/>
          <w:lang w:val="hy-AM"/>
        </w:rPr>
        <w:t xml:space="preserve"> 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Լուսինե</w:t>
      </w:r>
      <w:proofErr w:type="spellEnd"/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Միքայելյան</w:t>
      </w:r>
      <w:proofErr w:type="spellEnd"/>
    </w:p>
    <w:p w:rsidR="00AE78FB" w:rsidRPr="00264B50" w:rsidRDefault="00AE78FB" w:rsidP="00AE78FB">
      <w:pPr>
        <w:jc w:val="both"/>
        <w:rPr>
          <w:rFonts w:ascii="Arial Unicode" w:hAnsi="Arial Unicode" w:cs="Sylfaen"/>
          <w:color w:val="000000" w:themeColor="text1"/>
          <w:lang w:val="fr-FR"/>
        </w:rPr>
      </w:pP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                                                                   </w:t>
      </w:r>
      <w:r>
        <w:rPr>
          <w:rFonts w:ascii="Arial Unicode" w:hAnsi="Arial Unicode" w:cs="Sylfaen"/>
          <w:color w:val="000000" w:themeColor="text1"/>
          <w:lang w:val="fr-FR"/>
        </w:rPr>
        <w:t xml:space="preserve">                        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="00AA5F08">
        <w:rPr>
          <w:rFonts w:ascii="Sylfaen" w:hAnsi="Sylfaen" w:cs="Sylfaen"/>
          <w:color w:val="000000" w:themeColor="text1"/>
          <w:lang w:val="hy-AM"/>
        </w:rPr>
        <w:t xml:space="preserve">   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  <w:lang w:val="fr-FR"/>
        </w:rPr>
        <w:t>Լուսինե</w:t>
      </w:r>
      <w:proofErr w:type="spellEnd"/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  <w:lang w:val="fr-FR"/>
        </w:rPr>
        <w:t>Մաղաքյան</w:t>
      </w:r>
      <w:proofErr w:type="spellEnd"/>
    </w:p>
    <w:p w:rsidR="00AE78FB" w:rsidRPr="00264B50" w:rsidRDefault="00AE78FB" w:rsidP="00AE78FB">
      <w:pPr>
        <w:rPr>
          <w:rFonts w:ascii="Arial Unicode" w:hAnsi="Arial Unicode" w:cs="Sylfaen"/>
          <w:color w:val="000000" w:themeColor="text1"/>
          <w:lang w:val="fr-FR"/>
        </w:rPr>
      </w:pPr>
      <w:proofErr w:type="spellStart"/>
      <w:r w:rsidRPr="00264B50">
        <w:rPr>
          <w:rFonts w:ascii="Arial Unicode" w:hAnsi="Arial Unicode" w:cs="Sylfaen"/>
          <w:color w:val="000000" w:themeColor="text1"/>
        </w:rPr>
        <w:t>Քարտուղար</w:t>
      </w:r>
      <w:proofErr w:type="spellEnd"/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r w:rsidRPr="00264B50">
        <w:rPr>
          <w:rFonts w:ascii="Arial Unicode" w:hAnsi="Arial Unicode" w:cs="Sylfaen"/>
          <w:color w:val="000000" w:themeColor="text1"/>
        </w:rPr>
        <w:t>՝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                                   </w:t>
      </w:r>
      <w:r w:rsidR="00AA5F08">
        <w:rPr>
          <w:rFonts w:ascii="Sylfaen" w:hAnsi="Sylfaen" w:cs="Sylfaen"/>
          <w:color w:val="000000" w:themeColor="text1"/>
          <w:lang w:val="hy-AM"/>
        </w:rPr>
        <w:t xml:space="preserve">                                      </w:t>
      </w:r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Մարինե</w:t>
      </w:r>
      <w:proofErr w:type="spellEnd"/>
      <w:r w:rsidRPr="00264B50">
        <w:rPr>
          <w:rFonts w:ascii="Arial Unicode" w:hAnsi="Arial Unicode" w:cs="Sylfaen"/>
          <w:color w:val="000000" w:themeColor="text1"/>
          <w:lang w:val="fr-FR"/>
        </w:rPr>
        <w:t xml:space="preserve"> </w:t>
      </w:r>
      <w:proofErr w:type="spellStart"/>
      <w:r w:rsidRPr="00264B50">
        <w:rPr>
          <w:rFonts w:ascii="Arial Unicode" w:hAnsi="Arial Unicode" w:cs="Sylfaen"/>
          <w:color w:val="000000" w:themeColor="text1"/>
        </w:rPr>
        <w:t>Ղազարյան</w:t>
      </w:r>
      <w:proofErr w:type="spellEnd"/>
    </w:p>
    <w:p w:rsidR="00AE78FB" w:rsidRDefault="00AE78FB" w:rsidP="00AE78FB">
      <w:pPr>
        <w:rPr>
          <w:rFonts w:ascii="Sylfaen" w:hAnsi="Sylfaen"/>
          <w:lang w:val="hy-AM"/>
        </w:rPr>
      </w:pPr>
      <w:r w:rsidRPr="00623702">
        <w:rPr>
          <w:rFonts w:ascii="Sylfaen" w:hAnsi="Sylfaen"/>
          <w:lang w:val="hy-AM"/>
        </w:rPr>
        <w:tab/>
      </w:r>
    </w:p>
    <w:p w:rsidR="00AE78FB" w:rsidRDefault="00AE78FB" w:rsidP="00AE78FB">
      <w:pPr>
        <w:rPr>
          <w:rFonts w:ascii="Sylfaen" w:hAnsi="Sylfaen"/>
          <w:lang w:val="fr-FR"/>
        </w:rPr>
      </w:pPr>
    </w:p>
    <w:p w:rsidR="00AE78FB" w:rsidRDefault="00AE78FB" w:rsidP="00AE78FB">
      <w:pPr>
        <w:rPr>
          <w:rFonts w:ascii="Sylfaen" w:hAnsi="Sylfaen"/>
          <w:lang w:val="fr-FR"/>
        </w:rPr>
      </w:pPr>
    </w:p>
    <w:p w:rsidR="00AE78FB" w:rsidRDefault="00AE78FB" w:rsidP="00AE78FB">
      <w:pPr>
        <w:rPr>
          <w:rFonts w:ascii="Sylfaen" w:hAnsi="Sylfaen"/>
          <w:lang w:val="fr-FR"/>
        </w:rPr>
      </w:pPr>
    </w:p>
    <w:p w:rsidR="00A377F8" w:rsidRPr="001D63E6" w:rsidRDefault="007247C7">
      <w:pPr>
        <w:rPr>
          <w:b/>
          <w:lang w:val="hy-AM"/>
        </w:rPr>
      </w:pPr>
    </w:p>
    <w:sectPr w:rsidR="00A377F8" w:rsidRPr="001D63E6" w:rsidSect="003E73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04E1E"/>
    <w:rsid w:val="00122EAC"/>
    <w:rsid w:val="0012317C"/>
    <w:rsid w:val="001D63E6"/>
    <w:rsid w:val="002831AA"/>
    <w:rsid w:val="002A7AC3"/>
    <w:rsid w:val="003E73C7"/>
    <w:rsid w:val="00471907"/>
    <w:rsid w:val="004962C0"/>
    <w:rsid w:val="004E6A11"/>
    <w:rsid w:val="005474EB"/>
    <w:rsid w:val="005B4603"/>
    <w:rsid w:val="006C411C"/>
    <w:rsid w:val="007247C7"/>
    <w:rsid w:val="00785EC9"/>
    <w:rsid w:val="007F2F86"/>
    <w:rsid w:val="008225ED"/>
    <w:rsid w:val="00880C6E"/>
    <w:rsid w:val="00976CA3"/>
    <w:rsid w:val="00AA5F08"/>
    <w:rsid w:val="00AA6C8C"/>
    <w:rsid w:val="00AD473F"/>
    <w:rsid w:val="00AE78FB"/>
    <w:rsid w:val="00B763B0"/>
    <w:rsid w:val="00BF7D87"/>
    <w:rsid w:val="00C04E1E"/>
    <w:rsid w:val="00C430AC"/>
    <w:rsid w:val="00D96C3C"/>
    <w:rsid w:val="00E76271"/>
    <w:rsid w:val="00EE3FF2"/>
    <w:rsid w:val="00F1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E73C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E73C7"/>
    <w:rPr>
      <w:rFonts w:ascii="Times Armenian" w:eastAsia="Times New Roman" w:hAnsi="Times Armenian" w:cs="Times New Roman"/>
      <w:sz w:val="20"/>
      <w:szCs w:val="20"/>
    </w:rPr>
  </w:style>
  <w:style w:type="character" w:styleId="a3">
    <w:name w:val="Hyperlink"/>
    <w:uiPriority w:val="99"/>
    <w:rsid w:val="003E73C7"/>
    <w:rPr>
      <w:color w:val="0000FF"/>
      <w:u w:val="single"/>
    </w:rPr>
  </w:style>
  <w:style w:type="paragraph" w:styleId="a4">
    <w:name w:val="Body Text"/>
    <w:basedOn w:val="a"/>
    <w:link w:val="a5"/>
    <w:rsid w:val="003E73C7"/>
    <w:pPr>
      <w:spacing w:after="120"/>
    </w:pPr>
  </w:style>
  <w:style w:type="character" w:customStyle="1" w:styleId="a5">
    <w:name w:val="Основной текст Знак"/>
    <w:basedOn w:val="a0"/>
    <w:link w:val="a4"/>
    <w:rsid w:val="003E73C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785EC9"/>
    <w:rPr>
      <w:rFonts w:cs="Times New Roman"/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85E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AD47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47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ranq-15-4@shh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Tcr0kFhGBrSjzIPnVLO6wx96LJY=</DigestValue>
    </Reference>
    <Reference URI="#idOfficeObject" Type="http://www.w3.org/2000/09/xmldsig#Object">
      <DigestMethod Algorithm="http://www.w3.org/2000/09/xmldsig#sha1"/>
      <DigestValue>Lbz72pRmO874r7LfTgrNmXPI+JM=</DigestValue>
    </Reference>
  </SignedInfo>
  <SignatureValue>
    Ax0FDcYSRQ559uHYfhZoxF6BdtO1MO+da0lHkRBimhF5Cr9IvEDsqgQryzcJwTWkwxqHl7ml
    qW/76bQ0G+sxg/fEAPw9ZcW6cO9kICf6l8wDpMLNjREjFX6kbaAIOewMrhgg0qMYiqYxBsJp
    st/keTumbW15fQfZtyMAHdgY6e0mayJsekvqFBBILfE8YRFB9blr9WQ5ot2QqSHdAdIu1zZE
    PwQc1ods1tsO5w6yB+EFAYtQs0oHdmBKOpWU/fJDx4CM5U2dCKZ8Mo3P+Yx7TOtWViWqFB2g
    oMvtpn9CT3uN84ujLJD4sL9tZg6sVhM1dPjMrLSDDq4orEF6J++AAw==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AmrAh1i+cp1s/mXCiVeWY7RcElE=</DigestValue>
      </Reference>
      <Reference URI="/word/fontTable.xml?ContentType=application/vnd.openxmlformats-officedocument.wordprocessingml.fontTable+xml">
        <DigestMethod Algorithm="http://www.w3.org/2000/09/xmldsig#sha1"/>
        <DigestValue>NNhSytnLUcVKbJifSpuOprTCePY=</DigestValue>
      </Reference>
      <Reference URI="/word/settings.xml?ContentType=application/vnd.openxmlformats-officedocument.wordprocessingml.settings+xml">
        <DigestMethod Algorithm="http://www.w3.org/2000/09/xmldsig#sha1"/>
        <DigestValue>6ouJBVfW0doZkM9wDAVgnZzWfJ8=</DigestValue>
      </Reference>
      <Reference URI="/word/styles.xml?ContentType=application/vnd.openxmlformats-officedocument.wordprocessingml.styles+xml">
        <DigestMethod Algorithm="http://www.w3.org/2000/09/xmldsig#sha1"/>
        <DigestValue>7N71lmMFXzFj28u962vBK59+Iok=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2016-10-24T10:55:22Z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65</cp:revision>
  <dcterms:created xsi:type="dcterms:W3CDTF">2016-10-19T12:25:00Z</dcterms:created>
  <dcterms:modified xsi:type="dcterms:W3CDTF">2016-10-24T10:52:00Z</dcterms:modified>
</cp:coreProperties>
</file>