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841" w:rsidRDefault="00432841" w:rsidP="004E7AFA">
      <w:pPr>
        <w:spacing w:after="0" w:line="240" w:lineRule="auto"/>
        <w:jc w:val="center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E43B50" w:rsidRDefault="00E71B2E" w:rsidP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134.5pt;margin-top:81pt;width:383pt;height:184.5pt;z-index:251660800;mso-width-relative:margin;mso-height-relative:margin" stroked="f">
            <v:textbox>
              <w:txbxContent>
                <w:p w:rsidR="00552D92" w:rsidRPr="00432841" w:rsidRDefault="00552D92" w:rsidP="0043284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Sylfaen" w:hAnsi="Sylfaen"/>
                      <w:b/>
                      <w:sz w:val="32"/>
                      <w:szCs w:val="32"/>
                    </w:rPr>
                    <w:t xml:space="preserve">Բաց որակավորում </w:t>
                  </w:r>
                  <w:r>
                    <w:rPr>
                      <w:rFonts w:ascii="Sylfaen" w:hAnsi="Sylfaen"/>
                      <w:b/>
                      <w:sz w:val="32"/>
                      <w:szCs w:val="32"/>
                      <w:lang w:val="en-US"/>
                    </w:rPr>
                    <w:t xml:space="preserve">2 տարի </w:t>
                  </w:r>
                  <w:r>
                    <w:rPr>
                      <w:rFonts w:ascii="Sylfaen" w:hAnsi="Sylfaen"/>
                      <w:b/>
                      <w:sz w:val="32"/>
                      <w:szCs w:val="32"/>
                    </w:rPr>
                    <w:t>ժամկետով ՛՛ԱրմենՏել՛՛ ՓԲԸ կարիքների համար</w:t>
                  </w:r>
                  <w:r>
                    <w:rPr>
                      <w:rFonts w:ascii="Sylfaen" w:hAnsi="Sylfaen"/>
                      <w:b/>
                      <w:sz w:val="32"/>
                      <w:szCs w:val="32"/>
                      <w:lang w:val="en-US"/>
                    </w:rPr>
                    <w:t xml:space="preserve"> կրեատիվ ծառայությունների, փրոդաքշնի և </w:t>
                  </w:r>
                  <w:r>
                    <w:rPr>
                      <w:rFonts w:ascii="Sylfaen" w:hAnsi="Sylfaen"/>
                      <w:b/>
                      <w:sz w:val="32"/>
                      <w:szCs w:val="32"/>
                      <w:lang w:val="hy-AM"/>
                    </w:rPr>
                    <w:t xml:space="preserve">IVR </w:t>
                  </w:r>
                  <w:r>
                    <w:rPr>
                      <w:rFonts w:ascii="Sylfaen" w:hAnsi="Sylfaen"/>
                      <w:b/>
                      <w:sz w:val="32"/>
                      <w:szCs w:val="32"/>
                      <w:lang w:val="en-US"/>
                    </w:rPr>
                    <w:t>ձայնագրությունների</w:t>
                  </w:r>
                  <w:r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 w:rsidR="000A5270">
                    <w:rPr>
                      <w:rFonts w:ascii="Sylfaen" w:hAnsi="Sylfaen"/>
                      <w:b/>
                      <w:sz w:val="32"/>
                      <w:szCs w:val="32"/>
                      <w:lang w:val="en-US"/>
                    </w:rPr>
                    <w:t>ծառայությունների</w:t>
                  </w:r>
                  <w:r w:rsidR="000A5270" w:rsidRPr="00711860">
                    <w:rPr>
                      <w:rFonts w:ascii="Sylfaen" w:hAnsi="Sylfaen"/>
                      <w:b/>
                      <w:sz w:val="32"/>
                      <w:szCs w:val="32"/>
                    </w:rPr>
                    <w:t xml:space="preserve"> </w:t>
                  </w:r>
                  <w:r w:rsidRPr="00711860">
                    <w:rPr>
                      <w:rFonts w:ascii="Sylfaen" w:hAnsi="Sylfaen"/>
                      <w:b/>
                      <w:sz w:val="32"/>
                      <w:szCs w:val="32"/>
                    </w:rPr>
                    <w:t>մատակարարների մրցակցային ընտրության փուլի մասնակիցների ցուցակի ձևավորման նպատակով</w:t>
                  </w:r>
                  <w:r>
                    <w:rPr>
                      <w:rFonts w:ascii="Sylfaen" w:hAnsi="Sylfaen"/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  <w:r w:rsidRPr="0043284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 id="_x0000_s1059" type="#_x0000_t202" style="position:absolute;margin-left:190.7pt;margin-top:402.75pt;width:258.85pt;height:33.85pt;z-index:251662848;mso-width-percent:400;mso-height-percent:200;mso-width-percent:400;mso-height-percent:200;mso-width-relative:margin;mso-height-relative:margin" stroked="f">
            <v:textbox style="mso-fit-shape-to-text:t">
              <w:txbxContent>
                <w:p w:rsidR="00552D92" w:rsidRPr="00432841" w:rsidRDefault="00552D92" w:rsidP="0043284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Երևան</w:t>
                  </w:r>
                  <w:r>
                    <w:rPr>
                      <w:lang w:val="en-US"/>
                    </w:rPr>
                    <w:t>, 2016</w:t>
                  </w:r>
                </w:p>
              </w:txbxContent>
            </v:textbox>
          </v:shape>
        </w:pict>
      </w:r>
      <w:r w:rsidR="00432841">
        <w:rPr>
          <w:rFonts w:eastAsia="Times New Roman" w:cs="Calibri"/>
          <w:color w:val="000000"/>
          <w:sz w:val="28"/>
          <w:szCs w:val="28"/>
          <w:lang w:eastAsia="ru-RU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ru-RU"/>
        </w:rPr>
        <w:id w:val="1384255860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sdtEndPr>
      <w:sdtContent>
        <w:sdt>
          <w:sdtPr>
            <w:rPr>
              <w:rFonts w:ascii="Calibri" w:eastAsia="Calibri" w:hAnsi="Calibri" w:cs="Times New Roman"/>
              <w:b w:val="0"/>
              <w:bCs w:val="0"/>
              <w:color w:val="auto"/>
              <w:sz w:val="22"/>
              <w:szCs w:val="22"/>
              <w:lang w:val="ru-RU"/>
            </w:rPr>
            <w:id w:val="12636253"/>
            <w:docPartObj>
              <w:docPartGallery w:val="Table of Contents"/>
              <w:docPartUnique/>
            </w:docPartObj>
          </w:sdtPr>
          <w:sdtContent>
            <w:p w:rsidR="00F239E4" w:rsidRPr="00711860" w:rsidRDefault="00F239E4" w:rsidP="00F239E4">
              <w:pPr>
                <w:pStyle w:val="TOCHeading"/>
                <w:rPr>
                  <w:rFonts w:ascii="Sylfaen" w:eastAsia="Times New Roman" w:hAnsi="Sylfaen" w:cs="Calibri"/>
                  <w:color w:val="000000"/>
                  <w:lang w:eastAsia="ru-RU"/>
                </w:rPr>
              </w:pPr>
              <w:r>
                <w:rPr>
                  <w:rFonts w:ascii="Sylfaen" w:eastAsia="Calibri" w:hAnsi="Sylfaen" w:cs="Times New Roman"/>
                  <w:b w:val="0"/>
                  <w:bCs w:val="0"/>
                  <w:color w:val="auto"/>
                  <w:sz w:val="22"/>
                  <w:szCs w:val="22"/>
                  <w:lang w:val="ru-RU"/>
                </w:rPr>
                <w:t>Բովանդակություն</w:t>
              </w:r>
            </w:p>
            <w:p w:rsidR="00F239E4" w:rsidRDefault="00E71B2E" w:rsidP="00F239E4">
              <w:pPr>
                <w:pStyle w:val="TOC1"/>
                <w:tabs>
                  <w:tab w:val="left" w:pos="440"/>
                  <w:tab w:val="right" w:leader="dot" w:pos="12950"/>
                </w:tabs>
                <w:rPr>
                  <w:rFonts w:asciiTheme="minorHAnsi" w:eastAsiaTheme="minorEastAsia" w:hAnsiTheme="minorHAnsi" w:cstheme="minorBidi"/>
                  <w:noProof/>
                  <w:lang w:eastAsia="ru-RU"/>
                </w:rPr>
              </w:pPr>
              <w:r>
                <w:fldChar w:fldCharType="begin"/>
              </w:r>
              <w:r w:rsidR="00F239E4">
                <w:instrText xml:space="preserve"> TOC \o "1-3" \h \z \u </w:instrText>
              </w:r>
              <w:r>
                <w:fldChar w:fldCharType="separate"/>
              </w:r>
              <w:hyperlink w:anchor="_Toc457905732" w:history="1">
                <w:r w:rsidR="00F239E4" w:rsidRPr="00142CE2">
                  <w:rPr>
                    <w:rStyle w:val="Hyperlink"/>
                    <w:noProof/>
                  </w:rPr>
                  <w:t>1.</w:t>
                </w:r>
                <w:r w:rsidR="00F239E4"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  <w:tab/>
                </w:r>
                <w:r w:rsidR="00F239E4">
                  <w:rPr>
                    <w:rFonts w:ascii="Sylfaen" w:eastAsiaTheme="minorEastAsia" w:hAnsi="Sylfaen" w:cstheme="minorBidi"/>
                    <w:noProof/>
                    <w:lang w:eastAsia="ru-RU"/>
                  </w:rPr>
                  <w:t>Մասնակցի գործողությունները</w:t>
                </w:r>
                <w:r w:rsidR="00F239E4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239E4">
                  <w:rPr>
                    <w:noProof/>
                    <w:webHidden/>
                  </w:rPr>
                  <w:instrText xml:space="preserve"> PAGEREF _Toc457905732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239E4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239E4" w:rsidRDefault="00E71B2E" w:rsidP="00F239E4">
              <w:pPr>
                <w:pStyle w:val="TOC1"/>
                <w:tabs>
                  <w:tab w:val="left" w:pos="440"/>
                  <w:tab w:val="right" w:leader="dot" w:pos="12950"/>
                </w:tabs>
                <w:rPr>
                  <w:rFonts w:asciiTheme="minorHAnsi" w:eastAsiaTheme="minorEastAsia" w:hAnsiTheme="minorHAnsi" w:cstheme="minorBidi"/>
                  <w:noProof/>
                  <w:lang w:eastAsia="ru-RU"/>
                </w:rPr>
              </w:pPr>
              <w:hyperlink w:anchor="_Toc457905733" w:history="1">
                <w:r w:rsidR="00F239E4" w:rsidRPr="00142CE2">
                  <w:rPr>
                    <w:rStyle w:val="Hyperlink"/>
                    <w:noProof/>
                  </w:rPr>
                  <w:t>2.</w:t>
                </w:r>
                <w:r w:rsidR="00F239E4"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  <w:tab/>
                </w:r>
                <w:r w:rsidR="00F239E4">
                  <w:rPr>
                    <w:rFonts w:ascii="Sylfaen" w:eastAsiaTheme="minorEastAsia" w:hAnsi="Sylfaen" w:cstheme="minorBidi"/>
                    <w:noProof/>
                    <w:lang w:eastAsia="ru-RU"/>
                  </w:rPr>
                  <w:t>Որակավորման ինֆորմացիայի փաթեթի ներկայացման կարգը</w:t>
                </w:r>
                <w:r w:rsidR="00F239E4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239E4">
                  <w:rPr>
                    <w:noProof/>
                    <w:webHidden/>
                  </w:rPr>
                  <w:instrText xml:space="preserve"> PAGEREF _Toc457905733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239E4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239E4" w:rsidRDefault="00E71B2E" w:rsidP="00F239E4">
              <w:pPr>
                <w:pStyle w:val="TOC1"/>
                <w:tabs>
                  <w:tab w:val="left" w:pos="440"/>
                  <w:tab w:val="right" w:leader="dot" w:pos="12950"/>
                </w:tabs>
                <w:rPr>
                  <w:rFonts w:asciiTheme="minorHAnsi" w:eastAsiaTheme="minorEastAsia" w:hAnsiTheme="minorHAnsi" w:cstheme="minorBidi"/>
                  <w:noProof/>
                  <w:lang w:eastAsia="ru-RU"/>
                </w:rPr>
              </w:pPr>
              <w:hyperlink w:anchor="_Toc457905734" w:history="1">
                <w:r w:rsidR="00F239E4" w:rsidRPr="00142CE2">
                  <w:rPr>
                    <w:rStyle w:val="Hyperlink"/>
                    <w:noProof/>
                  </w:rPr>
                  <w:t>3.</w:t>
                </w:r>
                <w:r w:rsidR="00F239E4"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  <w:tab/>
                </w:r>
                <w:r w:rsidR="00F239E4">
                  <w:rPr>
                    <w:rFonts w:ascii="Sylfaen" w:eastAsiaTheme="minorEastAsia" w:hAnsi="Sylfaen" w:cstheme="minorBidi"/>
                    <w:noProof/>
                    <w:lang w:eastAsia="ru-RU"/>
                  </w:rPr>
                  <w:t>Ստացված որակավորման ինֆորմացիայի փաթեթների գնահատման կարգը</w:t>
                </w:r>
                <w:r w:rsidR="00F239E4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239E4">
                  <w:rPr>
                    <w:noProof/>
                    <w:webHidden/>
                  </w:rPr>
                  <w:instrText xml:space="preserve"> PAGEREF _Toc457905734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239E4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239E4" w:rsidRDefault="00E71B2E" w:rsidP="00F239E4">
              <w:pPr>
                <w:pStyle w:val="TOC1"/>
                <w:tabs>
                  <w:tab w:val="left" w:pos="440"/>
                  <w:tab w:val="right" w:leader="dot" w:pos="12950"/>
                </w:tabs>
                <w:rPr>
                  <w:rFonts w:asciiTheme="minorHAnsi" w:eastAsiaTheme="minorEastAsia" w:hAnsiTheme="minorHAnsi" w:cstheme="minorBidi"/>
                  <w:noProof/>
                  <w:lang w:eastAsia="ru-RU"/>
                </w:rPr>
              </w:pPr>
              <w:hyperlink w:anchor="_Toc457905735" w:history="1">
                <w:r w:rsidR="00F239E4" w:rsidRPr="00142CE2">
                  <w:rPr>
                    <w:rStyle w:val="Hyperlink"/>
                    <w:noProof/>
                  </w:rPr>
                  <w:t>4.</w:t>
                </w:r>
                <w:r w:rsidR="00F239E4"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  <w:tab/>
                </w:r>
                <w:r w:rsidR="00F239E4">
                  <w:rPr>
                    <w:rStyle w:val="Hyperlink"/>
                    <w:rFonts w:ascii="Sylfaen" w:hAnsi="Sylfaen"/>
                    <w:noProof/>
                  </w:rPr>
                  <w:t>Որակավորման արդյունքները</w:t>
                </w:r>
                <w:r w:rsidR="00F239E4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239E4">
                  <w:rPr>
                    <w:noProof/>
                    <w:webHidden/>
                  </w:rPr>
                  <w:instrText xml:space="preserve"> PAGEREF _Toc457905735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239E4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239E4" w:rsidRDefault="00E71B2E" w:rsidP="00F239E4">
              <w:pPr>
                <w:pStyle w:val="TOC1"/>
                <w:tabs>
                  <w:tab w:val="left" w:pos="440"/>
                  <w:tab w:val="right" w:leader="dot" w:pos="12950"/>
                </w:tabs>
                <w:rPr>
                  <w:rFonts w:asciiTheme="minorHAnsi" w:eastAsiaTheme="minorEastAsia" w:hAnsiTheme="minorHAnsi" w:cstheme="minorBidi"/>
                  <w:noProof/>
                  <w:lang w:eastAsia="ru-RU"/>
                </w:rPr>
              </w:pPr>
              <w:hyperlink w:anchor="_Toc457905736" w:history="1">
                <w:r w:rsidR="00F239E4" w:rsidRPr="00142CE2">
                  <w:rPr>
                    <w:rStyle w:val="Hyperlink"/>
                    <w:noProof/>
                  </w:rPr>
                  <w:t>5.</w:t>
                </w:r>
                <w:r w:rsidR="00F239E4"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  <w:tab/>
                </w:r>
                <w:r w:rsidR="00F239E4">
                  <w:rPr>
                    <w:rStyle w:val="Hyperlink"/>
                    <w:rFonts w:ascii="Sylfaen" w:hAnsi="Sylfaen"/>
                    <w:noProof/>
                  </w:rPr>
                  <w:t>Կոնտակտային տեղեկատվություն</w:t>
                </w:r>
                <w:r w:rsidR="00F239E4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239E4">
                  <w:rPr>
                    <w:noProof/>
                    <w:webHidden/>
                  </w:rPr>
                  <w:instrText xml:space="preserve"> PAGEREF _Toc457905736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239E4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239E4" w:rsidRDefault="00E71B2E" w:rsidP="00F239E4">
              <w:r>
                <w:fldChar w:fldCharType="end"/>
              </w:r>
            </w:p>
          </w:sdtContent>
        </w:sdt>
        <w:p w:rsidR="00E43B50" w:rsidRDefault="00E71B2E" w:rsidP="00F239E4">
          <w:pPr>
            <w:pStyle w:val="TOCHeading"/>
          </w:pPr>
        </w:p>
      </w:sdtContent>
    </w:sdt>
    <w:p w:rsidR="00F239E4" w:rsidRPr="001B05CB" w:rsidRDefault="00F239E4" w:rsidP="00F239E4">
      <w:pPr>
        <w:spacing w:after="0" w:line="240" w:lineRule="auto"/>
        <w:rPr>
          <w:rFonts w:ascii="Sylfaen" w:eastAsiaTheme="majorEastAsia" w:hAnsi="Sylfaen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Sylfaen" w:eastAsiaTheme="majorEastAsia" w:hAnsi="Sylfaen" w:cstheme="majorBidi"/>
          <w:b/>
          <w:bCs/>
          <w:color w:val="365F91" w:themeColor="accent1" w:themeShade="BF"/>
          <w:sz w:val="28"/>
          <w:szCs w:val="28"/>
        </w:rPr>
        <w:t>Օգտակար հղումներ</w:t>
      </w:r>
    </w:p>
    <w:p w:rsidR="00F239E4" w:rsidRDefault="00F239E4" w:rsidP="00F239E4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tbl>
      <w:tblPr>
        <w:tblStyle w:val="TableGrid"/>
        <w:tblpPr w:leftFromText="180" w:rightFromText="180" w:vertAnchor="text" w:horzAnchor="margin" w:tblpY="117"/>
        <w:tblW w:w="0" w:type="auto"/>
        <w:tblLook w:val="04A0"/>
      </w:tblPr>
      <w:tblGrid>
        <w:gridCol w:w="6080"/>
        <w:gridCol w:w="7096"/>
      </w:tblGrid>
      <w:tr w:rsidR="00F239E4" w:rsidRPr="00CD5FB9" w:rsidTr="0060021D">
        <w:tc>
          <w:tcPr>
            <w:tcW w:w="6588" w:type="dxa"/>
          </w:tcPr>
          <w:p w:rsidR="00F239E4" w:rsidRPr="001B05CB" w:rsidRDefault="00F239E4" w:rsidP="0060021D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  <w:lang w:eastAsia="ru-RU"/>
              </w:rPr>
              <w:t>Փաստաթղթի անվանումը</w:t>
            </w:r>
          </w:p>
        </w:tc>
        <w:tc>
          <w:tcPr>
            <w:tcW w:w="6588" w:type="dxa"/>
          </w:tcPr>
          <w:p w:rsidR="00F239E4" w:rsidRPr="001B05CB" w:rsidRDefault="00F239E4" w:rsidP="0060021D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  <w:lang w:eastAsia="ru-RU"/>
              </w:rPr>
              <w:t>Հղում</w:t>
            </w:r>
          </w:p>
        </w:tc>
      </w:tr>
      <w:tr w:rsidR="00F239E4" w:rsidRPr="00CD5FB9" w:rsidTr="0060021D">
        <w:tc>
          <w:tcPr>
            <w:tcW w:w="6588" w:type="dxa"/>
          </w:tcPr>
          <w:p w:rsidR="00F239E4" w:rsidRPr="00CD5FB9" w:rsidRDefault="00F239E4" w:rsidP="0060021D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ascii="Sylfaen" w:hAnsi="Sylfaen"/>
              </w:rPr>
              <w:t xml:space="preserve">՛՛ԱրմենՏել՛՛ ՓԲԸ գնումների գործընթացների կազմակերպման կանոնակարգը՝ լոկալ գնումների կատեգորիայում </w:t>
            </w:r>
            <w:hyperlink r:id="rId8" w:tgtFrame="_blank" w:history="1"/>
          </w:p>
        </w:tc>
        <w:tc>
          <w:tcPr>
            <w:tcW w:w="6588" w:type="dxa"/>
          </w:tcPr>
          <w:p w:rsidR="00F239E4" w:rsidRPr="00CD5FB9" w:rsidRDefault="00F239E4" w:rsidP="0060021D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https://beeline.am/medias/sys_am/images/h09/h72/8806111969310.doc</w:t>
            </w:r>
          </w:p>
        </w:tc>
      </w:tr>
      <w:tr w:rsidR="00F239E4" w:rsidRPr="00CD5FB9" w:rsidTr="0060021D">
        <w:tc>
          <w:tcPr>
            <w:tcW w:w="6588" w:type="dxa"/>
          </w:tcPr>
          <w:p w:rsidR="00F239E4" w:rsidRPr="001B05CB" w:rsidRDefault="00E71B2E" w:rsidP="0060021D">
            <w:pPr>
              <w:spacing w:after="0" w:line="240" w:lineRule="auto"/>
              <w:rPr>
                <w:rFonts w:ascii="Sylfaen" w:hAnsi="Sylfaen" w:cs="Calibri"/>
                <w:b/>
                <w:color w:val="000000"/>
              </w:rPr>
            </w:pPr>
            <w:hyperlink r:id="rId9" w:tgtFrame="_blank" w:history="1">
              <w:r w:rsidR="00F239E4">
                <w:rPr>
                  <w:rFonts w:ascii="Sylfaen" w:hAnsi="Sylfaen" w:cs="Calibri"/>
                  <w:bCs/>
                  <w:color w:val="000000"/>
                </w:rPr>
                <w:t>Մատակարարների</w:t>
              </w:r>
            </w:hyperlink>
            <w:r w:rsidR="00F239E4">
              <w:t xml:space="preserve"> </w:t>
            </w:r>
            <w:r w:rsidR="00F239E4">
              <w:rPr>
                <w:rFonts w:ascii="Sylfaen" w:hAnsi="Sylfaen"/>
              </w:rPr>
              <w:t>վարվելակերպի կանոնակարգ</w:t>
            </w:r>
          </w:p>
        </w:tc>
        <w:tc>
          <w:tcPr>
            <w:tcW w:w="6588" w:type="dxa"/>
          </w:tcPr>
          <w:p w:rsidR="00F239E4" w:rsidRPr="00CD5FB9" w:rsidRDefault="00F239E4" w:rsidP="0060021D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https://beeline.am/medias/sys_am/images/hb0/h34/8802760425502.pdf</w:t>
            </w:r>
          </w:p>
        </w:tc>
      </w:tr>
      <w:tr w:rsidR="00F239E4" w:rsidRPr="00CD5FB9" w:rsidTr="0060021D">
        <w:tc>
          <w:tcPr>
            <w:tcW w:w="6588" w:type="dxa"/>
          </w:tcPr>
          <w:p w:rsidR="00F239E4" w:rsidRPr="00CD5FB9" w:rsidRDefault="00F239E4" w:rsidP="0060021D">
            <w:pPr>
              <w:spacing w:after="0" w:line="240" w:lineRule="auto"/>
              <w:rPr>
                <w:rStyle w:val="Strong"/>
                <w:rFonts w:ascii="Verdana" w:hAnsi="Verdana"/>
                <w:color w:val="548DD4" w:themeColor="text2" w:themeTint="99"/>
                <w:sz w:val="18"/>
                <w:szCs w:val="18"/>
                <w:shd w:val="clear" w:color="auto" w:fill="F2F2F2"/>
              </w:rPr>
            </w:pPr>
            <w:r>
              <w:rPr>
                <w:rFonts w:ascii="Sylfaen" w:hAnsi="Sylfaen" w:cs="Calibri"/>
                <w:bCs/>
                <w:color w:val="000000"/>
              </w:rPr>
              <w:t xml:space="preserve">՛՛ԱրմենՏել՛՛ ՓԲԸ բաց որակավորման և մատակարարի մրցակցային ընտրության բոլոր ընթացակարգերի նկատմամբ կիրառելի ընդհանուր դրույթներ </w:t>
            </w:r>
          </w:p>
        </w:tc>
        <w:tc>
          <w:tcPr>
            <w:tcW w:w="6588" w:type="dxa"/>
          </w:tcPr>
          <w:p w:rsidR="00F239E4" w:rsidRPr="00CD5FB9" w:rsidRDefault="00F239E4" w:rsidP="0060021D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66025C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https://beeline.am/am/nav/partners</w:t>
            </w:r>
          </w:p>
        </w:tc>
      </w:tr>
    </w:tbl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F239E4" w:rsidP="00F239E4">
      <w:pPr>
        <w:spacing w:after="0" w:line="240" w:lineRule="auto"/>
        <w:jc w:val="center"/>
        <w:rPr>
          <w:rFonts w:eastAsia="Times New Roman" w:cs="Calibri"/>
          <w:color w:val="000000"/>
          <w:sz w:val="28"/>
          <w:szCs w:val="28"/>
          <w:lang w:eastAsia="ru-RU"/>
        </w:rPr>
      </w:pPr>
      <w:r w:rsidRPr="00796376">
        <w:rPr>
          <w:rFonts w:ascii="Sylfaen" w:eastAsia="Times New Roman" w:hAnsi="Sylfaen" w:cs="Calibri"/>
          <w:b/>
          <w:color w:val="000000"/>
          <w:sz w:val="24"/>
          <w:szCs w:val="24"/>
          <w:lang w:eastAsia="ru-RU"/>
        </w:rPr>
        <w:t>՛՛ԱրմենՏել՛՛ ՓԲԸ-ն հրավիրում է կազմակերպություններին մասնակցելու</w:t>
      </w:r>
      <w:r w:rsidRPr="00F239E4">
        <w:rPr>
          <w:rFonts w:ascii="Sylfaen" w:eastAsia="Times New Roman" w:hAnsi="Sylfaen" w:cs="Calibri"/>
          <w:b/>
          <w:color w:val="000000"/>
          <w:sz w:val="24"/>
          <w:szCs w:val="24"/>
          <w:lang w:eastAsia="ru-RU"/>
        </w:rPr>
        <w:t xml:space="preserve"> 2 </w:t>
      </w:r>
      <w:r>
        <w:rPr>
          <w:rFonts w:ascii="Sylfaen" w:eastAsia="Times New Roman" w:hAnsi="Sylfaen" w:cs="Calibri"/>
          <w:b/>
          <w:color w:val="000000"/>
          <w:sz w:val="24"/>
          <w:szCs w:val="24"/>
          <w:lang w:val="en-US" w:eastAsia="ru-RU"/>
        </w:rPr>
        <w:t>տարի</w:t>
      </w:r>
      <w:r w:rsidRPr="00F239E4">
        <w:rPr>
          <w:rFonts w:ascii="Sylfaen" w:eastAsia="Times New Roman" w:hAnsi="Sylfaen" w:cs="Calibr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Calibri"/>
          <w:b/>
          <w:color w:val="000000"/>
          <w:sz w:val="24"/>
          <w:szCs w:val="24"/>
          <w:lang w:val="en-US" w:eastAsia="ru-RU"/>
        </w:rPr>
        <w:t>ժամկետով</w:t>
      </w:r>
      <w:r w:rsidRPr="00796376">
        <w:rPr>
          <w:rFonts w:ascii="Sylfaen" w:hAnsi="Sylfaen"/>
          <w:b/>
          <w:sz w:val="24"/>
          <w:szCs w:val="24"/>
        </w:rPr>
        <w:t xml:space="preserve"> ՛՛ԱրմենՏել՛՛ ՓԲԸ կարիքների համար</w:t>
      </w:r>
      <w:r w:rsidRPr="00F239E4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b/>
          <w:sz w:val="24"/>
          <w:szCs w:val="24"/>
          <w:lang w:val="en-US"/>
        </w:rPr>
        <w:t>կրեատիվ</w:t>
      </w:r>
      <w:r w:rsidRPr="00F239E4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b/>
          <w:sz w:val="24"/>
          <w:szCs w:val="24"/>
          <w:lang w:val="en-US"/>
        </w:rPr>
        <w:t>ծառայությունների</w:t>
      </w:r>
      <w:r w:rsidRPr="00F239E4">
        <w:rPr>
          <w:rFonts w:ascii="Sylfaen" w:hAnsi="Sylfaen"/>
          <w:b/>
          <w:sz w:val="24"/>
          <w:szCs w:val="24"/>
        </w:rPr>
        <w:t xml:space="preserve">, </w:t>
      </w:r>
      <w:r>
        <w:rPr>
          <w:rFonts w:ascii="Sylfaen" w:hAnsi="Sylfaen"/>
          <w:b/>
          <w:sz w:val="24"/>
          <w:szCs w:val="24"/>
          <w:lang w:val="en-US"/>
        </w:rPr>
        <w:t>փրոդաքշնի</w:t>
      </w:r>
      <w:r w:rsidRPr="00F239E4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b/>
          <w:sz w:val="24"/>
          <w:szCs w:val="24"/>
          <w:lang w:val="en-US"/>
        </w:rPr>
        <w:t>ծառայությունների</w:t>
      </w:r>
      <w:r w:rsidRPr="00F239E4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b/>
          <w:sz w:val="24"/>
          <w:szCs w:val="24"/>
          <w:lang w:val="en-US"/>
        </w:rPr>
        <w:t>և</w:t>
      </w:r>
      <w:r w:rsidRPr="00F239E4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b/>
          <w:sz w:val="24"/>
          <w:szCs w:val="24"/>
        </w:rPr>
        <w:t>IVR</w:t>
      </w:r>
      <w:r>
        <w:rPr>
          <w:rFonts w:ascii="Sylfaen" w:hAnsi="Sylfaen"/>
          <w:b/>
          <w:sz w:val="24"/>
          <w:szCs w:val="24"/>
          <w:lang w:val="hy-AM"/>
        </w:rPr>
        <w:t xml:space="preserve"> ձայնագրությունների</w:t>
      </w:r>
      <w:r w:rsidRPr="00796376">
        <w:rPr>
          <w:b/>
          <w:color w:val="548DD4" w:themeColor="text2" w:themeTint="99"/>
          <w:sz w:val="24"/>
          <w:szCs w:val="24"/>
        </w:rPr>
        <w:t xml:space="preserve"> </w:t>
      </w:r>
      <w:r w:rsidRPr="00796376">
        <w:rPr>
          <w:rFonts w:ascii="Sylfaen" w:hAnsi="Sylfaen"/>
          <w:b/>
          <w:sz w:val="24"/>
          <w:szCs w:val="24"/>
        </w:rPr>
        <w:t>մատակարարների մրցակցային ընտրության փուլի մասնակիցների ցուցակի ձևավորման նպատակով բաց որակավորման ընթացակարգին</w:t>
      </w:r>
    </w:p>
    <w:p w:rsidR="00432841" w:rsidRPr="00432841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548DD4" w:themeColor="text2" w:themeTint="99"/>
          <w:sz w:val="28"/>
          <w:szCs w:val="28"/>
          <w:lang w:eastAsia="ru-RU"/>
        </w:rPr>
      </w:pPr>
    </w:p>
    <w:p w:rsidR="00432841" w:rsidRPr="00432841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000000"/>
          <w:sz w:val="28"/>
          <w:szCs w:val="28"/>
          <w:lang w:eastAsia="ru-RU"/>
        </w:rPr>
      </w:pPr>
    </w:p>
    <w:p w:rsidR="004E7AFA" w:rsidRPr="0083253A" w:rsidRDefault="00415083" w:rsidP="00432841">
      <w:pPr>
        <w:spacing w:after="0" w:line="240" w:lineRule="auto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</w:rPr>
        <w:t xml:space="preserve">՛՛ԱրմենՏել՛՛ ՓԲԸ-ն </w:t>
      </w:r>
      <w:r w:rsidRPr="0083253A">
        <w:rPr>
          <w:rStyle w:val="bigger2"/>
          <w:rFonts w:ascii="Calibri" w:hAnsi="Calibri" w:cs="Calibri"/>
          <w:sz w:val="22"/>
          <w:szCs w:val="22"/>
        </w:rPr>
        <w:t>(</w:t>
      </w:r>
      <w:r>
        <w:rPr>
          <w:rStyle w:val="bigger2"/>
          <w:rFonts w:ascii="Sylfaen" w:hAnsi="Sylfaen" w:cs="Calibri"/>
          <w:sz w:val="22"/>
          <w:szCs w:val="22"/>
        </w:rPr>
        <w:t>այսուհետ՝ Պատվիրատու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) </w:t>
      </w:r>
      <w:r>
        <w:rPr>
          <w:rStyle w:val="bigger2"/>
          <w:rFonts w:ascii="Sylfaen" w:hAnsi="Sylfaen" w:cs="Calibri"/>
          <w:sz w:val="22"/>
          <w:szCs w:val="22"/>
        </w:rPr>
        <w:t xml:space="preserve">հրավիրում է կազմակերպություններին մասնակցելու Բաց որակավորման ընթացակարգին </w:t>
      </w:r>
      <w:r w:rsidRPr="0083253A">
        <w:rPr>
          <w:rStyle w:val="bigger2"/>
          <w:rFonts w:ascii="Calibri" w:hAnsi="Calibri" w:cs="Calibri"/>
          <w:sz w:val="22"/>
          <w:szCs w:val="22"/>
        </w:rPr>
        <w:t>(</w:t>
      </w:r>
      <w:r>
        <w:rPr>
          <w:rStyle w:val="bigger2"/>
          <w:rFonts w:ascii="Sylfaen" w:hAnsi="Sylfaen" w:cs="Calibri"/>
          <w:sz w:val="22"/>
          <w:szCs w:val="22"/>
        </w:rPr>
        <w:t>այսուհետ՝ Որակավորում</w:t>
      </w:r>
      <w:r w:rsidRPr="0083253A">
        <w:rPr>
          <w:rStyle w:val="bigger2"/>
          <w:rFonts w:ascii="Calibri" w:hAnsi="Calibri" w:cs="Calibri"/>
          <w:sz w:val="22"/>
          <w:szCs w:val="22"/>
        </w:rPr>
        <w:t>),</w:t>
      </w:r>
      <w:r>
        <w:rPr>
          <w:rStyle w:val="bigger2"/>
          <w:rFonts w:ascii="Sylfaen" w:hAnsi="Sylfaen" w:cs="Calibri"/>
          <w:sz w:val="22"/>
          <w:szCs w:val="22"/>
        </w:rPr>
        <w:t xml:space="preserve">որն ուղղված է ՛՛ԱրմենՏել՛՛ ՓԲԸ կարիքների համար </w:t>
      </w:r>
      <w:r w:rsidRPr="00415083">
        <w:rPr>
          <w:rFonts w:ascii="Sylfaen" w:eastAsia="Times New Roman" w:hAnsi="Sylfaen" w:cs="Calibri"/>
          <w:color w:val="000000"/>
          <w:sz w:val="24"/>
          <w:szCs w:val="24"/>
          <w:lang w:eastAsia="ru-RU"/>
        </w:rPr>
        <w:t xml:space="preserve">2 </w:t>
      </w:r>
      <w:r w:rsidRPr="00415083">
        <w:rPr>
          <w:rFonts w:ascii="Sylfaen" w:eastAsia="Times New Roman" w:hAnsi="Sylfaen" w:cs="Calibri"/>
          <w:color w:val="000000"/>
          <w:sz w:val="24"/>
          <w:szCs w:val="24"/>
          <w:lang w:val="en-US" w:eastAsia="ru-RU"/>
        </w:rPr>
        <w:t>տարի</w:t>
      </w:r>
      <w:r>
        <w:rPr>
          <w:rStyle w:val="bigger2"/>
          <w:rFonts w:ascii="Calibri" w:hAnsi="Calibri"/>
          <w:color w:val="548DD4" w:themeColor="text2" w:themeTint="99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</w:rPr>
        <w:t xml:space="preserve">ժամկետով </w:t>
      </w:r>
      <w:r w:rsidRPr="00415083">
        <w:rPr>
          <w:rFonts w:ascii="Sylfaen" w:hAnsi="Sylfaen"/>
          <w:sz w:val="24"/>
          <w:szCs w:val="24"/>
          <w:lang w:val="en-US"/>
        </w:rPr>
        <w:t>կրեատիվ</w:t>
      </w:r>
      <w:r w:rsidRPr="00415083">
        <w:rPr>
          <w:rFonts w:ascii="Sylfaen" w:hAnsi="Sylfaen"/>
          <w:sz w:val="24"/>
          <w:szCs w:val="24"/>
        </w:rPr>
        <w:t xml:space="preserve"> </w:t>
      </w:r>
      <w:r w:rsidRPr="00415083">
        <w:rPr>
          <w:rFonts w:ascii="Sylfaen" w:hAnsi="Sylfaen"/>
          <w:sz w:val="24"/>
          <w:szCs w:val="24"/>
          <w:lang w:val="en-US"/>
        </w:rPr>
        <w:t>ծառայությունների</w:t>
      </w:r>
      <w:r w:rsidRPr="00415083">
        <w:rPr>
          <w:rFonts w:ascii="Sylfaen" w:hAnsi="Sylfaen"/>
          <w:sz w:val="24"/>
          <w:szCs w:val="24"/>
        </w:rPr>
        <w:t xml:space="preserve">, </w:t>
      </w:r>
      <w:r w:rsidRPr="00415083">
        <w:rPr>
          <w:rFonts w:ascii="Sylfaen" w:hAnsi="Sylfaen"/>
          <w:sz w:val="24"/>
          <w:szCs w:val="24"/>
          <w:lang w:val="en-US"/>
        </w:rPr>
        <w:t>փրոդաքշնի</w:t>
      </w:r>
      <w:r w:rsidRPr="00415083">
        <w:rPr>
          <w:rFonts w:ascii="Sylfaen" w:hAnsi="Sylfaen"/>
          <w:sz w:val="24"/>
          <w:szCs w:val="24"/>
        </w:rPr>
        <w:t xml:space="preserve"> </w:t>
      </w:r>
      <w:r w:rsidRPr="00415083">
        <w:rPr>
          <w:rFonts w:ascii="Sylfaen" w:hAnsi="Sylfaen"/>
          <w:sz w:val="24"/>
          <w:szCs w:val="24"/>
          <w:lang w:val="en-US"/>
        </w:rPr>
        <w:t>ծառայությունների</w:t>
      </w:r>
      <w:r w:rsidRPr="00415083">
        <w:rPr>
          <w:rFonts w:ascii="Sylfaen" w:hAnsi="Sylfaen"/>
          <w:sz w:val="24"/>
          <w:szCs w:val="24"/>
        </w:rPr>
        <w:t xml:space="preserve"> </w:t>
      </w:r>
      <w:r w:rsidRPr="00415083">
        <w:rPr>
          <w:rFonts w:ascii="Sylfaen" w:hAnsi="Sylfaen"/>
          <w:sz w:val="24"/>
          <w:szCs w:val="24"/>
          <w:lang w:val="en-US"/>
        </w:rPr>
        <w:t>և</w:t>
      </w:r>
      <w:r w:rsidRPr="00415083">
        <w:rPr>
          <w:rFonts w:ascii="Sylfaen" w:hAnsi="Sylfaen"/>
          <w:sz w:val="24"/>
          <w:szCs w:val="24"/>
        </w:rPr>
        <w:t xml:space="preserve"> IVR</w:t>
      </w:r>
      <w:r w:rsidRPr="00415083">
        <w:rPr>
          <w:rFonts w:ascii="Sylfaen" w:hAnsi="Sylfaen"/>
          <w:sz w:val="24"/>
          <w:szCs w:val="24"/>
          <w:lang w:val="hy-AM"/>
        </w:rPr>
        <w:t xml:space="preserve"> ձայնագրությունների</w:t>
      </w:r>
      <w:r w:rsidRPr="00415083">
        <w:rPr>
          <w:color w:val="548DD4" w:themeColor="text2" w:themeTint="99"/>
          <w:sz w:val="24"/>
          <w:szCs w:val="24"/>
        </w:rPr>
        <w:t xml:space="preserve"> </w:t>
      </w:r>
      <w:r w:rsidRPr="00415083">
        <w:rPr>
          <w:rFonts w:ascii="Sylfaen" w:hAnsi="Sylfaen"/>
          <w:sz w:val="24"/>
          <w:szCs w:val="24"/>
        </w:rPr>
        <w:t>մատակարարների</w:t>
      </w:r>
      <w:r w:rsidRPr="00415083">
        <w:rPr>
          <w:rStyle w:val="bigger2"/>
          <w:rFonts w:ascii="Sylfaen" w:hAnsi="Sylfaen" w:cs="Calibri"/>
          <w:sz w:val="22"/>
          <w:szCs w:val="22"/>
        </w:rPr>
        <w:t xml:space="preserve"> մատակա</w:t>
      </w:r>
      <w:r>
        <w:rPr>
          <w:rStyle w:val="bigger2"/>
          <w:rFonts w:ascii="Sylfaen" w:hAnsi="Sylfaen" w:cs="Calibri"/>
          <w:sz w:val="22"/>
          <w:szCs w:val="22"/>
        </w:rPr>
        <w:t>րարների մրցակցային ընտրության մասնակիցների ցուցակի ձևավորմանը:</w:t>
      </w:r>
    </w:p>
    <w:p w:rsidR="00E43B50" w:rsidRPr="0083253A" w:rsidRDefault="00415083" w:rsidP="00E43B50">
      <w:pPr>
        <w:pStyle w:val="NormalWeb"/>
        <w:spacing w:before="100" w:line="360" w:lineRule="auto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Style w:val="bigger2"/>
          <w:rFonts w:ascii="Sylfaen" w:hAnsi="Sylfaen" w:cs="Calibri"/>
          <w:color w:val="auto"/>
          <w:sz w:val="22"/>
          <w:szCs w:val="22"/>
        </w:rPr>
        <w:t>Որակավորման արդյունքների գործողության ժամկետն է՝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="00F53A72" w:rsidRPr="00384880">
        <w:rPr>
          <w:rStyle w:val="bigger2"/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FC1A0F" w:rsidRPr="00384880">
        <w:rPr>
          <w:rStyle w:val="bigger2"/>
          <w:rFonts w:ascii="Calibri" w:eastAsia="Calibri" w:hAnsi="Calibri" w:cs="Calibri"/>
          <w:sz w:val="22"/>
          <w:szCs w:val="22"/>
          <w:lang w:eastAsia="en-US"/>
        </w:rPr>
        <w:t xml:space="preserve">2 </w:t>
      </w:r>
      <w:r>
        <w:rPr>
          <w:rStyle w:val="bigger2"/>
          <w:rFonts w:ascii="Sylfaen" w:eastAsia="Calibri" w:hAnsi="Sylfaen" w:cs="Calibri"/>
          <w:sz w:val="22"/>
          <w:szCs w:val="22"/>
          <w:lang w:val="hy-AM" w:eastAsia="en-US"/>
        </w:rPr>
        <w:t>տարի</w:t>
      </w:r>
      <w:r w:rsidR="00E43B50">
        <w:rPr>
          <w:rStyle w:val="bigger2"/>
          <w:rFonts w:ascii="Calibri" w:hAnsi="Calibri"/>
          <w:color w:val="548DD4" w:themeColor="text2" w:themeTint="99"/>
          <w:sz w:val="22"/>
          <w:szCs w:val="22"/>
        </w:rPr>
        <w:t xml:space="preserve"> </w:t>
      </w:r>
      <w:r w:rsidR="00BD2B8B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>(</w:t>
      </w:r>
      <w:r>
        <w:rPr>
          <w:rStyle w:val="bigger2"/>
          <w:rFonts w:ascii="Sylfaen" w:hAnsi="Sylfaen" w:cs="Calibri"/>
          <w:b/>
          <w:color w:val="auto"/>
          <w:sz w:val="22"/>
          <w:szCs w:val="22"/>
        </w:rPr>
        <w:t>Պատվիրատուն իրավունք է վերապահում անցկացնել լրացուցիչ որակավորում յուրաքանչյուր</w:t>
      </w:r>
      <w:r w:rsidR="00765C01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E402E6" w:rsidRPr="00384880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12 </w:t>
      </w:r>
      <w:r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ամիսը մեկ</w:t>
      </w:r>
      <w:r w:rsidR="00E402E6" w:rsidRPr="00384880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BD2B8B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>)</w:t>
      </w:r>
      <w:r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:</w:t>
      </w:r>
    </w:p>
    <w:p w:rsidR="00E43B50" w:rsidRPr="00B148E5" w:rsidRDefault="00415083" w:rsidP="00E43B50">
      <w:pPr>
        <w:spacing w:after="0"/>
        <w:ind w:firstLine="360"/>
        <w:jc w:val="both"/>
        <w:rPr>
          <w:rStyle w:val="bigger2"/>
          <w:rFonts w:ascii="Times New Roman" w:eastAsia="Times New Roman" w:hAnsi="Times New Roman"/>
          <w:b/>
          <w:color w:val="000000" w:themeColor="text1"/>
          <w:sz w:val="22"/>
          <w:szCs w:val="22"/>
          <w:lang w:eastAsia="ru-RU"/>
        </w:rPr>
      </w:pPr>
      <w:r>
        <w:rPr>
          <w:rStyle w:val="bigger2"/>
          <w:rFonts w:ascii="Sylfaen" w:eastAsia="Times New Roman" w:hAnsi="Sylfaen" w:cs="Calibri"/>
          <w:b/>
          <w:color w:val="auto"/>
          <w:sz w:val="22"/>
          <w:szCs w:val="22"/>
          <w:lang w:val="hy-AM" w:eastAsia="ru-RU"/>
        </w:rPr>
        <w:t xml:space="preserve">Որակավորման շրջանակներում խաղարկվում է </w:t>
      </w:r>
      <w:r w:rsidR="00E6583E" w:rsidRPr="00E9305F">
        <w:rPr>
          <w:rStyle w:val="bigger2"/>
          <w:rFonts w:ascii="Calibri" w:eastAsia="Times New Roman" w:hAnsi="Calibri" w:cs="Calibri"/>
          <w:b/>
          <w:color w:val="auto"/>
          <w:sz w:val="22"/>
          <w:szCs w:val="22"/>
          <w:lang w:eastAsia="ru-RU"/>
        </w:rPr>
        <w:t xml:space="preserve">4 </w:t>
      </w:r>
      <w:r>
        <w:rPr>
          <w:rStyle w:val="bigger2"/>
          <w:rFonts w:ascii="Sylfaen" w:eastAsia="Times New Roman" w:hAnsi="Sylfaen" w:cs="Calibri"/>
          <w:b/>
          <w:color w:val="auto"/>
          <w:sz w:val="22"/>
          <w:szCs w:val="22"/>
          <w:lang w:val="hy-AM" w:eastAsia="ru-RU"/>
        </w:rPr>
        <w:t>լոտ.</w:t>
      </w:r>
    </w:p>
    <w:p w:rsidR="00C27251" w:rsidRPr="00451B48" w:rsidRDefault="00415083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Style w:val="bigger2"/>
          <w:rFonts w:ascii="Sylfaen" w:eastAsia="+mn-ea" w:hAnsi="Sylfaen" w:cs="Calibri"/>
          <w:b/>
          <w:color w:val="auto"/>
          <w:sz w:val="22"/>
          <w:szCs w:val="22"/>
          <w:lang w:val="hy-AM"/>
        </w:rPr>
        <w:t>Լոտ</w:t>
      </w:r>
      <w:r w:rsidR="00C27251"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 xml:space="preserve"> 1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 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>Կրեատիվ ծառայություններ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(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>Պլատինե և Ոսկե արշավներ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)  </w:t>
      </w:r>
    </w:p>
    <w:p w:rsidR="00C27251" w:rsidRPr="00451B48" w:rsidRDefault="00415083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Style w:val="bigger2"/>
          <w:rFonts w:ascii="Sylfaen" w:eastAsia="+mn-ea" w:hAnsi="Sylfaen" w:cs="Calibri"/>
          <w:b/>
          <w:color w:val="auto"/>
          <w:sz w:val="22"/>
          <w:szCs w:val="22"/>
          <w:lang w:val="hy-AM"/>
        </w:rPr>
        <w:t>Լոտ</w:t>
      </w:r>
      <w:r w:rsidR="00C27251"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 xml:space="preserve"> 2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 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>Կրեատիվ ծառայություններ</w:t>
      </w:r>
      <w:r w:rsidR="006E776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>(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>Ոսկե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/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>առանց հոլովակի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>/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 xml:space="preserve"> և Արծաթե արշավներ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)  </w:t>
      </w:r>
    </w:p>
    <w:p w:rsidR="00C27251" w:rsidRPr="00451B48" w:rsidRDefault="00415083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Style w:val="bigger2"/>
          <w:rFonts w:ascii="Sylfaen" w:eastAsia="+mn-ea" w:hAnsi="Sylfaen" w:cs="Calibri"/>
          <w:b/>
          <w:color w:val="auto"/>
          <w:sz w:val="22"/>
          <w:szCs w:val="22"/>
          <w:lang w:val="hy-AM"/>
        </w:rPr>
        <w:t>Լոտ</w:t>
      </w:r>
      <w:r w:rsidR="00C27251"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 xml:space="preserve"> 3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>Փրոդաքշնի ծառայություններ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 </w:t>
      </w:r>
    </w:p>
    <w:p w:rsidR="00C27251" w:rsidRPr="00451B48" w:rsidRDefault="00415083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Style w:val="bigger2"/>
          <w:rFonts w:ascii="Sylfaen" w:eastAsia="+mn-ea" w:hAnsi="Sylfaen" w:cs="Calibri"/>
          <w:b/>
          <w:color w:val="auto"/>
          <w:sz w:val="22"/>
          <w:szCs w:val="22"/>
          <w:lang w:val="hy-AM"/>
        </w:rPr>
        <w:t>Լոտ</w:t>
      </w:r>
      <w:r w:rsidR="00C27251"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 xml:space="preserve"> 4</w:t>
      </w:r>
      <w:r w:rsidR="00C2725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IVR</w:t>
      </w:r>
      <w:r>
        <w:rPr>
          <w:rStyle w:val="bigger2"/>
          <w:rFonts w:ascii="Sylfaen" w:eastAsia="+mn-ea" w:hAnsi="Sylfaen" w:cs="Calibri"/>
          <w:color w:val="auto"/>
          <w:sz w:val="22"/>
          <w:szCs w:val="22"/>
          <w:lang w:val="hy-AM"/>
        </w:rPr>
        <w:t xml:space="preserve"> ձայնագրության ծառայություններ</w:t>
      </w:r>
    </w:p>
    <w:p w:rsidR="0060021D" w:rsidRPr="0060021D" w:rsidRDefault="0060021D" w:rsidP="0060021D">
      <w:pPr>
        <w:pStyle w:val="NormalWeb"/>
        <w:spacing w:before="10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lastRenderedPageBreak/>
        <w:t>Որակավորման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անցկացման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արդյունքում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Պատվիրատուն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յուրաքանչյուր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լոտով</w:t>
      </w:r>
      <w:r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ընտրելու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է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որակավորման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պահանջներին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համապատասխանող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բոլոր</w:t>
      </w:r>
      <w:r w:rsidRPr="00374075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մասնակիցներին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: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Միևնույն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մասնակիցը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կարող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է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ճանաչվել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որակավորված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մատակարար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ինչպես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մեկ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,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այնպես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էլ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մի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քանի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լոտերով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en-US"/>
        </w:rPr>
        <w:t>միաժամանակ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</w:rPr>
        <w:t>:</w:t>
      </w:r>
    </w:p>
    <w:p w:rsidR="0060021D" w:rsidRDefault="0060021D" w:rsidP="00D7722D">
      <w:pPr>
        <w:pStyle w:val="NormalWeb"/>
        <w:spacing w:after="240"/>
        <w:jc w:val="both"/>
        <w:textAlignment w:val="top"/>
        <w:rPr>
          <w:rStyle w:val="bigger2"/>
          <w:rFonts w:ascii="Sylfaen" w:hAnsi="Sylfaen" w:cs="Calibri"/>
          <w:i/>
          <w:color w:val="auto"/>
          <w:sz w:val="22"/>
          <w:szCs w:val="22"/>
          <w:lang w:val="hy-AM"/>
        </w:rPr>
      </w:pPr>
    </w:p>
    <w:p w:rsidR="0060021D" w:rsidRPr="0060021D" w:rsidRDefault="0060021D" w:rsidP="0060021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i/>
          <w:color w:val="auto"/>
          <w:sz w:val="22"/>
          <w:szCs w:val="22"/>
          <w:lang w:val="hy-AM"/>
        </w:rPr>
      </w:pPr>
      <w:r w:rsidRPr="0060021D">
        <w:rPr>
          <w:rStyle w:val="bigger2"/>
          <w:rFonts w:ascii="Sylfaen" w:hAnsi="Sylfaen" w:cs="Calibri"/>
          <w:i/>
          <w:color w:val="auto"/>
          <w:sz w:val="22"/>
          <w:szCs w:val="22"/>
          <w:lang w:val="hy-AM"/>
        </w:rPr>
        <w:t>Որակավորված մասնակիցների ցուցակի ձևավորումից հետո  պատվերների նախատեսված շրջանակում մատակարար ընտրելու նպատակով բոլոր ըստ լոտի որակավորված մատակարարները կհրավիրվեն մասնակցելու մատակարարների մրցութային ընտրության ընթացակարգին, որը կանցկացվի էլեկտրոնային աճուրդի ձևաչափով:</w:t>
      </w:r>
    </w:p>
    <w:p w:rsidR="00AE1136" w:rsidRPr="0060021D" w:rsidRDefault="0060021D" w:rsidP="00D7722D">
      <w:pPr>
        <w:pStyle w:val="NormalWeb"/>
        <w:spacing w:after="240"/>
        <w:jc w:val="both"/>
        <w:textAlignment w:val="top"/>
        <w:rPr>
          <w:rStyle w:val="bigger2"/>
          <w:rFonts w:ascii="Sylfaen" w:hAnsi="Sylfaen" w:cs="Calibri"/>
          <w:color w:val="auto"/>
          <w:sz w:val="22"/>
          <w:szCs w:val="22"/>
          <w:lang w:val="hy-AM"/>
        </w:rPr>
      </w:pP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hy-AM"/>
        </w:rPr>
        <w:t>Աճուրդի կոնկրետ առարկայով մատակարարի մրցակցային ընտրության ընթացակարգի հաղթողի հետ կարող է կնքվել</w:t>
      </w:r>
      <w:r>
        <w:rPr>
          <w:rStyle w:val="bigger2"/>
          <w:rFonts w:ascii="Sylfaen" w:hAnsi="Sylfaen" w:cs="Calibri"/>
          <w:color w:val="auto"/>
          <w:sz w:val="22"/>
          <w:szCs w:val="22"/>
          <w:lang w:val="hy-AM"/>
        </w:rPr>
        <w:t xml:space="preserve"> շրջանակային</w:t>
      </w:r>
      <w:r w:rsidRPr="0060021D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hy-AM"/>
        </w:rPr>
        <w:t xml:space="preserve"> </w:t>
      </w:r>
      <w:r w:rsidRPr="0060021D">
        <w:rPr>
          <w:rStyle w:val="bigger2"/>
          <w:rFonts w:ascii="Sylfaen" w:hAnsi="Sylfaen" w:cs="Calibri"/>
          <w:color w:val="auto"/>
          <w:sz w:val="22"/>
          <w:szCs w:val="22"/>
          <w:lang w:val="hy-AM"/>
        </w:rPr>
        <w:t>պայմանագիր՝ ըստ ստորև կցված պայմանագրի ձևի:</w:t>
      </w:r>
      <w:r w:rsidR="00503953" w:rsidRPr="0060021D">
        <w:rPr>
          <w:rStyle w:val="bigger2"/>
          <w:rFonts w:ascii="Calibri" w:hAnsi="Calibri" w:cs="Calibri"/>
          <w:color w:val="auto"/>
          <w:sz w:val="22"/>
          <w:szCs w:val="22"/>
          <w:lang w:val="hy-AM"/>
        </w:rPr>
        <w:t xml:space="preserve">  </w:t>
      </w:r>
    </w:p>
    <w:p w:rsidR="00080948" w:rsidRPr="002B6671" w:rsidRDefault="0060021D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  <w:lang w:val="hy-AM"/>
        </w:rPr>
      </w:pPr>
      <w:r>
        <w:rPr>
          <w:rStyle w:val="bigger2"/>
          <w:rFonts w:ascii="Sylfaen" w:hAnsi="Sylfaen" w:cs="Calibri"/>
          <w:color w:val="auto"/>
          <w:sz w:val="22"/>
          <w:szCs w:val="22"/>
          <w:lang w:val="hy-AM"/>
        </w:rPr>
        <w:t>Որակավորման անցկացման փուլ.</w:t>
      </w:r>
    </w:p>
    <w:p w:rsidR="00080948" w:rsidRPr="002B6671" w:rsidRDefault="0060021D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b/>
          <w:color w:val="auto"/>
          <w:sz w:val="22"/>
          <w:szCs w:val="22"/>
          <w:lang w:val="hy-AM"/>
        </w:rPr>
      </w:pPr>
      <w:r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 xml:space="preserve">Բոլոր այն Մասնակիցները, ովքեր մտադրություն ունեն առաջարկներ ներկայացնել Լոտ 1-ով, </w:t>
      </w:r>
      <w:r w:rsidR="00F5010F"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 xml:space="preserve">պետք է ուղարկեն բոլոր էջերի վրա ստորագրված և կնիքով հաստատված չհրապարակման մասին համաձայնագիրը </w:t>
      </w:r>
      <w:r w:rsidR="00F5010F" w:rsidRPr="002B6671"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(NDA, Հավելված 9</w:t>
      </w:r>
      <w:r w:rsidR="00F5010F"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)</w:t>
      </w:r>
      <w:r w:rsidR="00F5010F" w:rsidRPr="002B6671"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, որից հետո Պատվիրատուն նրանց կուղարկի բրիֆ՝ որակավորման փաստաթղթերի փաթեթի պատրաստման համար:</w:t>
      </w:r>
    </w:p>
    <w:p w:rsidR="007B74F8" w:rsidRPr="002B6671" w:rsidRDefault="00F5010F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b/>
          <w:color w:val="auto"/>
          <w:sz w:val="22"/>
          <w:szCs w:val="22"/>
          <w:lang w:val="hy-AM"/>
        </w:rPr>
      </w:pPr>
      <w:r w:rsidRPr="002B6671"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Բրիֆի հիման վրա առաջարկների գնահատումն իրականացվելու է Հավելված 1-ում կցված սքորկադրի հիման վրա:</w:t>
      </w:r>
    </w:p>
    <w:p w:rsidR="004C586E" w:rsidRPr="007B038D" w:rsidRDefault="004C586E" w:rsidP="004C586E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rFonts w:ascii="Calibri" w:hAnsi="Calibri" w:cs="Calibri"/>
          <w:color w:val="000000"/>
          <w:sz w:val="24"/>
          <w:szCs w:val="24"/>
          <w:u w:val="single"/>
        </w:rPr>
      </w:pPr>
      <w:bookmarkStart w:id="0" w:name="_Toc457905732"/>
      <w:r>
        <w:rPr>
          <w:rFonts w:ascii="Sylfaen" w:hAnsi="Sylfaen"/>
          <w:sz w:val="24"/>
          <w:szCs w:val="24"/>
          <w:u w:val="single"/>
          <w:lang w:val="en-US"/>
        </w:rPr>
        <w:t>Մասնակցի գործողությունները</w:t>
      </w:r>
      <w:bookmarkEnd w:id="0"/>
    </w:p>
    <w:p w:rsidR="004C586E" w:rsidRPr="00C745F6" w:rsidRDefault="004C586E" w:rsidP="004C586E">
      <w:pPr>
        <w:rPr>
          <w:rStyle w:val="bigger2"/>
          <w:rFonts w:ascii="Calibri" w:hAnsi="Calibri" w:cs="Calibri"/>
          <w:sz w:val="24"/>
          <w:szCs w:val="24"/>
          <w:u w:val="single"/>
        </w:rPr>
      </w:pPr>
      <w:r>
        <w:rPr>
          <w:rFonts w:ascii="Sylfaen" w:hAnsi="Sylfaen"/>
          <w:lang w:val="en-US"/>
        </w:rPr>
        <w:t>Որակավորմանը</w:t>
      </w:r>
      <w:r w:rsidRPr="00DF496E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մասնակցելու</w:t>
      </w:r>
      <w:r w:rsidRPr="00DF496E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համար</w:t>
      </w:r>
      <w:r w:rsidRPr="00DF496E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DF496E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մասնակցին</w:t>
      </w:r>
      <w:r w:rsidRPr="00C745F6">
        <w:t xml:space="preserve"> (</w:t>
      </w:r>
      <w:r>
        <w:rPr>
          <w:rFonts w:ascii="Sylfaen" w:hAnsi="Sylfaen"/>
          <w:lang w:val="en-US"/>
        </w:rPr>
        <w:t>հետագա</w:t>
      </w:r>
      <w:r w:rsidRPr="00DF496E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տեքստում՝</w:t>
      </w:r>
      <w:r w:rsidRPr="00DF496E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</w:t>
      </w:r>
      <w:r w:rsidRPr="00C745F6">
        <w:t>)</w:t>
      </w:r>
      <w:r w:rsidRPr="00DF496E">
        <w:t xml:space="preserve"> </w:t>
      </w:r>
      <w:r>
        <w:rPr>
          <w:rFonts w:ascii="Sylfaen" w:hAnsi="Sylfaen"/>
          <w:lang w:val="en-US"/>
        </w:rPr>
        <w:t>անհրաժեշտ</w:t>
      </w:r>
      <w:r w:rsidRPr="00DF496E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է՝</w:t>
      </w:r>
    </w:p>
    <w:p w:rsidR="00E8087A" w:rsidRPr="00622B46" w:rsidRDefault="004C586E" w:rsidP="004E7AFA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Ըստ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յուրաքանչյուր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լոտի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ծանոթանալ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տեխնիկական</w:t>
      </w:r>
      <w:r w:rsidRPr="004C586E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 w:rsidRPr="004C586E">
        <w:rPr>
          <w:rStyle w:val="bigger2"/>
          <w:rFonts w:ascii="Sylfaen" w:hAnsi="Sylfaen" w:cs="Calibri"/>
          <w:b/>
          <w:sz w:val="22"/>
          <w:szCs w:val="22"/>
          <w:lang w:val="en-US"/>
        </w:rPr>
        <w:t>պայմաններին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և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այն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ծառայությունների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ցուցակին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,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որոնք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կապալառուն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պետք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է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մատուցի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հաղթանակի</w:t>
      </w:r>
      <w:r w:rsidRPr="004C58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դեպքում</w:t>
      </w:r>
      <w:r w:rsidRPr="004C586E">
        <w:rPr>
          <w:rStyle w:val="bigger2"/>
          <w:rFonts w:ascii="Sylfaen" w:hAnsi="Sylfaen" w:cs="Calibri"/>
          <w:sz w:val="22"/>
          <w:szCs w:val="22"/>
        </w:rPr>
        <w:t>:</w:t>
      </w:r>
    </w:p>
    <w:p w:rsidR="00622B46" w:rsidRPr="00622B46" w:rsidRDefault="00622B46" w:rsidP="00622B46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622B46" w:rsidRPr="009905AA" w:rsidRDefault="004C586E" w:rsidP="009905AA">
      <w:pPr>
        <w:pStyle w:val="NormalWeb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</w:pP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lastRenderedPageBreak/>
        <w:t>Հավելված</w: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 w:rsidR="00622B46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1 -</w:t>
      </w:r>
      <w:r w:rsidR="00112449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0" o:title=""/>
          </v:shape>
          <o:OLEObject Type="Embed" ProgID="Word.Document.12" ShapeID="_x0000_i1029" DrawAspect="Icon" ObjectID="_1539414521" r:id="rId11"/>
        </w:objec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>Հավելված</w: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 w:rsidR="00622B46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2 - </w:t>
      </w:r>
      <w:r w:rsidR="00112449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0" type="#_x0000_t75" style="width:77.25pt;height:49.5pt" o:ole="">
            <v:imagedata r:id="rId12" o:title=""/>
          </v:shape>
          <o:OLEObject Type="Embed" ProgID="Word.Document.12" ShapeID="_x0000_i1030" DrawAspect="Icon" ObjectID="_1539414522" r:id="rId13"/>
        </w:objec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>Հավելված</w: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 w:rsidR="00622B46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3 - </w:t>
      </w:r>
      <w:r w:rsidR="00112449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1" type="#_x0000_t75" style="width:77.25pt;height:49.5pt" o:ole="">
            <v:imagedata r:id="rId14" o:title=""/>
          </v:shape>
          <o:OLEObject Type="Embed" ProgID="Word.Document.12" ShapeID="_x0000_i1031" DrawAspect="Icon" ObjectID="_1539414523" r:id="rId15"/>
        </w:objec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>Հավելված</w: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 w:rsidR="00622B46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4 - </w:t>
      </w:r>
      <w:r w:rsidR="00112449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32" type="#_x0000_t75" style="width:77.25pt;height:49.5pt" o:ole="">
            <v:imagedata r:id="rId16" o:title=""/>
          </v:shape>
          <o:OLEObject Type="Embed" ProgID="Word.Document.12" ShapeID="_x0000_i1032" DrawAspect="Icon" ObjectID="_1539414524" r:id="rId17"/>
        </w:object>
      </w:r>
    </w:p>
    <w:p w:rsidR="00977350" w:rsidRPr="009905AA" w:rsidRDefault="00977350" w:rsidP="009905AA">
      <w:pPr>
        <w:pStyle w:val="NormalWeb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</w:pPr>
    </w:p>
    <w:p w:rsidR="00E8087A" w:rsidRPr="00AB290A" w:rsidRDefault="004C586E" w:rsidP="009905AA">
      <w:pPr>
        <w:pStyle w:val="NormalWeb"/>
        <w:tabs>
          <w:tab w:val="left" w:pos="0"/>
        </w:tabs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>Հավելված</w: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 w:rsidR="00622B46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</w:t>
      </w:r>
      <w:r w:rsidR="009905AA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5</w:t>
      </w:r>
      <w:r w:rsidR="00622B46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   </w:t>
      </w:r>
      <w:r w:rsidR="00D8715C" w:rsidRPr="00D8715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-</w:t>
      </w:r>
      <w:r w:rsidR="00C831F9" w:rsidRPr="00AB290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</w:t>
      </w:r>
      <w:r w:rsidR="00112449" w:rsidRPr="00822BC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33" type="#_x0000_t75" style="width:77.25pt;height:49.5pt" o:ole="">
            <v:imagedata r:id="rId18" o:title=""/>
          </v:shape>
          <o:OLEObject Type="Embed" ProgID="Excel.Sheet.8" ShapeID="_x0000_i1033" DrawAspect="Icon" ObjectID="_1539414525" r:id="rId19"/>
        </w:object>
      </w:r>
    </w:p>
    <w:p w:rsidR="00622B46" w:rsidRPr="00622B46" w:rsidRDefault="004C586E" w:rsidP="00622B46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Ծանոթանալ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պայմանագրի ձևին</w:t>
      </w:r>
    </w:p>
    <w:p w:rsidR="006E5A68" w:rsidRPr="00622B46" w:rsidRDefault="004C586E" w:rsidP="006E5A68">
      <w:pPr>
        <w:pStyle w:val="NormalWeb"/>
        <w:textAlignment w:val="top"/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lang w:val="en-US"/>
        </w:rPr>
      </w:pP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 xml:space="preserve">Հավելված </w:t>
      </w:r>
      <w:r w:rsidR="00622B4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</w:t>
      </w:r>
      <w:r w:rsid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>6</w:t>
      </w:r>
      <w:r w:rsidR="00C831F9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</w:t>
      </w:r>
      <w:r w:rsidR="000647C5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</w:t>
      </w:r>
      <w:r w:rsidR="00C831F9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- </w:t>
      </w:r>
      <w:r w:rsidR="00112449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4" type="#_x0000_t75" style="width:77.25pt;height:49.5pt" o:ole="">
            <v:imagedata r:id="rId20" o:title=""/>
          </v:shape>
          <o:OLEObject Type="Embed" ProgID="Word.Document.8" ShapeID="_x0000_i1034" DrawAspect="Icon" ObjectID="_1539414526" r:id="rId21">
            <o:FieldCodes>\s</o:FieldCodes>
          </o:OLEObject>
        </w:object>
      </w:r>
      <w:r w:rsidR="00BA3C12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6" type="#_x0000_t75" style="width:77.25pt;height:49.5pt" o:ole="">
            <v:imagedata r:id="rId22" o:title=""/>
          </v:shape>
          <o:OLEObject Type="Embed" ProgID="Word.Document.8" ShapeID="_x0000_i1036" DrawAspect="Icon" ObjectID="_1539414527" r:id="rId23">
            <o:FieldCodes>\s</o:FieldCodes>
          </o:OLEObject>
        </w:object>
      </w:r>
    </w:p>
    <w:p w:rsidR="006E5A68" w:rsidRPr="004C586E" w:rsidRDefault="004C586E" w:rsidP="00D16858">
      <w:pPr>
        <w:pStyle w:val="NormalWeb"/>
        <w:numPr>
          <w:ilvl w:val="0"/>
          <w:numId w:val="1"/>
        </w:numPr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  <w:lang w:val="en-US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Լրացնել</w:t>
      </w:r>
      <w:r w:rsidRPr="004C586E">
        <w:rPr>
          <w:rStyle w:val="bigger2"/>
          <w:rFonts w:ascii="Sylfaen" w:hAnsi="Sylfaen" w:cs="Calibri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և</w:t>
      </w:r>
      <w:r w:rsidRPr="004C586E">
        <w:rPr>
          <w:rStyle w:val="bigger2"/>
          <w:rFonts w:ascii="Sylfaen" w:hAnsi="Sylfaen" w:cs="Calibri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ստորագրել</w:t>
      </w:r>
      <w:r w:rsidRPr="004C586E">
        <w:rPr>
          <w:rStyle w:val="bigger2"/>
          <w:rFonts w:ascii="Sylfaen" w:hAnsi="Sylfaen" w:cs="Calibri"/>
          <w:sz w:val="22"/>
          <w:szCs w:val="22"/>
          <w:lang w:val="en-US"/>
        </w:rPr>
        <w:t xml:space="preserve"> </w:t>
      </w:r>
      <w:r w:rsidRPr="004C586E">
        <w:rPr>
          <w:rStyle w:val="bigger2"/>
          <w:rFonts w:ascii="Calibri" w:hAnsi="Calibri" w:cs="Calibri"/>
          <w:sz w:val="22"/>
          <w:szCs w:val="22"/>
          <w:lang w:val="en-US"/>
        </w:rPr>
        <w:t>(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կնիքով</w:t>
      </w:r>
      <w:r w:rsidRPr="004C586E">
        <w:rPr>
          <w:rStyle w:val="bigger2"/>
          <w:rFonts w:ascii="Sylfaen" w:hAnsi="Sylfaen" w:cs="Calibri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վավերացնել</w:t>
      </w:r>
      <w:r w:rsidRPr="004C586E">
        <w:rPr>
          <w:rStyle w:val="bigger2"/>
          <w:rFonts w:ascii="Sylfaen" w:hAnsi="Sylfaen" w:cs="Calibri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բոլոր</w:t>
      </w:r>
      <w:r w:rsidRPr="004C586E">
        <w:rPr>
          <w:rStyle w:val="bigger2"/>
          <w:rFonts w:ascii="Sylfaen" w:hAnsi="Sylfaen" w:cs="Calibri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էջերը</w:t>
      </w:r>
      <w:r w:rsidRPr="004C586E">
        <w:rPr>
          <w:rStyle w:val="bigger2"/>
          <w:rFonts w:ascii="Calibri" w:hAnsi="Calibri" w:cs="Calibri"/>
          <w:sz w:val="22"/>
          <w:szCs w:val="22"/>
          <w:lang w:val="en-US"/>
        </w:rPr>
        <w:t>)</w:t>
      </w:r>
      <w:r w:rsidRPr="004C586E">
        <w:rPr>
          <w:rFonts w:ascii="Calibri" w:hAnsi="Calibri" w:cs="Calibri"/>
          <w:color w:val="000000"/>
          <w:sz w:val="20"/>
          <w:szCs w:val="20"/>
          <w:lang w:val="en-US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Որակավորման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պահանջներին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համապատասխանության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մասին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հայտարարագիրը</w:t>
      </w:r>
    </w:p>
    <w:p w:rsidR="00110F2F" w:rsidRPr="004C586E" w:rsidRDefault="00110F2F" w:rsidP="006E5A68">
      <w:pPr>
        <w:pStyle w:val="NormalWeb"/>
        <w:ind w:left="360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</w:pPr>
    </w:p>
    <w:p w:rsidR="006E5A68" w:rsidRPr="00622B46" w:rsidRDefault="004C586E" w:rsidP="006E5A68">
      <w:pPr>
        <w:pStyle w:val="NormalWeb"/>
        <w:ind w:left="360"/>
        <w:textAlignment w:val="top"/>
        <w:rPr>
          <w:rStyle w:val="bigger2"/>
          <w:rFonts w:ascii="Calibri" w:hAnsi="Calibri" w:cs="Calibri"/>
          <w:sz w:val="22"/>
          <w:szCs w:val="22"/>
          <w:lang w:val="en-US"/>
        </w:rPr>
      </w:pP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 xml:space="preserve">Հավելված </w:t>
      </w:r>
      <w:r w:rsidR="00622B4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</w:t>
      </w:r>
      <w:r w:rsid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>7</w:t>
      </w:r>
      <w:r w:rsidR="00110F2F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- </w:t>
      </w:r>
      <w:r w:rsidR="00112449" w:rsidRPr="00822BC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5" type="#_x0000_t75" style="width:77.25pt;height:49.5pt" o:ole="">
            <v:imagedata r:id="rId24" o:title=""/>
          </v:shape>
          <o:OLEObject Type="Embed" ProgID="Excel.Sheet.8" ShapeID="_x0000_i1035" DrawAspect="Icon" ObjectID="_1539414528" r:id="rId25"/>
        </w:object>
      </w:r>
    </w:p>
    <w:p w:rsidR="006E5A68" w:rsidRDefault="006E5A68" w:rsidP="006E5A68">
      <w:pPr>
        <w:pStyle w:val="ListParagraph"/>
        <w:autoSpaceDE w:val="0"/>
        <w:autoSpaceDN w:val="0"/>
        <w:adjustRightInd w:val="0"/>
        <w:ind w:left="360"/>
        <w:rPr>
          <w:rStyle w:val="bigger2"/>
          <w:rFonts w:ascii="Calibri" w:hAnsi="Calibri" w:cs="Calibri"/>
          <w:sz w:val="22"/>
          <w:szCs w:val="22"/>
        </w:rPr>
      </w:pPr>
    </w:p>
    <w:p w:rsidR="00E43B50" w:rsidRPr="005C6090" w:rsidRDefault="004C586E" w:rsidP="00E43B50">
      <w:pPr>
        <w:pStyle w:val="NormalWeb"/>
        <w:numPr>
          <w:ilvl w:val="0"/>
          <w:numId w:val="1"/>
        </w:numPr>
        <w:ind w:left="360"/>
        <w:textAlignment w:val="top"/>
        <w:rPr>
          <w:rStyle w:val="Strong"/>
          <w:rFonts w:ascii="Times New Roman" w:hAnsi="Times New Roman"/>
          <w:color w:val="000000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Լրացնել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և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ստորագրել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>(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կնիքով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վավերացնել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բոլոր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էջերը</w:t>
      </w:r>
      <w:r w:rsidRPr="0083253A">
        <w:rPr>
          <w:rStyle w:val="bigger2"/>
          <w:rFonts w:ascii="Calibri" w:hAnsi="Calibri" w:cs="Calibri"/>
          <w:sz w:val="22"/>
          <w:szCs w:val="22"/>
        </w:rPr>
        <w:t>)</w:t>
      </w:r>
      <w:r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Կազմակերպության</w:t>
      </w:r>
      <w:r w:rsidRPr="00DF49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ֆինանսական</w:t>
      </w:r>
      <w:r w:rsidRPr="00DF49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կայունության</w:t>
      </w:r>
      <w:r w:rsidRPr="00DF49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ստուգման</w:t>
      </w:r>
      <w:r w:rsidRPr="00DF49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ձևաթուղթը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: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Խնդրվում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է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նաև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ֆայլի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անվան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մեջ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նշել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ընկերության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անվանումը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,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ինչպես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նաև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լրացնել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համապատասխան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լոտի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անունով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Sylfaen" w:hAnsi="Sylfaen" w:cs="Calibri"/>
          <w:color w:val="000000"/>
          <w:sz w:val="22"/>
          <w:szCs w:val="22"/>
          <w:lang w:val="en-US"/>
        </w:rPr>
        <w:t>փաստաթուղթը</w:t>
      </w:r>
      <w:r w:rsidRPr="004C586E">
        <w:rPr>
          <w:rStyle w:val="Strong"/>
          <w:rFonts w:ascii="Sylfaen" w:hAnsi="Sylfaen" w:cs="Calibri"/>
          <w:color w:val="000000"/>
          <w:sz w:val="22"/>
          <w:szCs w:val="22"/>
        </w:rPr>
        <w:t>:</w:t>
      </w:r>
    </w:p>
    <w:p w:rsidR="009905AA" w:rsidRPr="004C586E" w:rsidRDefault="004C586E" w:rsidP="009905AA">
      <w:pPr>
        <w:pStyle w:val="NormalWeb"/>
        <w:ind w:left="502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>Հավելված</w:t>
      </w:r>
      <w:r w:rsidRPr="004C586E"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</w:rPr>
        <w:t xml:space="preserve"> </w:t>
      </w:r>
      <w:r w:rsidR="009905AA" w:rsidRPr="004C586E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8</w:t>
      </w:r>
      <w:r w:rsidR="005745C3" w:rsidRPr="004C586E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</w:t>
      </w:r>
      <w:r w:rsidR="00CE6725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27" type="#_x0000_t75" style="width:77.25pt;height:49.5pt" o:ole="">
            <v:imagedata r:id="rId26" o:title=""/>
          </v:shape>
          <o:OLEObject Type="Embed" ProgID="Excel.Sheet.8" ShapeID="_x0000_i1027" DrawAspect="Icon" ObjectID="_1539414529" r:id="rId27"/>
        </w:object>
      </w:r>
      <w:r w:rsidR="00CE6725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28" type="#_x0000_t75" style="width:77.25pt;height:49.5pt" o:ole="">
            <v:imagedata r:id="rId28" o:title=""/>
          </v:shape>
          <o:OLEObject Type="Embed" ProgID="Excel.Sheet.8" ShapeID="_x0000_i1028" DrawAspect="Icon" ObjectID="_1539414530" r:id="rId29"/>
        </w:object>
      </w:r>
      <w:r w:rsidR="005745C3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25" type="#_x0000_t75" style="width:77.25pt;height:49.5pt" o:ole="">
            <v:imagedata r:id="rId30" o:title=""/>
          </v:shape>
          <o:OLEObject Type="Embed" ProgID="Excel.Sheet.8" ShapeID="_x0000_i1025" DrawAspect="Icon" ObjectID="_1539414531" r:id="rId31"/>
        </w:object>
      </w:r>
      <w:r w:rsidR="005745C3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26" type="#_x0000_t75" style="width:77.25pt;height:49.5pt" o:ole="">
            <v:imagedata r:id="rId32" o:title=""/>
          </v:shape>
          <o:OLEObject Type="Embed" ProgID="Excel.Sheet.8" ShapeID="_x0000_i1026" DrawAspect="Icon" ObjectID="_1539414532" r:id="rId33"/>
        </w:object>
      </w:r>
    </w:p>
    <w:p w:rsidR="005B779B" w:rsidRPr="0083253A" w:rsidRDefault="005B779B" w:rsidP="005B779B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E7AFA" w:rsidRPr="009905AA" w:rsidRDefault="00117CA8" w:rsidP="005B779B">
      <w:pPr>
        <w:pStyle w:val="NormalWeb"/>
        <w:numPr>
          <w:ilvl w:val="0"/>
          <w:numId w:val="15"/>
        </w:numPr>
        <w:textAlignment w:val="top"/>
        <w:rPr>
          <w:rStyle w:val="bigger2"/>
          <w:rFonts w:ascii="Calibri" w:hAnsi="Calibri" w:cs="Calibri"/>
          <w:b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lastRenderedPageBreak/>
        <w:t>Լրացնել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և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ստորագրել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>(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կնիքով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վավերացնել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բոլոր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էջերը</w:t>
      </w:r>
      <w:r w:rsidRPr="0083253A">
        <w:rPr>
          <w:rStyle w:val="bigger2"/>
          <w:rFonts w:ascii="Calibri" w:hAnsi="Calibri" w:cs="Calibri"/>
          <w:sz w:val="22"/>
          <w:szCs w:val="22"/>
        </w:rPr>
        <w:t>)</w:t>
      </w:r>
      <w:r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Գաղտնի</w:t>
      </w:r>
      <w:r w:rsidRPr="00DF496E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տեղեկատվության</w:t>
      </w:r>
      <w:r w:rsidRPr="00DF496E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չհրապարակման</w:t>
      </w:r>
      <w:r w:rsidRPr="00DF496E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մասին</w:t>
      </w:r>
      <w:r w:rsidRPr="00DF496E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համաձայնագիրը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: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Լոտ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1-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ում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մասնակցության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համար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Մասնակիցները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պետք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է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այս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փաստաթուղթը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նախապես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b/>
          <w:sz w:val="22"/>
          <w:szCs w:val="22"/>
          <w:lang w:val="en-US"/>
        </w:rPr>
        <w:t>լրացնեն</w:t>
      </w:r>
      <w:r w:rsidRPr="00117CA8">
        <w:rPr>
          <w:rStyle w:val="bigger2"/>
          <w:rFonts w:ascii="Sylfaen" w:hAnsi="Sylfaen" w:cs="Calibri"/>
          <w:b/>
          <w:sz w:val="22"/>
          <w:szCs w:val="22"/>
        </w:rPr>
        <w:t>:</w:t>
      </w:r>
    </w:p>
    <w:p w:rsidR="009905AA" w:rsidRPr="00420997" w:rsidRDefault="009905AA" w:rsidP="009905AA">
      <w:pPr>
        <w:pStyle w:val="NormalWeb"/>
        <w:ind w:left="360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</w:pPr>
    </w:p>
    <w:p w:rsidR="00A07190" w:rsidRPr="00420997" w:rsidRDefault="004C586E" w:rsidP="00B6390F">
      <w:pPr>
        <w:pStyle w:val="NormalWeb"/>
        <w:ind w:left="360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en-US"/>
        </w:rPr>
        <w:t xml:space="preserve">Հավելված </w:t>
      </w:r>
      <w:r w:rsidR="009905AA" w:rsidRPr="0042099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9 - </w:t>
      </w:r>
      <w:bookmarkStart w:id="1" w:name="_MON_1403681362"/>
      <w:bookmarkEnd w:id="1"/>
      <w:r w:rsidR="00BA3C12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37" type="#_x0000_t75" style="width:77.25pt;height:49.5pt" o:ole="">
            <v:imagedata r:id="rId34" o:title=""/>
          </v:shape>
          <o:OLEObject Type="Embed" ProgID="Word.Document.8" ShapeID="_x0000_i1037" DrawAspect="Icon" ObjectID="_1539414533" r:id="rId35">
            <o:FieldCodes>\s</o:FieldCodes>
          </o:OLEObject>
        </w:object>
      </w:r>
    </w:p>
    <w:p w:rsidR="00110F2F" w:rsidRPr="0083253A" w:rsidRDefault="00110F2F" w:rsidP="00110F2F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117CA8" w:rsidRPr="0083253A" w:rsidRDefault="00117CA8" w:rsidP="00117CA8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Նախապատրաստել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հետևյալ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փաստաթղթերը՝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մատակարարի</w:t>
      </w:r>
      <w:r w:rsidRPr="00DF496E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որակավորումն</w:t>
      </w:r>
      <w:r w:rsidRPr="00C95666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անցկացնելու</w:t>
      </w:r>
      <w:r w:rsidRPr="00C95666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նպատակով՝</w:t>
      </w:r>
    </w:p>
    <w:p w:rsidR="00117CA8" w:rsidRPr="0083253A" w:rsidRDefault="00117CA8" w:rsidP="00117CA8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Իրավաբանական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անձի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գրանցման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վկայականը</w:t>
      </w:r>
      <w:r w:rsidRPr="0083253A">
        <w:rPr>
          <w:rStyle w:val="bigger2"/>
          <w:rFonts w:ascii="Calibri" w:hAnsi="Calibri" w:cs="Calibri"/>
          <w:sz w:val="22"/>
          <w:szCs w:val="22"/>
        </w:rPr>
        <w:t>;</w:t>
      </w:r>
    </w:p>
    <w:p w:rsidR="00117CA8" w:rsidRPr="0083253A" w:rsidRDefault="00117CA8" w:rsidP="00117CA8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Մասնակցի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ղեկավարի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անձնագրային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տվյալները</w:t>
      </w:r>
      <w:r w:rsidRPr="00F806C5">
        <w:rPr>
          <w:rStyle w:val="bigger2"/>
          <w:rFonts w:ascii="Calibri" w:hAnsi="Calibri" w:cs="Calibri"/>
          <w:sz w:val="22"/>
          <w:szCs w:val="22"/>
        </w:rPr>
        <w:t>;</w:t>
      </w:r>
    </w:p>
    <w:p w:rsidR="00117CA8" w:rsidRDefault="00117CA8" w:rsidP="00117CA8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Մասնակցի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հիմնադրի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անձնագրային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տվյալները</w:t>
      </w:r>
      <w:r w:rsidRPr="0083253A">
        <w:rPr>
          <w:rStyle w:val="bigger2"/>
          <w:rFonts w:ascii="Calibri" w:hAnsi="Calibri" w:cs="Calibri"/>
          <w:sz w:val="22"/>
          <w:szCs w:val="22"/>
        </w:rPr>
        <w:t>;</w:t>
      </w:r>
    </w:p>
    <w:p w:rsidR="00117CA8" w:rsidRPr="00AC43A5" w:rsidRDefault="00117CA8" w:rsidP="00117CA8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Մասնակցի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հաշվետվությունների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Ձև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1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և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Ձև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2-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ը</w:t>
      </w:r>
      <w:r>
        <w:rPr>
          <w:rStyle w:val="bigger2"/>
          <w:rFonts w:ascii="Calibri" w:hAnsi="Calibri" w:cs="Calibri"/>
          <w:sz w:val="22"/>
          <w:szCs w:val="22"/>
        </w:rPr>
        <w:t>;</w:t>
      </w:r>
    </w:p>
    <w:p w:rsidR="00117CA8" w:rsidRPr="0083253A" w:rsidRDefault="00117CA8" w:rsidP="00117CA8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en-US"/>
        </w:rPr>
        <w:t>Անհրաժեշտ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փաստաթղթերը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պետք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է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ներկայացվեն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հետևյալ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ձևաչափերով՝</w:t>
      </w:r>
      <w:r w:rsidRPr="00F806C5">
        <w:rPr>
          <w:rStyle w:val="bigger2"/>
          <w:rFonts w:ascii="Sylfaen" w:hAnsi="Sylfaen" w:cs="Calibri"/>
          <w:sz w:val="22"/>
          <w:szCs w:val="22"/>
        </w:rPr>
        <w:t xml:space="preserve"> </w:t>
      </w:r>
    </w:p>
    <w:p w:rsidR="004768A0" w:rsidRPr="00AB290A" w:rsidRDefault="004768A0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768A0" w:rsidRPr="00AB290A" w:rsidRDefault="004768A0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768A0" w:rsidRPr="00AB290A" w:rsidRDefault="004768A0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tbl>
      <w:tblPr>
        <w:tblW w:w="13293" w:type="dxa"/>
        <w:jc w:val="center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8"/>
        <w:gridCol w:w="5855"/>
        <w:gridCol w:w="943"/>
        <w:gridCol w:w="831"/>
        <w:gridCol w:w="4646"/>
      </w:tblGrid>
      <w:tr w:rsidR="00117CA8" w:rsidRPr="00CD5FB9" w:rsidTr="00552D92">
        <w:trPr>
          <w:trHeight w:val="267"/>
          <w:jc w:val="center"/>
        </w:trPr>
        <w:tc>
          <w:tcPr>
            <w:tcW w:w="1018" w:type="dxa"/>
            <w:vMerge w:val="restart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N</w:t>
            </w:r>
          </w:p>
        </w:tc>
        <w:tc>
          <w:tcPr>
            <w:tcW w:w="5855" w:type="dxa"/>
            <w:vMerge w:val="restart"/>
            <w:vAlign w:val="center"/>
          </w:tcPr>
          <w:p w:rsidR="00117CA8" w:rsidRPr="00F806C5" w:rsidRDefault="00117CA8" w:rsidP="00552D92">
            <w:pPr>
              <w:jc w:val="center"/>
              <w:rPr>
                <w:rStyle w:val="bigger2"/>
                <w:rFonts w:ascii="Sylfaen" w:eastAsia="Times New Roman" w:hAnsi="Sylfaen" w:cs="Calibri"/>
                <w:b/>
                <w:lang w:val="en-US" w:eastAsia="ru-RU"/>
              </w:rPr>
            </w:pPr>
            <w:r>
              <w:rPr>
                <w:rStyle w:val="bigger2"/>
                <w:rFonts w:ascii="Sylfaen" w:eastAsia="Times New Roman" w:hAnsi="Sylfaen" w:cs="Calibri"/>
                <w:b/>
                <w:lang w:val="en-US" w:eastAsia="ru-RU"/>
              </w:rPr>
              <w:t>Փաստաթուղթ</w:t>
            </w:r>
          </w:p>
        </w:tc>
        <w:tc>
          <w:tcPr>
            <w:tcW w:w="6420" w:type="dxa"/>
            <w:gridSpan w:val="3"/>
            <w:vAlign w:val="center"/>
          </w:tcPr>
          <w:p w:rsidR="00117CA8" w:rsidRPr="00F806C5" w:rsidRDefault="00117CA8" w:rsidP="00552D92">
            <w:pPr>
              <w:jc w:val="center"/>
              <w:rPr>
                <w:rStyle w:val="bigger2"/>
                <w:rFonts w:ascii="Sylfaen" w:eastAsia="Times New Roman" w:hAnsi="Sylfaen" w:cs="Calibri"/>
                <w:b/>
                <w:lang w:val="en-US" w:eastAsia="ru-RU"/>
              </w:rPr>
            </w:pPr>
            <w:r>
              <w:rPr>
                <w:rStyle w:val="bigger2"/>
                <w:rFonts w:ascii="Sylfaen" w:eastAsia="Times New Roman" w:hAnsi="Sylfaen" w:cs="Calibri"/>
                <w:b/>
                <w:lang w:val="en-US" w:eastAsia="ru-RU"/>
              </w:rPr>
              <w:t>Փաստաթղթի անունը</w:t>
            </w:r>
          </w:p>
        </w:tc>
      </w:tr>
      <w:tr w:rsidR="00117CA8" w:rsidRPr="00CD5FB9" w:rsidTr="00552D92">
        <w:trPr>
          <w:trHeight w:val="436"/>
          <w:jc w:val="center"/>
        </w:trPr>
        <w:tc>
          <w:tcPr>
            <w:tcW w:w="1018" w:type="dxa"/>
            <w:vMerge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855" w:type="dxa"/>
            <w:vMerge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43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eastAsia="ru-RU"/>
              </w:rPr>
              <w:t>PDF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EXCEL</w:t>
            </w: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</w:tr>
      <w:tr w:rsidR="00117CA8" w:rsidRPr="00CD5FB9" w:rsidTr="00552D92">
        <w:trPr>
          <w:trHeight w:val="252"/>
          <w:jc w:val="center"/>
        </w:trPr>
        <w:tc>
          <w:tcPr>
            <w:tcW w:w="1018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1</w:t>
            </w:r>
          </w:p>
        </w:tc>
        <w:tc>
          <w:tcPr>
            <w:tcW w:w="5855" w:type="dxa"/>
            <w:vAlign w:val="center"/>
          </w:tcPr>
          <w:p w:rsidR="00117CA8" w:rsidRPr="00F806C5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  <w:b/>
                <w:lang w:val="en-US"/>
              </w:rPr>
            </w:pPr>
            <w:r w:rsidRPr="00F806C5">
              <w:rPr>
                <w:rStyle w:val="Strong"/>
                <w:rFonts w:ascii="Sylfaen" w:hAnsi="Sylfaen" w:cs="Calibri"/>
                <w:b w:val="0"/>
                <w:color w:val="000000"/>
                <w:sz w:val="20"/>
                <w:szCs w:val="20"/>
                <w:lang w:val="en-US"/>
              </w:rPr>
              <w:t>Որակավորման պահանջներին համապատասխանության մասին հայտարարագիր</w:t>
            </w:r>
          </w:p>
        </w:tc>
        <w:tc>
          <w:tcPr>
            <w:tcW w:w="943" w:type="dxa"/>
            <w:vAlign w:val="center"/>
          </w:tcPr>
          <w:p w:rsidR="00117CA8" w:rsidRPr="00F806C5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F806C5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>
              <w:rPr>
                <w:rStyle w:val="bigger2"/>
                <w:rFonts w:ascii="Sylfaen" w:hAnsi="Sylfaen" w:cs="Calibri"/>
                <w:lang w:val="en-US"/>
              </w:rPr>
              <w:t>Հայտարարագիր</w:t>
            </w:r>
            <w:r w:rsidRPr="00CD5FB9">
              <w:rPr>
                <w:rStyle w:val="bigger2"/>
                <w:rFonts w:ascii="Calibri" w:hAnsi="Calibri" w:cs="Calibri"/>
              </w:rPr>
              <w:t>.pdf</w:t>
            </w:r>
          </w:p>
        </w:tc>
      </w:tr>
      <w:tr w:rsidR="00117CA8" w:rsidRPr="00CD5FB9" w:rsidTr="00552D92">
        <w:trPr>
          <w:trHeight w:val="533"/>
          <w:jc w:val="center"/>
        </w:trPr>
        <w:tc>
          <w:tcPr>
            <w:tcW w:w="1018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2</w:t>
            </w:r>
          </w:p>
        </w:tc>
        <w:tc>
          <w:tcPr>
            <w:tcW w:w="5855" w:type="dxa"/>
            <w:vAlign w:val="center"/>
          </w:tcPr>
          <w:p w:rsidR="00117CA8" w:rsidRPr="00F806C5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  <w:r>
              <w:rPr>
                <w:rStyle w:val="bigger2"/>
                <w:rFonts w:ascii="Sylfaen" w:hAnsi="Sylfaen" w:cs="Calibri"/>
                <w:lang w:val="en-US"/>
              </w:rPr>
              <w:t>Գաղտնի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 xml:space="preserve"> </w:t>
            </w:r>
            <w:r>
              <w:rPr>
                <w:rStyle w:val="bigger2"/>
                <w:rFonts w:ascii="Sylfaen" w:hAnsi="Sylfaen" w:cs="Calibri"/>
                <w:lang w:val="en-US"/>
              </w:rPr>
              <w:t>տեղեկատվության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 xml:space="preserve"> </w:t>
            </w:r>
            <w:r>
              <w:rPr>
                <w:rStyle w:val="bigger2"/>
                <w:rFonts w:ascii="Sylfaen" w:hAnsi="Sylfaen" w:cs="Calibri"/>
                <w:lang w:val="en-US"/>
              </w:rPr>
              <w:t>չհրապարակման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 xml:space="preserve"> </w:t>
            </w:r>
            <w:r>
              <w:rPr>
                <w:rStyle w:val="bigger2"/>
                <w:rFonts w:ascii="Sylfaen" w:hAnsi="Sylfaen" w:cs="Calibri"/>
                <w:lang w:val="en-US"/>
              </w:rPr>
              <w:t>մասին համաձայնագիր</w:t>
            </w:r>
          </w:p>
        </w:tc>
        <w:tc>
          <w:tcPr>
            <w:tcW w:w="943" w:type="dxa"/>
            <w:vAlign w:val="center"/>
          </w:tcPr>
          <w:p w:rsidR="00117CA8" w:rsidRPr="00F806C5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F806C5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NDA.pdf</w:t>
            </w:r>
          </w:p>
        </w:tc>
      </w:tr>
      <w:tr w:rsidR="00117CA8" w:rsidRPr="00CD5FB9" w:rsidTr="00552D92">
        <w:trPr>
          <w:trHeight w:val="533"/>
          <w:jc w:val="center"/>
        </w:trPr>
        <w:tc>
          <w:tcPr>
            <w:tcW w:w="1018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lastRenderedPageBreak/>
              <w:t>3</w:t>
            </w:r>
          </w:p>
        </w:tc>
        <w:tc>
          <w:tcPr>
            <w:tcW w:w="5855" w:type="dxa"/>
            <w:vAlign w:val="center"/>
          </w:tcPr>
          <w:p w:rsidR="00117CA8" w:rsidRPr="00F806C5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F806C5">
              <w:rPr>
                <w:rStyle w:val="bigger2"/>
                <w:rFonts w:ascii="Sylfaen" w:hAnsi="Sylfaen" w:cs="Calibri"/>
                <w:lang w:val="en-US"/>
              </w:rPr>
              <w:t>Իրավաբանական</w:t>
            </w:r>
            <w:r w:rsidRPr="00F806C5">
              <w:rPr>
                <w:rStyle w:val="bigger2"/>
                <w:rFonts w:ascii="Sylfaen" w:hAnsi="Sylfaen" w:cs="Calibri"/>
              </w:rPr>
              <w:t xml:space="preserve"> 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>անձի</w:t>
            </w:r>
            <w:r w:rsidRPr="00F806C5">
              <w:rPr>
                <w:rStyle w:val="bigger2"/>
                <w:rFonts w:ascii="Sylfaen" w:hAnsi="Sylfaen" w:cs="Calibri"/>
              </w:rPr>
              <w:t xml:space="preserve"> 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>գրանցման</w:t>
            </w:r>
            <w:r w:rsidRPr="00F806C5">
              <w:rPr>
                <w:rStyle w:val="bigger2"/>
                <w:rFonts w:ascii="Sylfaen" w:hAnsi="Sylfaen" w:cs="Calibri"/>
              </w:rPr>
              <w:t xml:space="preserve"> 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>վկայական</w:t>
            </w:r>
          </w:p>
        </w:tc>
        <w:tc>
          <w:tcPr>
            <w:tcW w:w="943" w:type="dxa"/>
            <w:vAlign w:val="center"/>
          </w:tcPr>
          <w:p w:rsidR="00117CA8" w:rsidRPr="00CD5FB9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>
              <w:rPr>
                <w:rStyle w:val="bigger2"/>
                <w:rFonts w:ascii="Sylfaen" w:hAnsi="Sylfaen" w:cs="Calibri"/>
                <w:lang w:val="en-US"/>
              </w:rPr>
              <w:t>Վկայական</w:t>
            </w:r>
            <w:r w:rsidRPr="00CD5FB9">
              <w:rPr>
                <w:rStyle w:val="bigger2"/>
                <w:rFonts w:ascii="Calibri" w:hAnsi="Calibri" w:cs="Calibri"/>
              </w:rPr>
              <w:t>.pdf</w:t>
            </w:r>
          </w:p>
        </w:tc>
      </w:tr>
      <w:tr w:rsidR="00117CA8" w:rsidRPr="00CD5FB9" w:rsidTr="00552D92">
        <w:trPr>
          <w:trHeight w:val="647"/>
          <w:jc w:val="center"/>
        </w:trPr>
        <w:tc>
          <w:tcPr>
            <w:tcW w:w="1018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3</w:t>
            </w:r>
          </w:p>
        </w:tc>
        <w:tc>
          <w:tcPr>
            <w:tcW w:w="5855" w:type="dxa"/>
            <w:vAlign w:val="center"/>
          </w:tcPr>
          <w:p w:rsidR="00117CA8" w:rsidRPr="00F806C5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F806C5">
              <w:rPr>
                <w:rStyle w:val="bigger2"/>
                <w:rFonts w:ascii="Sylfaen" w:hAnsi="Sylfaen" w:cs="Calibri"/>
                <w:lang w:val="en-US"/>
              </w:rPr>
              <w:t>Մասնակցի</w:t>
            </w:r>
            <w:r w:rsidRPr="00F806C5">
              <w:rPr>
                <w:rStyle w:val="bigger2"/>
                <w:rFonts w:ascii="Sylfaen" w:hAnsi="Sylfaen" w:cs="Calibri"/>
              </w:rPr>
              <w:t xml:space="preserve"> 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>ղեկավարի</w:t>
            </w:r>
            <w:r w:rsidRPr="00F806C5">
              <w:rPr>
                <w:rStyle w:val="bigger2"/>
                <w:rFonts w:ascii="Sylfaen" w:hAnsi="Sylfaen" w:cs="Calibri"/>
              </w:rPr>
              <w:t xml:space="preserve"> 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>անձնագրային</w:t>
            </w:r>
            <w:r w:rsidRPr="00F806C5">
              <w:rPr>
                <w:rStyle w:val="bigger2"/>
                <w:rFonts w:ascii="Sylfaen" w:hAnsi="Sylfaen" w:cs="Calibri"/>
              </w:rPr>
              <w:t xml:space="preserve"> </w:t>
            </w:r>
            <w:r w:rsidRPr="00F806C5">
              <w:rPr>
                <w:rStyle w:val="bigger2"/>
                <w:rFonts w:ascii="Sylfaen" w:hAnsi="Sylfaen" w:cs="Calibri"/>
                <w:lang w:val="en-US"/>
              </w:rPr>
              <w:t>տվյալներ</w:t>
            </w:r>
          </w:p>
        </w:tc>
        <w:tc>
          <w:tcPr>
            <w:tcW w:w="943" w:type="dxa"/>
            <w:vAlign w:val="center"/>
          </w:tcPr>
          <w:p w:rsidR="00117CA8" w:rsidRPr="00CD5FB9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>
              <w:rPr>
                <w:rStyle w:val="bigger2"/>
                <w:rFonts w:ascii="Sylfaen" w:hAnsi="Sylfaen" w:cs="Calibri"/>
                <w:lang w:val="en-US"/>
              </w:rPr>
              <w:t>Ղեկավարի անձնագիր</w:t>
            </w:r>
            <w:r w:rsidRPr="00CD5FB9">
              <w:rPr>
                <w:rStyle w:val="bigger2"/>
                <w:rFonts w:ascii="Calibri" w:hAnsi="Calibri" w:cs="Calibri"/>
              </w:rPr>
              <w:t>.pdf</w:t>
            </w:r>
          </w:p>
        </w:tc>
      </w:tr>
      <w:tr w:rsidR="00117CA8" w:rsidRPr="00CD5FB9" w:rsidTr="00552D92">
        <w:trPr>
          <w:trHeight w:val="683"/>
          <w:jc w:val="center"/>
        </w:trPr>
        <w:tc>
          <w:tcPr>
            <w:tcW w:w="1018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4</w:t>
            </w:r>
          </w:p>
        </w:tc>
        <w:tc>
          <w:tcPr>
            <w:tcW w:w="5855" w:type="dxa"/>
            <w:vAlign w:val="center"/>
          </w:tcPr>
          <w:p w:rsidR="00117CA8" w:rsidRPr="00C93E91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Calibri"/>
                <w:lang w:val="en-US"/>
              </w:rPr>
            </w:pPr>
            <w:r>
              <w:rPr>
                <w:rStyle w:val="bigger2"/>
                <w:rFonts w:ascii="Sylfaen" w:hAnsi="Sylfaen" w:cs="Calibri"/>
                <w:lang w:val="en-US"/>
              </w:rPr>
              <w:t>Մասնակցի հիմնադրի անձնագրային տվյալներ</w:t>
            </w:r>
          </w:p>
        </w:tc>
        <w:tc>
          <w:tcPr>
            <w:tcW w:w="943" w:type="dxa"/>
            <w:vAlign w:val="center"/>
          </w:tcPr>
          <w:p w:rsidR="00117CA8" w:rsidRPr="00CD5FB9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CD5FB9" w:rsidRDefault="00117CA8" w:rsidP="00552D92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>
              <w:rPr>
                <w:rStyle w:val="bigger2"/>
                <w:rFonts w:ascii="Sylfaen" w:hAnsi="Sylfaen" w:cs="Calibri"/>
                <w:lang w:val="en-US"/>
              </w:rPr>
              <w:t>Հիմնադիրի անձնագիր</w:t>
            </w:r>
            <w:r w:rsidRPr="00CD5FB9">
              <w:rPr>
                <w:rStyle w:val="bigger2"/>
                <w:rFonts w:ascii="Calibri" w:hAnsi="Calibri" w:cs="Calibri"/>
              </w:rPr>
              <w:t>.pdf</w:t>
            </w:r>
          </w:p>
        </w:tc>
      </w:tr>
      <w:tr w:rsidR="00117CA8" w:rsidRPr="00CE6725" w:rsidTr="00552D92">
        <w:trPr>
          <w:trHeight w:val="683"/>
          <w:jc w:val="center"/>
        </w:trPr>
        <w:tc>
          <w:tcPr>
            <w:tcW w:w="1018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5</w:t>
            </w:r>
          </w:p>
        </w:tc>
        <w:tc>
          <w:tcPr>
            <w:tcW w:w="5855" w:type="dxa"/>
            <w:vAlign w:val="center"/>
          </w:tcPr>
          <w:p w:rsidR="00117CA8" w:rsidRPr="00C93E91" w:rsidRDefault="00117CA8" w:rsidP="00552D92">
            <w:pPr>
              <w:spacing w:after="0" w:line="240" w:lineRule="auto"/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Sylfaen" w:eastAsia="Times New Roman" w:hAnsi="Sylfaen" w:cs="Calibri"/>
                <w:lang w:val="en-US" w:eastAsia="ru-RU"/>
              </w:rPr>
              <w:t>Ֆինանսական</w:t>
            </w:r>
            <w:r w:rsidRPr="00C93E91">
              <w:rPr>
                <w:rStyle w:val="bigger2"/>
                <w:rFonts w:ascii="Sylfaen" w:eastAsia="Times New Roman" w:hAnsi="Sylfaen" w:cs="Calibri"/>
                <w:lang w:val="en-US" w:eastAsia="ru-RU"/>
              </w:rPr>
              <w:t xml:space="preserve"> </w:t>
            </w:r>
            <w:r>
              <w:rPr>
                <w:rStyle w:val="bigger2"/>
                <w:rFonts w:ascii="Sylfaen" w:eastAsia="Times New Roman" w:hAnsi="Sylfaen" w:cs="Calibri"/>
                <w:lang w:val="en-US" w:eastAsia="ru-RU"/>
              </w:rPr>
              <w:t>հաշվետվության</w:t>
            </w:r>
            <w:r w:rsidRPr="00C93E91">
              <w:rPr>
                <w:rStyle w:val="bigger2"/>
                <w:rFonts w:ascii="Sylfaen" w:eastAsia="Times New Roman" w:hAnsi="Sylfaen" w:cs="Calibri"/>
                <w:lang w:val="en-US" w:eastAsia="ru-RU"/>
              </w:rPr>
              <w:t xml:space="preserve"> </w:t>
            </w:r>
            <w:r>
              <w:rPr>
                <w:rStyle w:val="bigger2"/>
                <w:rFonts w:ascii="Sylfaen" w:eastAsia="Times New Roman" w:hAnsi="Sylfaen" w:cs="Calibri"/>
                <w:lang w:val="en-US" w:eastAsia="ru-RU"/>
              </w:rPr>
              <w:t>առաջին</w:t>
            </w:r>
            <w:r w:rsidRPr="00C93E91">
              <w:rPr>
                <w:rStyle w:val="bigger2"/>
                <w:rFonts w:ascii="Sylfaen" w:eastAsia="Times New Roman" w:hAnsi="Sylfaen" w:cs="Calibri"/>
                <w:lang w:val="en-US" w:eastAsia="ru-RU"/>
              </w:rPr>
              <w:t xml:space="preserve"> </w:t>
            </w:r>
            <w:r>
              <w:rPr>
                <w:rStyle w:val="bigger2"/>
                <w:rFonts w:ascii="Sylfaen" w:eastAsia="Times New Roman" w:hAnsi="Sylfaen" w:cs="Calibri"/>
                <w:lang w:val="en-US" w:eastAsia="ru-RU"/>
              </w:rPr>
              <w:t>և</w:t>
            </w:r>
            <w:r w:rsidRPr="00C93E91">
              <w:rPr>
                <w:rStyle w:val="bigger2"/>
                <w:rFonts w:ascii="Sylfaen" w:eastAsia="Times New Roman" w:hAnsi="Sylfaen" w:cs="Calibri"/>
                <w:lang w:val="en-US" w:eastAsia="ru-RU"/>
              </w:rPr>
              <w:t xml:space="preserve"> </w:t>
            </w:r>
            <w:r>
              <w:rPr>
                <w:rStyle w:val="bigger2"/>
                <w:rFonts w:ascii="Sylfaen" w:eastAsia="Times New Roman" w:hAnsi="Sylfaen" w:cs="Calibri"/>
                <w:lang w:val="en-US" w:eastAsia="ru-RU"/>
              </w:rPr>
              <w:t>երկրորդ</w:t>
            </w:r>
            <w:r w:rsidRPr="00C93E91">
              <w:rPr>
                <w:rStyle w:val="bigger2"/>
                <w:rFonts w:ascii="Sylfaen" w:eastAsia="Times New Roman" w:hAnsi="Sylfaen" w:cs="Calibri"/>
                <w:lang w:val="en-US" w:eastAsia="ru-RU"/>
              </w:rPr>
              <w:t xml:space="preserve"> </w:t>
            </w:r>
            <w:r>
              <w:rPr>
                <w:rStyle w:val="bigger2"/>
                <w:rFonts w:ascii="Sylfaen" w:eastAsia="Times New Roman" w:hAnsi="Sylfaen" w:cs="Calibri"/>
                <w:lang w:val="en-US" w:eastAsia="ru-RU"/>
              </w:rPr>
              <w:t>ձևեր</w:t>
            </w:r>
          </w:p>
        </w:tc>
        <w:tc>
          <w:tcPr>
            <w:tcW w:w="943" w:type="dxa"/>
            <w:vAlign w:val="center"/>
          </w:tcPr>
          <w:p w:rsidR="00117CA8" w:rsidRPr="00C93E91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C93E91" w:rsidRDefault="00117CA8" w:rsidP="00552D92">
            <w:pPr>
              <w:pStyle w:val="ListParagraph"/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C93E91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  <w:r>
              <w:rPr>
                <w:rStyle w:val="bigger2"/>
                <w:rFonts w:ascii="Sylfaen" w:hAnsi="Sylfaen" w:cs="Calibri"/>
                <w:lang w:val="en-US"/>
              </w:rPr>
              <w:t>Ֆինանսական հաշվետվություն</w:t>
            </w:r>
            <w:r w:rsidRPr="00C93E91">
              <w:rPr>
                <w:rStyle w:val="bigger2"/>
                <w:rFonts w:ascii="Calibri" w:hAnsi="Calibri" w:cs="Calibri"/>
                <w:lang w:val="en-US"/>
              </w:rPr>
              <w:t xml:space="preserve"> 1.</w:t>
            </w:r>
            <w:r w:rsidRPr="00CD5FB9">
              <w:rPr>
                <w:rStyle w:val="bigger2"/>
                <w:rFonts w:ascii="Calibri" w:hAnsi="Calibri" w:cs="Calibri"/>
                <w:lang w:val="en-US"/>
              </w:rPr>
              <w:t>pdf</w:t>
            </w:r>
            <w:r w:rsidRPr="00C93E91">
              <w:rPr>
                <w:rStyle w:val="bigger2"/>
                <w:rFonts w:ascii="Calibri" w:hAnsi="Calibri" w:cs="Calibri"/>
                <w:lang w:val="en-US"/>
              </w:rPr>
              <w:t xml:space="preserve"> </w:t>
            </w:r>
            <w:r>
              <w:rPr>
                <w:rStyle w:val="bigger2"/>
                <w:rFonts w:ascii="Sylfaen" w:hAnsi="Sylfaen" w:cs="Calibri"/>
                <w:lang w:val="en-US"/>
              </w:rPr>
              <w:t>և Ֆինանսական հաշվետվություն</w:t>
            </w:r>
            <w:r w:rsidRPr="00C93E91">
              <w:rPr>
                <w:rStyle w:val="bigger2"/>
                <w:rFonts w:ascii="Calibri" w:hAnsi="Calibri" w:cs="Calibri"/>
                <w:lang w:val="en-US"/>
              </w:rPr>
              <w:t xml:space="preserve"> 2. </w:t>
            </w:r>
            <w:r w:rsidRPr="00CD5FB9">
              <w:rPr>
                <w:rStyle w:val="bigger2"/>
                <w:rFonts w:ascii="Calibri" w:hAnsi="Calibri" w:cs="Calibri"/>
                <w:lang w:val="en-US"/>
              </w:rPr>
              <w:t>pdf</w:t>
            </w:r>
          </w:p>
        </w:tc>
      </w:tr>
      <w:tr w:rsidR="00117CA8" w:rsidRPr="00CE6725" w:rsidTr="00552D92">
        <w:trPr>
          <w:trHeight w:val="683"/>
          <w:jc w:val="center"/>
        </w:trPr>
        <w:tc>
          <w:tcPr>
            <w:tcW w:w="1018" w:type="dxa"/>
            <w:vAlign w:val="center"/>
          </w:tcPr>
          <w:p w:rsidR="00117CA8" w:rsidRPr="00CD5FB9" w:rsidRDefault="00117CA8" w:rsidP="00552D92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6</w:t>
            </w:r>
          </w:p>
        </w:tc>
        <w:tc>
          <w:tcPr>
            <w:tcW w:w="5855" w:type="dxa"/>
            <w:vAlign w:val="center"/>
          </w:tcPr>
          <w:p w:rsidR="00117CA8" w:rsidRPr="00931A5A" w:rsidRDefault="00117CA8" w:rsidP="00552D92">
            <w:pPr>
              <w:spacing w:after="0" w:line="240" w:lineRule="auto"/>
              <w:jc w:val="center"/>
              <w:rPr>
                <w:rStyle w:val="bigger2"/>
                <w:rFonts w:ascii="Sylfaen" w:eastAsia="Times New Roman" w:hAnsi="Sylfaen" w:cs="Calibri"/>
                <w:bCs/>
                <w:lang w:val="en-US" w:eastAsia="ru-RU"/>
              </w:rPr>
            </w:pPr>
            <w:r>
              <w:rPr>
                <w:rStyle w:val="bigger2"/>
                <w:rFonts w:ascii="Sylfaen" w:eastAsia="Times New Roman" w:hAnsi="Sylfaen" w:cs="Calibri"/>
                <w:bCs/>
                <w:lang w:val="en-US" w:eastAsia="ru-RU"/>
              </w:rPr>
              <w:t>Կազմակերպության ֆինանսական կայունության ստուգման ձև</w:t>
            </w:r>
          </w:p>
        </w:tc>
        <w:tc>
          <w:tcPr>
            <w:tcW w:w="943" w:type="dxa"/>
            <w:vAlign w:val="center"/>
          </w:tcPr>
          <w:p w:rsidR="00117CA8" w:rsidRPr="00931A5A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117CA8" w:rsidRPr="00931A5A" w:rsidRDefault="00117CA8" w:rsidP="00552D92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117CA8" w:rsidRPr="00931A5A" w:rsidRDefault="00117CA8" w:rsidP="00552D9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  <w:lang w:val="en-US"/>
              </w:rPr>
            </w:pPr>
            <w:r>
              <w:rPr>
                <w:rStyle w:val="bigger2"/>
                <w:rFonts w:ascii="Sylfaen" w:hAnsi="Sylfaen" w:cs="Calibri"/>
                <w:bCs/>
                <w:lang w:val="en-US"/>
              </w:rPr>
              <w:t>Կազմակերպության ֆինանսական կայունության ստուգման ձև</w:t>
            </w:r>
            <w:r w:rsidRPr="00931A5A">
              <w:rPr>
                <w:rStyle w:val="bigger2"/>
                <w:rFonts w:ascii="Calibri" w:hAnsi="Calibri" w:cs="Calibri"/>
                <w:lang w:val="en-US"/>
              </w:rPr>
              <w:t>.</w:t>
            </w:r>
            <w:r>
              <w:rPr>
                <w:rStyle w:val="bigger2"/>
                <w:rFonts w:ascii="Calibri" w:hAnsi="Calibri" w:cs="Calibri"/>
                <w:lang w:val="en-US"/>
              </w:rPr>
              <w:t xml:space="preserve"> </w:t>
            </w:r>
            <w:r w:rsidRPr="00CD5FB9">
              <w:rPr>
                <w:rStyle w:val="bigger2"/>
                <w:rFonts w:ascii="Calibri" w:hAnsi="Calibri" w:cs="Calibri"/>
                <w:lang w:val="en-US"/>
              </w:rPr>
              <w:t>pdf</w:t>
            </w:r>
          </w:p>
        </w:tc>
      </w:tr>
    </w:tbl>
    <w:p w:rsidR="00FA7B65" w:rsidRPr="002B6671" w:rsidRDefault="00FA7B65" w:rsidP="00D54BC2">
      <w:pPr>
        <w:jc w:val="both"/>
        <w:rPr>
          <w:rFonts w:cs="Calibri"/>
          <w:b/>
          <w:lang w:val="en-US"/>
        </w:rPr>
      </w:pPr>
    </w:p>
    <w:p w:rsidR="00D54BC2" w:rsidRPr="00117CA8" w:rsidRDefault="00117CA8" w:rsidP="00D54BC2">
      <w:pPr>
        <w:jc w:val="both"/>
        <w:rPr>
          <w:rFonts w:ascii="Sylfaen" w:hAnsi="Sylfaen" w:cs="Calibri"/>
          <w:b/>
          <w:lang w:val="hy-AM"/>
        </w:rPr>
      </w:pPr>
      <w:r>
        <w:rPr>
          <w:rFonts w:ascii="Sylfaen" w:hAnsi="Sylfaen" w:cs="Calibri"/>
          <w:b/>
          <w:lang w:val="en-US"/>
        </w:rPr>
        <w:t>Մասնակիցը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միավորում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է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բոլոր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անհրաժեշտ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ֆայլերը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մեկ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արխիվային</w:t>
      </w:r>
      <w:r w:rsidRPr="002B6671">
        <w:rPr>
          <w:rFonts w:ascii="Sylfaen" w:hAnsi="Sylfaen" w:cs="Calibri"/>
          <w:b/>
          <w:lang w:val="en-US"/>
        </w:rPr>
        <w:t xml:space="preserve"> </w:t>
      </w:r>
      <w:r w:rsidRPr="0083253A">
        <w:rPr>
          <w:rFonts w:cs="Calibri"/>
          <w:b/>
          <w:lang w:val="en-US"/>
        </w:rPr>
        <w:t>RAR</w:t>
      </w:r>
      <w:r w:rsidRPr="002B6671">
        <w:rPr>
          <w:rFonts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ֆորմատի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փաստաթղթում</w:t>
      </w:r>
      <w:r w:rsidRPr="002B6671">
        <w:rPr>
          <w:rFonts w:ascii="Sylfaen" w:hAnsi="Sylfaen" w:cs="Calibri"/>
          <w:b/>
          <w:lang w:val="en-US"/>
        </w:rPr>
        <w:t xml:space="preserve"> </w:t>
      </w:r>
      <w:r w:rsidRPr="002B6671">
        <w:rPr>
          <w:rFonts w:cs="Calibri"/>
          <w:b/>
          <w:lang w:val="en-US"/>
        </w:rPr>
        <w:t>(</w:t>
      </w:r>
      <w:r>
        <w:rPr>
          <w:rFonts w:ascii="Sylfaen" w:hAnsi="Sylfaen" w:cs="Calibri"/>
          <w:b/>
          <w:lang w:val="en-US"/>
        </w:rPr>
        <w:t>ֆայլի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անունը՝</w:t>
      </w:r>
      <w:r w:rsidRPr="002B6671">
        <w:rPr>
          <w:rFonts w:cs="Calibri"/>
          <w:b/>
          <w:lang w:val="en-US"/>
        </w:rPr>
        <w:t>«”</w:t>
      </w:r>
      <w:r>
        <w:rPr>
          <w:rFonts w:ascii="Sylfaen" w:hAnsi="Sylfaen" w:cs="Calibri"/>
          <w:b/>
          <w:i/>
          <w:lang w:val="en-US"/>
        </w:rPr>
        <w:t>Մասնակցի</w:t>
      </w:r>
      <w:r w:rsidRPr="002B6671">
        <w:rPr>
          <w:rFonts w:ascii="Sylfaen" w:hAnsi="Sylfaen" w:cs="Calibri"/>
          <w:b/>
          <w:i/>
          <w:lang w:val="en-US"/>
        </w:rPr>
        <w:t xml:space="preserve"> </w:t>
      </w:r>
      <w:r>
        <w:rPr>
          <w:rFonts w:ascii="Sylfaen" w:hAnsi="Sylfaen" w:cs="Calibri"/>
          <w:b/>
          <w:i/>
          <w:lang w:val="en-US"/>
        </w:rPr>
        <w:t>անվանումը</w:t>
      </w:r>
      <w:r w:rsidRPr="002B6671">
        <w:rPr>
          <w:rFonts w:cs="Calibri"/>
          <w:b/>
          <w:i/>
          <w:lang w:val="en-US"/>
        </w:rPr>
        <w:t>”</w:t>
      </w:r>
      <w:r w:rsidRPr="002B6671">
        <w:rPr>
          <w:rFonts w:cs="Calibri"/>
          <w:b/>
          <w:lang w:val="en-US"/>
        </w:rPr>
        <w:t>-</w:t>
      </w:r>
      <w:r w:rsidR="00E67809" w:rsidRPr="002B6671">
        <w:rPr>
          <w:rFonts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Բաց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որակավորում</w:t>
      </w:r>
      <w:r w:rsidR="00E402E6" w:rsidRPr="002B6671">
        <w:rPr>
          <w:rFonts w:cs="Calibri"/>
          <w:b/>
          <w:lang w:val="en-US"/>
        </w:rPr>
        <w:t xml:space="preserve">- </w:t>
      </w:r>
      <w:r>
        <w:rPr>
          <w:rFonts w:ascii="Sylfaen" w:hAnsi="Sylfaen" w:cs="Calibri"/>
          <w:b/>
          <w:lang w:val="en-US"/>
        </w:rPr>
        <w:t>Կրեատիվ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ծառայություններ</w:t>
      </w:r>
      <w:r w:rsidRPr="002B6671">
        <w:rPr>
          <w:rFonts w:ascii="Sylfaen" w:hAnsi="Sylfaen" w:cs="Calibri"/>
          <w:b/>
          <w:lang w:val="en-US"/>
        </w:rPr>
        <w:t xml:space="preserve">, </w:t>
      </w:r>
      <w:r>
        <w:rPr>
          <w:rFonts w:ascii="Sylfaen" w:hAnsi="Sylfaen" w:cs="Calibri"/>
          <w:b/>
          <w:lang w:val="en-US"/>
        </w:rPr>
        <w:t>փրոդաքշնի</w:t>
      </w:r>
      <w:r w:rsidRPr="002B6671">
        <w:rPr>
          <w:rFonts w:ascii="Sylfaen" w:hAnsi="Sylfaen" w:cs="Calibri"/>
          <w:b/>
          <w:lang w:val="en-US"/>
        </w:rPr>
        <w:t xml:space="preserve"> </w:t>
      </w:r>
      <w:r>
        <w:rPr>
          <w:rFonts w:ascii="Sylfaen" w:hAnsi="Sylfaen" w:cs="Calibri"/>
          <w:b/>
          <w:lang w:val="en-US"/>
        </w:rPr>
        <w:t>ծառայություններ</w:t>
      </w:r>
      <w:r>
        <w:rPr>
          <w:rFonts w:ascii="Sylfaen" w:hAnsi="Sylfaen" w:cs="Calibri"/>
          <w:b/>
          <w:lang w:val="hy-AM"/>
        </w:rPr>
        <w:t xml:space="preserve"> և</w:t>
      </w:r>
      <w:r w:rsidRPr="002B6671">
        <w:rPr>
          <w:rFonts w:ascii="Sylfaen" w:hAnsi="Sylfaen" w:cs="Calibri"/>
          <w:b/>
          <w:lang w:val="en-US"/>
        </w:rPr>
        <w:t xml:space="preserve"> IVR</w:t>
      </w:r>
      <w:r>
        <w:rPr>
          <w:rFonts w:ascii="Sylfaen" w:hAnsi="Sylfaen" w:cs="Calibri"/>
          <w:b/>
          <w:lang w:val="hy-AM"/>
        </w:rPr>
        <w:t>ձայնագրություններ</w:t>
      </w:r>
      <w:r w:rsidR="00D54BC2" w:rsidRPr="002B6671">
        <w:rPr>
          <w:rFonts w:cs="Calibri"/>
          <w:b/>
          <w:lang w:val="en-US"/>
        </w:rPr>
        <w:t>»)</w:t>
      </w:r>
      <w:r>
        <w:rPr>
          <w:rFonts w:ascii="Sylfaen" w:hAnsi="Sylfaen" w:cs="Calibri"/>
          <w:b/>
          <w:lang w:val="hy-AM"/>
        </w:rPr>
        <w:t>:</w:t>
      </w:r>
    </w:p>
    <w:p w:rsidR="00E51459" w:rsidRPr="00C745F6" w:rsidRDefault="00ED3DDA" w:rsidP="00C745F6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sz w:val="24"/>
          <w:szCs w:val="24"/>
          <w:u w:val="single"/>
        </w:rPr>
      </w:pPr>
      <w:bookmarkStart w:id="2" w:name="_Toc457905733"/>
      <w:r>
        <w:rPr>
          <w:rFonts w:ascii="Sylfaen" w:hAnsi="Sylfaen"/>
          <w:sz w:val="24"/>
          <w:szCs w:val="24"/>
          <w:u w:val="single"/>
          <w:lang w:val="en-US"/>
        </w:rPr>
        <w:t>Որակավորման</w:t>
      </w:r>
      <w:r w:rsidRPr="00DA2DA8">
        <w:rPr>
          <w:rFonts w:ascii="Sylfaen" w:hAnsi="Sylfaen"/>
          <w:sz w:val="24"/>
          <w:szCs w:val="24"/>
          <w:u w:val="single"/>
          <w:lang w:val="en-US"/>
        </w:rPr>
        <w:t xml:space="preserve"> </w:t>
      </w:r>
      <w:r>
        <w:rPr>
          <w:rFonts w:ascii="Sylfaen" w:hAnsi="Sylfaen"/>
          <w:sz w:val="24"/>
          <w:szCs w:val="24"/>
          <w:u w:val="single"/>
          <w:lang w:val="en-US"/>
        </w:rPr>
        <w:t>ինֆորմացիայի</w:t>
      </w:r>
      <w:r w:rsidRPr="00DA2DA8">
        <w:rPr>
          <w:rFonts w:ascii="Sylfaen" w:hAnsi="Sylfaen"/>
          <w:sz w:val="24"/>
          <w:szCs w:val="24"/>
          <w:u w:val="single"/>
          <w:lang w:val="en-US"/>
        </w:rPr>
        <w:t xml:space="preserve"> </w:t>
      </w:r>
      <w:r>
        <w:rPr>
          <w:rFonts w:ascii="Sylfaen" w:hAnsi="Sylfaen"/>
          <w:sz w:val="24"/>
          <w:szCs w:val="24"/>
          <w:u w:val="single"/>
          <w:lang w:val="en-US"/>
        </w:rPr>
        <w:t>փաթեթի</w:t>
      </w:r>
      <w:r w:rsidRPr="00DA2DA8">
        <w:rPr>
          <w:rFonts w:ascii="Sylfaen" w:hAnsi="Sylfaen"/>
          <w:sz w:val="24"/>
          <w:szCs w:val="24"/>
          <w:u w:val="single"/>
          <w:lang w:val="en-US"/>
        </w:rPr>
        <w:t xml:space="preserve"> </w:t>
      </w:r>
      <w:r>
        <w:rPr>
          <w:rFonts w:ascii="Sylfaen" w:hAnsi="Sylfaen"/>
          <w:sz w:val="24"/>
          <w:szCs w:val="24"/>
          <w:u w:val="single"/>
          <w:lang w:val="en-US"/>
        </w:rPr>
        <w:t>ներկայացնելու կարգը</w:t>
      </w:r>
      <w:r w:rsidRPr="00C745F6">
        <w:rPr>
          <w:sz w:val="24"/>
          <w:szCs w:val="24"/>
          <w:u w:val="single"/>
        </w:rPr>
        <w:t xml:space="preserve"> </w:t>
      </w:r>
      <w:bookmarkEnd w:id="2"/>
    </w:p>
    <w:p w:rsidR="000C3C17" w:rsidRPr="00ED3DDA" w:rsidRDefault="000C3C17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b/>
          <w:sz w:val="22"/>
          <w:szCs w:val="22"/>
          <w:u w:val="single"/>
          <w:lang w:val="hy-AM"/>
        </w:rPr>
      </w:pPr>
    </w:p>
    <w:p w:rsidR="00E51459" w:rsidRPr="00ED3DDA" w:rsidRDefault="00ED3DDA" w:rsidP="00E43B50">
      <w:pPr>
        <w:pStyle w:val="NormalWeb"/>
        <w:textAlignment w:val="top"/>
        <w:rPr>
          <w:rStyle w:val="bigger2"/>
          <w:rFonts w:ascii="Sylfaen" w:hAnsi="Sylfaen" w:cs="Calibri"/>
          <w:sz w:val="22"/>
          <w:szCs w:val="22"/>
          <w:lang w:val="hy-AM"/>
        </w:rPr>
      </w:pPr>
      <w:r>
        <w:rPr>
          <w:rStyle w:val="bigger2"/>
          <w:rFonts w:ascii="Sylfaen" w:hAnsi="Sylfaen" w:cs="Calibri"/>
          <w:sz w:val="22"/>
          <w:szCs w:val="22"/>
          <w:lang w:val="hy-AM"/>
        </w:rPr>
        <w:t xml:space="preserve">Մասնակիցը ներկայացնում է որակավորման ինֆորմացիայի էլեկտրոնային փաթեթը՝ ըստ ստորև ներկայացված փաստաթղթով նախատեսված կարգի </w:t>
      </w:r>
      <w:r w:rsidRPr="00ED3DDA">
        <w:rPr>
          <w:rStyle w:val="bigger2"/>
          <w:rFonts w:ascii="Calibri" w:hAnsi="Calibri" w:cs="Calibri"/>
          <w:sz w:val="22"/>
          <w:szCs w:val="22"/>
          <w:lang w:val="hy-AM"/>
        </w:rPr>
        <w:t>(</w:t>
      </w:r>
      <w:r>
        <w:rPr>
          <w:rStyle w:val="bigger2"/>
          <w:rFonts w:ascii="Sylfaen" w:hAnsi="Sylfaen" w:cs="Calibri"/>
          <w:sz w:val="22"/>
          <w:szCs w:val="22"/>
          <w:lang w:val="hy-AM"/>
        </w:rPr>
        <w:t>Որակավորման ինֆորմացիայի էլեկտրոնային փաթեթների ներկայացման կարգը</w:t>
      </w:r>
      <w:r w:rsidRPr="00ED3DDA">
        <w:rPr>
          <w:rStyle w:val="bigger2"/>
          <w:rFonts w:ascii="Calibri" w:hAnsi="Calibri" w:cs="Calibri"/>
          <w:sz w:val="22"/>
          <w:szCs w:val="22"/>
          <w:lang w:val="hy-AM"/>
        </w:rPr>
        <w:t>)</w:t>
      </w:r>
      <w:r>
        <w:rPr>
          <w:rStyle w:val="bigger2"/>
          <w:rFonts w:ascii="Sylfaen" w:hAnsi="Sylfaen" w:cs="Calibri"/>
          <w:sz w:val="22"/>
          <w:szCs w:val="22"/>
          <w:lang w:val="hy-AM"/>
        </w:rPr>
        <w:t xml:space="preserve"> ոչ ուշ, քան</w:t>
      </w:r>
      <w:r w:rsidRPr="00ED3DDA">
        <w:rPr>
          <w:rStyle w:val="bigger2"/>
          <w:rFonts w:ascii="Calibri" w:hAnsi="Calibri" w:cs="Calibri"/>
          <w:sz w:val="22"/>
          <w:szCs w:val="22"/>
          <w:lang w:val="hy-AM"/>
        </w:rPr>
        <w:t xml:space="preserve"> </w:t>
      </w:r>
      <w:r w:rsidRPr="00ED3DDA"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15</w:t>
      </w:r>
      <w:r w:rsidRPr="00ED3DDA">
        <w:rPr>
          <w:rStyle w:val="bigger2"/>
          <w:rFonts w:ascii="Calibri" w:hAnsi="Calibri" w:cs="Calibri"/>
          <w:b/>
          <w:color w:val="auto"/>
          <w:sz w:val="22"/>
          <w:szCs w:val="22"/>
          <w:lang w:val="hy-AM"/>
        </w:rPr>
        <w:t>:</w:t>
      </w:r>
      <w:r w:rsidRPr="00ED3DDA">
        <w:rPr>
          <w:rStyle w:val="bigger2"/>
          <w:rFonts w:ascii="Sylfaen" w:hAnsi="Sylfaen" w:cs="Calibri"/>
          <w:b/>
          <w:color w:val="auto"/>
          <w:sz w:val="22"/>
          <w:szCs w:val="22"/>
          <w:lang w:val="hy-AM"/>
        </w:rPr>
        <w:t>00</w:t>
      </w:r>
      <w:r w:rsidRPr="00ED3DDA">
        <w:rPr>
          <w:rStyle w:val="bigger2"/>
          <w:rFonts w:ascii="Calibri" w:hAnsi="Calibri" w:cs="Calibri"/>
          <w:b/>
          <w:sz w:val="22"/>
          <w:szCs w:val="22"/>
          <w:lang w:val="hy-AM"/>
        </w:rPr>
        <w:t xml:space="preserve"> (</w:t>
      </w:r>
      <w:r>
        <w:rPr>
          <w:rStyle w:val="bigger2"/>
          <w:rFonts w:ascii="Sylfaen" w:hAnsi="Sylfaen" w:cs="Calibri"/>
          <w:b/>
          <w:sz w:val="22"/>
          <w:szCs w:val="22"/>
          <w:lang w:val="hy-AM"/>
        </w:rPr>
        <w:t>տեղական ժամանակով</w:t>
      </w:r>
      <w:r w:rsidRPr="00ED3DDA">
        <w:rPr>
          <w:rStyle w:val="bigger2"/>
          <w:rFonts w:ascii="Calibri" w:hAnsi="Calibri" w:cs="Calibri"/>
          <w:b/>
          <w:sz w:val="22"/>
          <w:szCs w:val="22"/>
          <w:lang w:val="hy-AM"/>
        </w:rPr>
        <w:t xml:space="preserve">) </w:t>
      </w:r>
      <w:r w:rsidR="002B500C" w:rsidRPr="00ED3DD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hy-AM"/>
        </w:rPr>
        <w:t>15</w:t>
      </w:r>
      <w:r w:rsidR="008D6F35" w:rsidRPr="00ED3DD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hy-AM"/>
        </w:rPr>
        <w:t>.11</w:t>
      </w:r>
      <w:r w:rsidR="00E402E6" w:rsidRPr="00ED3DD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hy-AM"/>
        </w:rPr>
        <w:t>.2016</w:t>
      </w:r>
      <w:r>
        <w:rPr>
          <w:rStyle w:val="bigger2"/>
          <w:rFonts w:ascii="Sylfaen" w:hAnsi="Sylfaen" w:cs="Calibri"/>
          <w:b/>
          <w:color w:val="365F91" w:themeColor="accent1" w:themeShade="BF"/>
          <w:sz w:val="22"/>
          <w:szCs w:val="22"/>
          <w:lang w:val="hy-AM"/>
        </w:rPr>
        <w:t>թ. :</w:t>
      </w:r>
    </w:p>
    <w:p w:rsidR="00E51459" w:rsidRPr="002B500C" w:rsidRDefault="00BA3C12" w:rsidP="00E51459">
      <w:pPr>
        <w:jc w:val="center"/>
        <w:rPr>
          <w:rStyle w:val="Hyperlink"/>
          <w:rFonts w:cs="Calibri"/>
        </w:rPr>
      </w:pPr>
      <w:r w:rsidRPr="00E71B2E">
        <w:rPr>
          <w:rStyle w:val="Hyperlink"/>
          <w:rFonts w:cs="Calibri"/>
        </w:rPr>
        <w:object w:dxaOrig="1550" w:dyaOrig="991">
          <v:shape id="_x0000_i1040" type="#_x0000_t75" style="width:77.25pt;height:49.5pt" o:ole="">
            <v:imagedata r:id="rId36" o:title=""/>
          </v:shape>
          <o:OLEObject Type="Embed" ProgID="Word.Document.12" ShapeID="_x0000_i1040" DrawAspect="Icon" ObjectID="_1539414534" r:id="rId37"/>
        </w:object>
      </w:r>
    </w:p>
    <w:p w:rsidR="00ED34D3" w:rsidRPr="00ED34D3" w:rsidRDefault="00ED34D3" w:rsidP="00ED34D3">
      <w:pPr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</w:pPr>
      <w:r>
        <w:rPr>
          <w:rStyle w:val="bigger2"/>
          <w:rFonts w:ascii="Sylfaen" w:eastAsia="Times New Roman" w:hAnsi="Sylfaen" w:cs="Calibri"/>
          <w:bCs/>
          <w:sz w:val="22"/>
          <w:szCs w:val="22"/>
          <w:lang w:val="hy-AM" w:eastAsia="ru-RU"/>
        </w:rPr>
        <w:lastRenderedPageBreak/>
        <w:t xml:space="preserve">Հարցեր ուղղելու, պարզաբանումներ ստանալու և որակավորման ինֆորմացիայի փաթեթում փոփոխություններ մտցնելու կարգը հրապարակված է </w:t>
      </w:r>
      <w:r>
        <w:rPr>
          <w:rStyle w:val="bigger2"/>
          <w:rFonts w:ascii="Sylfaen" w:eastAsia="Times New Roman" w:hAnsi="Sylfaen" w:cs="Calibri"/>
          <w:bCs/>
          <w:color w:val="FF0000"/>
          <w:sz w:val="22"/>
          <w:szCs w:val="22"/>
          <w:lang w:val="hy-AM" w:eastAsia="ru-RU"/>
        </w:rPr>
        <w:t xml:space="preserve"> </w:t>
      </w:r>
      <w:hyperlink r:id="rId38" w:history="1">
        <w:r w:rsidRPr="00FE7057">
          <w:rPr>
            <w:rStyle w:val="Hyperlink"/>
            <w:rFonts w:cs="Calibri"/>
            <w:sz w:val="24"/>
            <w:szCs w:val="24"/>
            <w:lang w:eastAsia="ru-RU"/>
          </w:rPr>
          <w:t>https://beeline.am/am/nav/partners</w:t>
        </w:r>
      </w:hyperlink>
      <w:r>
        <w:rPr>
          <w:rFonts w:ascii="Sylfaen" w:hAnsi="Sylfaen" w:cs="Calibri"/>
          <w:color w:val="000000"/>
          <w:sz w:val="24"/>
          <w:szCs w:val="24"/>
          <w:lang w:val="hy-AM" w:eastAsia="ru-RU"/>
        </w:rPr>
        <w:t xml:space="preserve"> </w:t>
      </w:r>
      <w:r w:rsidRPr="00ED34D3">
        <w:rPr>
          <w:rStyle w:val="bigger2"/>
          <w:rFonts w:ascii="Calibri" w:eastAsia="Times New Roman" w:hAnsi="Calibri" w:cs="Calibri"/>
          <w:bCs/>
          <w:color w:val="FF0000"/>
          <w:sz w:val="22"/>
          <w:szCs w:val="22"/>
          <w:lang w:eastAsia="ru-RU"/>
        </w:rPr>
        <w:t xml:space="preserve"> </w:t>
      </w:r>
      <w:r>
        <w:rPr>
          <w:rStyle w:val="bigger2"/>
          <w:rFonts w:ascii="Sylfaen" w:eastAsia="Times New Roman" w:hAnsi="Sylfaen" w:cs="Calibri"/>
          <w:bCs/>
          <w:sz w:val="22"/>
          <w:szCs w:val="22"/>
          <w:lang w:val="hy-AM" w:eastAsia="ru-RU"/>
        </w:rPr>
        <w:t xml:space="preserve">հղումով՝ </w:t>
      </w:r>
      <w:r>
        <w:rPr>
          <w:rFonts w:ascii="Sylfaen" w:hAnsi="Sylfaen" w:cs="Calibri"/>
          <w:bCs/>
          <w:color w:val="000000"/>
        </w:rPr>
        <w:t>՛՛ԱրմենՏել՛՛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ՓԲԸ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բաց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որակավորման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և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մատակարարի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մրցակցային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ընտրության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բոլոր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ընթացակարգերի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նկատմամբ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կիրառելի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ընդհանուր</w:t>
      </w:r>
      <w:r w:rsidRPr="00ED34D3">
        <w:rPr>
          <w:rFonts w:ascii="Sylfaen" w:hAnsi="Sylfaen" w:cs="Calibri"/>
          <w:bCs/>
          <w:color w:val="000000"/>
        </w:rPr>
        <w:t xml:space="preserve"> </w:t>
      </w:r>
      <w:r>
        <w:rPr>
          <w:rFonts w:ascii="Sylfaen" w:hAnsi="Sylfaen" w:cs="Calibri"/>
          <w:bCs/>
          <w:color w:val="000000"/>
        </w:rPr>
        <w:t>դրույթներ</w:t>
      </w:r>
      <w:r>
        <w:rPr>
          <w:rStyle w:val="bigger2"/>
          <w:rFonts w:ascii="Sylfaen" w:eastAsia="Times New Roman" w:hAnsi="Sylfaen" w:cs="Calibri"/>
          <w:bCs/>
          <w:sz w:val="22"/>
          <w:szCs w:val="22"/>
          <w:lang w:val="hy-AM" w:eastAsia="ru-RU"/>
        </w:rPr>
        <w:t>՛՛ փաստաթղթում:</w:t>
      </w:r>
    </w:p>
    <w:p w:rsidR="00ED34D3" w:rsidRPr="00ED34D3" w:rsidRDefault="00ED34D3" w:rsidP="00ED34D3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3" w:name="_Toc457905734"/>
      <w:r>
        <w:rPr>
          <w:rStyle w:val="bigger2"/>
          <w:rFonts w:ascii="Sylfaen" w:hAnsi="Sylfaen"/>
          <w:color w:val="365F91" w:themeColor="accent1" w:themeShade="BF"/>
          <w:sz w:val="24"/>
          <w:szCs w:val="24"/>
          <w:u w:val="single"/>
          <w:lang w:val="hy-AM"/>
        </w:rPr>
        <w:t xml:space="preserve">Ստացված որակավորման ինֆորմացիայի փաթեթների գնահատման կարգը </w:t>
      </w:r>
      <w:bookmarkEnd w:id="3"/>
    </w:p>
    <w:p w:rsidR="00ED34D3" w:rsidRPr="00ED34D3" w:rsidRDefault="00ED34D3" w:rsidP="00ED34D3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502"/>
        <w:rPr>
          <w:rStyle w:val="bigger2"/>
          <w:rFonts w:ascii="Calibri" w:hAnsi="Calibri" w:cs="Calibri"/>
          <w:sz w:val="22"/>
          <w:szCs w:val="22"/>
        </w:rPr>
      </w:pPr>
    </w:p>
    <w:p w:rsidR="00ED34D3" w:rsidRPr="00ED34D3" w:rsidRDefault="00ED34D3" w:rsidP="00ED34D3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hy-AM"/>
        </w:rPr>
        <w:t>Բոլոր մասնակիցներն անցնում են ռիսկերի գնահատում: Ռիսկերի գնահատման եզրակացության հիման վրա յուրաքանչյուր մատակարարի համար հաշվարկվում է ռիսկերի ընդհանուր գնահատականը՝ հետյալ մեթոդով:</w:t>
      </w:r>
    </w:p>
    <w:p w:rsidR="00ED34D3" w:rsidRPr="00ED34D3" w:rsidRDefault="00ED34D3" w:rsidP="00ED34D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hy-AM"/>
        </w:rPr>
        <w:t>Յուրքանչյուր</w:t>
      </w:r>
      <w:r w:rsidRPr="00ED34D3">
        <w:rPr>
          <w:rStyle w:val="bigger2"/>
          <w:rFonts w:ascii="Calibri" w:hAnsi="Calibri" w:cs="Calibri"/>
          <w:sz w:val="22"/>
          <w:szCs w:val="22"/>
        </w:rPr>
        <w:t xml:space="preserve"> «</w:t>
      </w:r>
      <w:r>
        <w:rPr>
          <w:rStyle w:val="bigger2"/>
          <w:rFonts w:ascii="Sylfaen" w:hAnsi="Sylfaen" w:cs="Calibri"/>
          <w:sz w:val="22"/>
          <w:szCs w:val="22"/>
          <w:lang w:val="hy-AM"/>
        </w:rPr>
        <w:t>ստոպ գործոնի</w:t>
      </w:r>
      <w:r w:rsidRPr="00ED34D3">
        <w:rPr>
          <w:rStyle w:val="bigger2"/>
          <w:rFonts w:ascii="Calibri" w:hAnsi="Calibri" w:cs="Calibri"/>
          <w:sz w:val="22"/>
          <w:szCs w:val="22"/>
        </w:rPr>
        <w:t xml:space="preserve">» </w:t>
      </w:r>
      <w:r>
        <w:rPr>
          <w:rStyle w:val="bigger2"/>
          <w:rFonts w:ascii="Sylfaen" w:hAnsi="Sylfaen" w:cs="Calibri"/>
          <w:sz w:val="22"/>
          <w:szCs w:val="22"/>
          <w:lang w:val="hy-AM"/>
        </w:rPr>
        <w:t>ռիսկ</w:t>
      </w:r>
      <w:r w:rsidRPr="00ED34D3">
        <w:rPr>
          <w:rStyle w:val="bigger2"/>
          <w:rFonts w:ascii="Calibri" w:hAnsi="Calibri" w:cs="Calibri"/>
          <w:sz w:val="22"/>
          <w:szCs w:val="22"/>
        </w:rPr>
        <w:t xml:space="preserve"> – 5 </w:t>
      </w:r>
      <w:r>
        <w:rPr>
          <w:rStyle w:val="bigger2"/>
          <w:rFonts w:ascii="Sylfaen" w:hAnsi="Sylfaen" w:cs="Calibri"/>
          <w:sz w:val="22"/>
          <w:szCs w:val="22"/>
          <w:lang w:val="hy-AM"/>
        </w:rPr>
        <w:t>բալ</w:t>
      </w:r>
      <w:r w:rsidRPr="00ED34D3">
        <w:rPr>
          <w:rStyle w:val="bigger2"/>
          <w:rFonts w:ascii="Calibri" w:hAnsi="Calibri" w:cs="Calibri"/>
          <w:sz w:val="22"/>
          <w:szCs w:val="22"/>
        </w:rPr>
        <w:t>;</w:t>
      </w:r>
    </w:p>
    <w:p w:rsidR="00ED34D3" w:rsidRPr="0083253A" w:rsidRDefault="00ED34D3" w:rsidP="00ED34D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hy-AM"/>
        </w:rPr>
        <w:t>Յուրաքանչյուր բարձր ռիսկ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– 3 </w:t>
      </w:r>
      <w:r>
        <w:rPr>
          <w:rStyle w:val="bigger2"/>
          <w:rFonts w:ascii="Sylfaen" w:hAnsi="Sylfaen" w:cs="Calibri"/>
          <w:sz w:val="22"/>
          <w:szCs w:val="22"/>
          <w:lang w:val="hy-AM"/>
        </w:rPr>
        <w:t>բալ</w:t>
      </w:r>
      <w:r w:rsidRPr="0083253A">
        <w:rPr>
          <w:rStyle w:val="bigger2"/>
          <w:rFonts w:ascii="Calibri" w:hAnsi="Calibri" w:cs="Calibri"/>
          <w:sz w:val="22"/>
          <w:szCs w:val="22"/>
        </w:rPr>
        <w:t>;</w:t>
      </w:r>
    </w:p>
    <w:p w:rsidR="00ED34D3" w:rsidRPr="0083253A" w:rsidRDefault="00ED34D3" w:rsidP="00ED34D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  <w:lang w:val="hy-AM"/>
        </w:rPr>
        <w:t>Յուրքանչյուր միջին ռիսկ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– 1 </w:t>
      </w:r>
      <w:r>
        <w:rPr>
          <w:rStyle w:val="bigger2"/>
          <w:rFonts w:ascii="Sylfaen" w:hAnsi="Sylfaen" w:cs="Calibri"/>
          <w:sz w:val="22"/>
          <w:szCs w:val="22"/>
          <w:lang w:val="hy-AM"/>
        </w:rPr>
        <w:t>բալ:</w:t>
      </w:r>
    </w:p>
    <w:p w:rsidR="00ED34D3" w:rsidRPr="0083253A" w:rsidRDefault="00ED34D3" w:rsidP="00ED34D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</w:pPr>
      <w:r>
        <w:rPr>
          <w:rStyle w:val="bigger2"/>
          <w:rFonts w:ascii="Sylfaen" w:eastAsia="Times New Roman" w:hAnsi="Sylfaen" w:cs="Calibri"/>
          <w:sz w:val="22"/>
          <w:szCs w:val="22"/>
          <w:lang w:val="hy-AM" w:eastAsia="ru-RU"/>
        </w:rPr>
        <w:t>Ստորև կցված է ռիսկերի չափանիշները նկարագրող փաստաթուղթը</w:t>
      </w:r>
      <w:r w:rsidRPr="0083253A"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  <w:t>:</w:t>
      </w:r>
    </w:p>
    <w:p w:rsidR="00FB5C3C" w:rsidRPr="0083253A" w:rsidRDefault="00BA3C12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cs="Calibri"/>
          <w:lang w:val="en-US"/>
        </w:rPr>
      </w:pPr>
      <w:r w:rsidRPr="00822BC4">
        <w:rPr>
          <w:rFonts w:cs="Calibri"/>
        </w:rPr>
        <w:object w:dxaOrig="1550" w:dyaOrig="991">
          <v:shape id="_x0000_i1039" type="#_x0000_t75" style="width:77.25pt;height:49.5pt" o:ole="">
            <v:imagedata r:id="rId39" o:title=""/>
          </v:shape>
          <o:OLEObject Type="Embed" ProgID="Word.Document.12" ShapeID="_x0000_i1039" DrawAspect="Icon" ObjectID="_1539414535" r:id="rId40"/>
        </w:object>
      </w:r>
    </w:p>
    <w:p w:rsidR="00ED34D3" w:rsidRPr="00ED34D3" w:rsidRDefault="00ED34D3" w:rsidP="00ED34D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Fonts w:cs="Calibri"/>
          <w:b/>
          <w:lang w:val="en-US"/>
        </w:rPr>
      </w:pPr>
      <w:r>
        <w:rPr>
          <w:rFonts w:ascii="Sylfaen" w:hAnsi="Sylfaen" w:cs="Calibri"/>
          <w:b/>
          <w:lang w:val="hy-AM"/>
        </w:rPr>
        <w:t>Եթե մասնակցի ռիսկերի ընդհանուր գնահատականը կազմում է 5 և ավելի բալ, ապա Պատվիրատուն իրավունք է վերապահում չթույլատրել մասնակցին անցնելու Որակավորման հետագա փուլեր:</w:t>
      </w:r>
    </w:p>
    <w:p w:rsidR="00ED34D3" w:rsidRPr="00ED34D3" w:rsidRDefault="00ED34D3" w:rsidP="00ED34D3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Calibri" w:hAnsi="Calibri" w:cs="Calibri"/>
          <w:sz w:val="20"/>
          <w:lang w:val="en-US"/>
        </w:rPr>
      </w:pPr>
      <w:r>
        <w:rPr>
          <w:rFonts w:ascii="Sylfaen" w:eastAsia="Calibri" w:hAnsi="Sylfaen" w:cs="Calibri"/>
          <w:b w:val="0"/>
          <w:sz w:val="22"/>
          <w:szCs w:val="22"/>
          <w:lang w:val="hy-AM" w:eastAsia="en-US"/>
        </w:rPr>
        <w:t>Բոլոր մասնակիցները գնահատվում են՝ հիմք ընդունելով Որակավորման պահանջներին համապատասխանության մասին հայտարարագրում նշված տեղեկատվությունը:</w:t>
      </w:r>
      <w:r w:rsidRPr="00ED34D3">
        <w:rPr>
          <w:rFonts w:ascii="Calibri" w:eastAsia="Calibri" w:hAnsi="Calibri" w:cs="Calibri"/>
          <w:b w:val="0"/>
          <w:sz w:val="22"/>
          <w:szCs w:val="22"/>
          <w:lang w:val="en-US" w:eastAsia="en-US"/>
        </w:rPr>
        <w:t xml:space="preserve"> </w:t>
      </w:r>
    </w:p>
    <w:p w:rsidR="00ED34D3" w:rsidRPr="00ED34D3" w:rsidRDefault="00ED34D3" w:rsidP="00ED34D3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Calibri" w:eastAsia="Calibri" w:hAnsi="Calibri" w:cs="Calibri"/>
          <w:b w:val="0"/>
          <w:sz w:val="22"/>
          <w:szCs w:val="22"/>
          <w:lang w:val="en-US" w:eastAsia="en-US"/>
        </w:rPr>
      </w:pPr>
    </w:p>
    <w:p w:rsidR="00FB5C3C" w:rsidRPr="002B6671" w:rsidRDefault="00ED34D3" w:rsidP="00ED34D3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Fonts w:ascii="Calibri" w:hAnsi="Calibri" w:cs="Calibri"/>
          <w:sz w:val="20"/>
          <w:lang w:val="en-US"/>
        </w:rPr>
      </w:pPr>
      <w:r>
        <w:rPr>
          <w:rFonts w:ascii="Sylfaen" w:eastAsia="Calibri" w:hAnsi="Sylfaen" w:cs="Calibri"/>
          <w:sz w:val="22"/>
          <w:szCs w:val="22"/>
          <w:lang w:val="hy-AM" w:eastAsia="en-US"/>
        </w:rPr>
        <w:t xml:space="preserve">Այն դեպքում, երբ Մասնակիցը կամ Մասնակցի որակավորման ինֆորմացիայի փաթեթի բովանդակությունը չեն համապատասխանում որակավորման պահանջներին համապատասխանության մասին հայտարարագրում նշված թեկուզ և մեկ պահանջին </w:t>
      </w:r>
      <w:r w:rsidRPr="002B6671">
        <w:rPr>
          <w:rFonts w:ascii="Calibri" w:eastAsia="Calibri" w:hAnsi="Calibri" w:cs="Calibri"/>
          <w:sz w:val="22"/>
          <w:szCs w:val="22"/>
          <w:lang w:val="en-US" w:eastAsia="en-US"/>
        </w:rPr>
        <w:t>(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կամ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համապատասխանում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է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մասամբ</w:t>
      </w:r>
      <w:r w:rsidRPr="002B6671">
        <w:rPr>
          <w:rFonts w:ascii="Calibri" w:eastAsia="Calibri" w:hAnsi="Calibri" w:cs="Calibri"/>
          <w:sz w:val="22"/>
          <w:szCs w:val="22"/>
          <w:lang w:val="en-US" w:eastAsia="en-US"/>
        </w:rPr>
        <w:t xml:space="preserve">),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ապա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Պատվիրատուն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իրավունք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է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վերապահում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չդիտարկել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այդպիսի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 w:cs="Calibri"/>
          <w:sz w:val="22"/>
          <w:szCs w:val="22"/>
          <w:lang w:val="ru-RU" w:eastAsia="en-US"/>
        </w:rPr>
        <w:t>փաթեթը</w:t>
      </w:r>
      <w:r w:rsidRPr="002B6671">
        <w:rPr>
          <w:rFonts w:ascii="Sylfaen" w:eastAsia="Calibri" w:hAnsi="Sylfaen" w:cs="Calibri"/>
          <w:sz w:val="22"/>
          <w:szCs w:val="22"/>
          <w:lang w:val="en-US" w:eastAsia="en-US"/>
        </w:rPr>
        <w:t>:</w:t>
      </w:r>
    </w:p>
    <w:p w:rsidR="00E43B50" w:rsidRPr="002B6671" w:rsidRDefault="00E43B50" w:rsidP="00E43B5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</w:pPr>
    </w:p>
    <w:p w:rsidR="00E43B50" w:rsidRPr="002B6671" w:rsidRDefault="00226F0D" w:rsidP="00E43B50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</w:pPr>
      <w:r>
        <w:rPr>
          <w:rStyle w:val="bigger2"/>
          <w:rFonts w:ascii="Sylfaen" w:hAnsi="Sylfaen"/>
          <w:color w:val="auto"/>
          <w:sz w:val="22"/>
          <w:szCs w:val="22"/>
        </w:rPr>
        <w:t>Բոլոր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մասնակիցներն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անցնում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են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կազմակերպության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ֆինանսական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կայունության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մասով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ռիսկերի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գնահատում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: </w:t>
      </w:r>
      <w:r>
        <w:rPr>
          <w:rStyle w:val="bigger2"/>
          <w:rFonts w:ascii="Sylfaen" w:hAnsi="Sylfaen"/>
          <w:color w:val="auto"/>
          <w:sz w:val="22"/>
          <w:szCs w:val="22"/>
        </w:rPr>
        <w:t>Ստորև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կցված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է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այն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փաստաթուղթը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, </w:t>
      </w:r>
      <w:r>
        <w:rPr>
          <w:rStyle w:val="bigger2"/>
          <w:rFonts w:ascii="Sylfaen" w:hAnsi="Sylfaen"/>
          <w:color w:val="auto"/>
          <w:sz w:val="22"/>
          <w:szCs w:val="22"/>
        </w:rPr>
        <w:t>որի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համաձայն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կատարվում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է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ռիսկերի</w:t>
      </w:r>
      <w:r w:rsidRPr="002B6671">
        <w:rPr>
          <w:rStyle w:val="bigger2"/>
          <w:rFonts w:ascii="Sylfaen" w:hAnsi="Sylfaen"/>
          <w:color w:val="auto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color w:val="auto"/>
          <w:sz w:val="22"/>
          <w:szCs w:val="22"/>
        </w:rPr>
        <w:t>գնահատումը</w:t>
      </w:r>
      <w:r>
        <w:rPr>
          <w:rStyle w:val="bigger2"/>
          <w:rFonts w:ascii="Sylfaen" w:hAnsi="Sylfaen"/>
          <w:color w:val="auto"/>
          <w:sz w:val="22"/>
          <w:szCs w:val="22"/>
          <w:lang w:val="hy-AM"/>
        </w:rPr>
        <w:t>.</w:t>
      </w:r>
      <w:r w:rsidR="005B35DA" w:rsidRPr="002B6671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 xml:space="preserve"> </w:t>
      </w:r>
    </w:p>
    <w:p w:rsidR="00E43B50" w:rsidRDefault="00BA3C12" w:rsidP="00E43B5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center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AB07E1">
        <w:rPr>
          <w:rStyle w:val="bigger2"/>
          <w:rFonts w:ascii="Times New Roman" w:hAnsi="Times New Roman"/>
          <w:color w:val="auto"/>
          <w:sz w:val="22"/>
          <w:szCs w:val="22"/>
        </w:rPr>
        <w:object w:dxaOrig="2069" w:dyaOrig="1339">
          <v:shape id="_x0000_i1038" type="#_x0000_t75" style="width:102.75pt;height:66.75pt" o:ole="">
            <v:imagedata r:id="rId41" o:title=""/>
          </v:shape>
          <o:OLEObject Type="Embed" ProgID="Excel.Sheet.8" ShapeID="_x0000_i1038" DrawAspect="Icon" ObjectID="_1539414536" r:id="rId42"/>
        </w:object>
      </w:r>
    </w:p>
    <w:p w:rsidR="00D16EFA" w:rsidRPr="00CD5FB9" w:rsidRDefault="00D16EFA" w:rsidP="00D16EFA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Fonts w:ascii="Calibri" w:eastAsia="Calibri" w:hAnsi="Calibri" w:cs="Calibri"/>
          <w:sz w:val="22"/>
          <w:szCs w:val="22"/>
          <w:lang w:val="ru-RU" w:eastAsia="en-US"/>
        </w:rPr>
      </w:pPr>
      <w:r>
        <w:rPr>
          <w:rFonts w:ascii="Sylfaen" w:eastAsia="Calibri" w:hAnsi="Sylfaen" w:cs="Calibri"/>
          <w:sz w:val="22"/>
          <w:szCs w:val="22"/>
          <w:lang w:val="ru-RU" w:eastAsia="en-US"/>
        </w:rPr>
        <w:t>Եթե ստուգման արդյունքներով մասնակցի ռիսկը գնահատվում է բարձր, ապա Պատվիրատուն իրավունք է վերապահում չթույլատրել Մասնակցին անցնելու Որակավորման հետագա փուլեր:</w:t>
      </w:r>
    </w:p>
    <w:p w:rsidR="00D16EFA" w:rsidRPr="00A63E69" w:rsidRDefault="00D16EFA" w:rsidP="00D16EFA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Style w:val="bigger2"/>
          <w:rFonts w:ascii="Times New Roman" w:eastAsia="Calibri" w:hAnsi="Times New Roman"/>
          <w:color w:val="auto"/>
          <w:sz w:val="22"/>
          <w:szCs w:val="22"/>
          <w:lang w:val="ru-RU" w:eastAsia="en-US"/>
        </w:rPr>
      </w:pPr>
    </w:p>
    <w:p w:rsidR="00AB6DC7" w:rsidRPr="0083253A" w:rsidRDefault="00D16EFA" w:rsidP="00D16EFA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color w:val="auto"/>
          <w:sz w:val="22"/>
          <w:szCs w:val="22"/>
        </w:rPr>
      </w:pPr>
      <w:r>
        <w:rPr>
          <w:rFonts w:ascii="Sylfaen" w:hAnsi="Sylfaen" w:cs="Calibri"/>
        </w:rPr>
        <w:t xml:space="preserve">Բոլոր մասնակիցներն անցնում են Գործընկերոջ կոմպլեքս ստուգում՝ որպես հիմք ընդունելով մատակարարի կողմից տրամադրված տեղեկատվությունը: Անհրաժեշտության դեպքում մասնակիցը լրացնում է առցանց հարցաթերթիկ՝ լոգինի և գաղտնաբառի ստանալուց հետո </w:t>
      </w:r>
      <w:r>
        <w:rPr>
          <w:rStyle w:val="bigger2"/>
          <w:rFonts w:ascii="Calibri" w:hAnsi="Calibri" w:cs="Calibri"/>
          <w:color w:val="auto"/>
          <w:sz w:val="22"/>
          <w:szCs w:val="22"/>
        </w:rPr>
        <w:t>(</w:t>
      </w:r>
      <w:r>
        <w:rPr>
          <w:rStyle w:val="bigger2"/>
          <w:rFonts w:ascii="Sylfaen" w:hAnsi="Sylfaen" w:cs="Calibri"/>
          <w:color w:val="auto"/>
          <w:sz w:val="22"/>
          <w:szCs w:val="22"/>
        </w:rPr>
        <w:t>համակարգում գրանցումն իրականացնում է Պատվիրատուն</w:t>
      </w:r>
      <w:r>
        <w:rPr>
          <w:rStyle w:val="bigger2"/>
          <w:rFonts w:ascii="Calibri" w:hAnsi="Calibri" w:cs="Calibri"/>
          <w:color w:val="auto"/>
          <w:sz w:val="22"/>
          <w:szCs w:val="22"/>
        </w:rPr>
        <w:t>):</w:t>
      </w:r>
    </w:p>
    <w:p w:rsidR="000A7CE0" w:rsidRPr="00C745F6" w:rsidRDefault="000A7CE0" w:rsidP="000A7CE0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4" w:name="_Toc457905735"/>
      <w:r>
        <w:rPr>
          <w:rStyle w:val="bigger2"/>
          <w:rFonts w:ascii="Sylfaen" w:hAnsi="Sylfaen"/>
          <w:color w:val="365F91" w:themeColor="accent1" w:themeShade="BF"/>
          <w:sz w:val="24"/>
          <w:szCs w:val="24"/>
          <w:u w:val="single"/>
        </w:rPr>
        <w:t>Որակավորման արդյունքները</w:t>
      </w:r>
    </w:p>
    <w:p w:rsidR="000A7CE0" w:rsidRPr="000A7CE0" w:rsidRDefault="000A7CE0" w:rsidP="000A7CE0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Sylfaen" w:hAnsi="Sylfaen" w:cs="Calibri"/>
          <w:sz w:val="22"/>
          <w:szCs w:val="22"/>
        </w:rPr>
        <w:t>Որակավորման արդյունքներով ձևավորվում է որակավորված մասնակիցների ցուցակը, որոնք հրավիրվում են մասնակցելու մատակարարների մրցակցային ընտրության ընթացակարգերին՝</w:t>
      </w:r>
      <w:r w:rsidRPr="000A7CE0">
        <w:rPr>
          <w:rStyle w:val="bigger2"/>
          <w:rFonts w:ascii="Sylfaen" w:hAnsi="Sylfaen" w:cs="Calibri"/>
          <w:sz w:val="22"/>
          <w:szCs w:val="22"/>
        </w:rPr>
        <w:t xml:space="preserve">2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տարի</w:t>
      </w:r>
      <w:r w:rsidRPr="000A7CE0">
        <w:rPr>
          <w:rStyle w:val="bigger2"/>
          <w:rFonts w:ascii="Sylfaen" w:hAnsi="Sylfaen" w:cs="Calibri"/>
          <w:sz w:val="22"/>
          <w:szCs w:val="22"/>
        </w:rPr>
        <w:t xml:space="preserve"> </w:t>
      </w:r>
      <w:r>
        <w:rPr>
          <w:rStyle w:val="bigger2"/>
          <w:rFonts w:ascii="Sylfaen" w:hAnsi="Sylfaen" w:cs="Calibri"/>
          <w:sz w:val="22"/>
          <w:szCs w:val="22"/>
          <w:lang w:val="en-US"/>
        </w:rPr>
        <w:t>ժամկետով</w:t>
      </w:r>
      <w:r>
        <w:rPr>
          <w:rStyle w:val="bigger2"/>
          <w:rFonts w:ascii="Sylfaen" w:hAnsi="Sylfaen" w:cs="Calibri"/>
          <w:sz w:val="22"/>
          <w:szCs w:val="22"/>
        </w:rPr>
        <w:t xml:space="preserve">, և որոնց հետ կարող է կնքվել մեկանգամյա/ շրջանակային պայմանագիր՝ համաձայն վերոհիշյալ ձևերի՝ մատակարարների մրցակցային ընտրության յուրաքանչյուր ընթացակարգի արդյունքներով: </w:t>
      </w:r>
    </w:p>
    <w:p w:rsidR="000A7CE0" w:rsidRPr="000A7CE0" w:rsidRDefault="000A7CE0" w:rsidP="000A7CE0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0A7CE0">
        <w:rPr>
          <w:rStyle w:val="bigger2"/>
          <w:rFonts w:ascii="Sylfaen" w:hAnsi="Sylfaen" w:cs="Calibri"/>
          <w:sz w:val="22"/>
          <w:szCs w:val="22"/>
        </w:rPr>
        <w:t xml:space="preserve">Որակավորված մատակարարների ցուցակը կհրապարակվի </w:t>
      </w:r>
      <w:hyperlink r:id="rId43" w:history="1">
        <w:r w:rsidRPr="000A7CE0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0A7CE0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0A7CE0">
          <w:rPr>
            <w:rStyle w:val="Hyperlink"/>
            <w:rFonts w:ascii="Calibri" w:hAnsi="Calibri" w:cs="Calibri"/>
            <w:sz w:val="22"/>
            <w:szCs w:val="22"/>
            <w:lang w:val="en-US"/>
          </w:rPr>
          <w:t>beeline</w:t>
        </w:r>
        <w:r w:rsidRPr="000A7CE0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0A7CE0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0A7CE0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0A7CE0">
        <w:rPr>
          <w:rStyle w:val="bigger2"/>
          <w:rFonts w:ascii="Sylfaen" w:hAnsi="Sylfaen" w:cs="Calibri"/>
          <w:sz w:val="22"/>
          <w:szCs w:val="22"/>
        </w:rPr>
        <w:t xml:space="preserve">և </w:t>
      </w:r>
      <w:hyperlink r:id="rId44" w:history="1">
        <w:r w:rsidRPr="000A7CE0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0A7CE0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0A7CE0">
          <w:rPr>
            <w:rStyle w:val="Hyperlink"/>
            <w:rFonts w:ascii="Calibri" w:hAnsi="Calibri" w:cs="Calibri"/>
            <w:sz w:val="22"/>
            <w:szCs w:val="22"/>
            <w:lang w:val="en-US"/>
          </w:rPr>
          <w:t>gnumner</w:t>
        </w:r>
        <w:r w:rsidRPr="000A7CE0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0A7CE0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0A7CE0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0A7CE0">
        <w:rPr>
          <w:rStyle w:val="bigger2"/>
          <w:rFonts w:ascii="Sylfaen" w:hAnsi="Sylfaen" w:cs="Calibri"/>
          <w:sz w:val="22"/>
          <w:szCs w:val="22"/>
        </w:rPr>
        <w:t>կայքերում</w:t>
      </w:r>
      <w:bookmarkEnd w:id="4"/>
    </w:p>
    <w:p w:rsidR="00BD2B8B" w:rsidRPr="0083253A" w:rsidRDefault="00BD2B8B" w:rsidP="000A7CE0">
      <w:pPr>
        <w:pStyle w:val="NormalWeb"/>
        <w:spacing w:before="100"/>
        <w:ind w:left="426"/>
        <w:textAlignment w:val="top"/>
        <w:rPr>
          <w:rFonts w:ascii="Calibri" w:hAnsi="Calibri" w:cs="Calibri"/>
          <w:b/>
          <w:color w:val="000000"/>
          <w:sz w:val="22"/>
          <w:szCs w:val="22"/>
          <w:u w:val="single"/>
        </w:rPr>
      </w:pPr>
    </w:p>
    <w:p w:rsidR="00BD2B8B" w:rsidRPr="0083253A" w:rsidRDefault="004E7AFA" w:rsidP="004E7AFA">
      <w:pPr>
        <w:pStyle w:val="NormalWeb"/>
        <w:spacing w:before="100"/>
        <w:textAlignment w:val="top"/>
        <w:rPr>
          <w:rFonts w:ascii="Calibri" w:hAnsi="Calibri" w:cs="Calibri"/>
          <w:color w:val="000000"/>
          <w:sz w:val="22"/>
          <w:szCs w:val="22"/>
        </w:rPr>
      </w:pPr>
      <w:r w:rsidRPr="0083253A">
        <w:rPr>
          <w:rFonts w:ascii="Calibri" w:hAnsi="Calibri" w:cs="Calibri"/>
          <w:color w:val="000000"/>
          <w:sz w:val="22"/>
          <w:szCs w:val="22"/>
        </w:rPr>
        <w:t> </w:t>
      </w:r>
    </w:p>
    <w:p w:rsidR="00E51459" w:rsidRPr="00432841" w:rsidRDefault="004E7AFA" w:rsidP="00432841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r w:rsidRPr="00432841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lastRenderedPageBreak/>
        <w:t> </w:t>
      </w:r>
      <w:r w:rsidR="003A781F">
        <w:rPr>
          <w:rStyle w:val="bigger2"/>
          <w:rFonts w:ascii="Sylfaen" w:hAnsi="Sylfaen"/>
          <w:color w:val="365F91" w:themeColor="accent1" w:themeShade="BF"/>
          <w:sz w:val="24"/>
          <w:szCs w:val="24"/>
          <w:u w:val="single"/>
        </w:rPr>
        <w:t>Կոնտակտային տեղեկատվություն</w:t>
      </w:r>
    </w:p>
    <w:p w:rsidR="00497CD6" w:rsidRPr="00497CD6" w:rsidRDefault="003A781F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="Sylfaen" w:hAnsi="Sylfaen" w:cs="Calibri"/>
          <w:b/>
        </w:rPr>
        <w:t>Ազգանուն Անուն</w:t>
      </w:r>
      <w:r>
        <w:rPr>
          <w:rFonts w:ascii="Sylfaen" w:hAnsi="Sylfaen" w:cs="Calibri"/>
          <w:b/>
          <w:lang w:val="en-US"/>
        </w:rPr>
        <w:t>՝</w:t>
      </w:r>
      <w:r w:rsidR="00497CD6" w:rsidRPr="00497CD6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Սմբատյան Մարիետա</w:t>
      </w:r>
      <w:r w:rsidR="00497CD6" w:rsidRPr="00497CD6">
        <w:rPr>
          <w:rFonts w:asciiTheme="minorHAnsi" w:hAnsiTheme="minorHAnsi"/>
          <w:b/>
        </w:rPr>
        <w:t xml:space="preserve"> </w:t>
      </w:r>
    </w:p>
    <w:p w:rsidR="00497CD6" w:rsidRPr="00497CD6" w:rsidRDefault="003A781F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="Sylfaen" w:hAnsi="Sylfaen"/>
          <w:b/>
          <w:lang w:val="en-US"/>
        </w:rPr>
        <w:t>Պաշտոն՝</w:t>
      </w:r>
      <w:r w:rsidR="00497CD6" w:rsidRPr="00497CD6">
        <w:rPr>
          <w:rFonts w:asciiTheme="minorHAnsi" w:hAnsiTheme="minorHAnsi"/>
          <w:b/>
        </w:rPr>
        <w:t xml:space="preserve"> </w:t>
      </w:r>
      <w:r>
        <w:rPr>
          <w:rFonts w:ascii="Sylfaen" w:hAnsi="Sylfaen"/>
          <w:lang w:val="en-US"/>
        </w:rPr>
        <w:t>Ավագ մասնագետ</w:t>
      </w:r>
    </w:p>
    <w:p w:rsidR="00497CD6" w:rsidRPr="00497CD6" w:rsidRDefault="003A781F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="Sylfaen" w:hAnsi="Sylfaen"/>
          <w:b/>
          <w:lang w:val="en-US"/>
        </w:rPr>
        <w:t>Հասցե՝</w:t>
      </w:r>
      <w:r w:rsidR="00497CD6" w:rsidRPr="00497CD6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ք</w:t>
      </w:r>
      <w:r w:rsidRPr="003A781F">
        <w:rPr>
          <w:rFonts w:ascii="Sylfaen" w:hAnsi="Sylfaen"/>
        </w:rPr>
        <w:t xml:space="preserve">. </w:t>
      </w:r>
      <w:r>
        <w:rPr>
          <w:rFonts w:ascii="Sylfaen" w:hAnsi="Sylfaen"/>
          <w:lang w:val="en-US"/>
        </w:rPr>
        <w:t>Երևան</w:t>
      </w:r>
      <w:r w:rsidRPr="003A781F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Շիրվանզադե</w:t>
      </w:r>
      <w:r w:rsidRPr="003A781F">
        <w:rPr>
          <w:rFonts w:ascii="Sylfaen" w:hAnsi="Sylfaen"/>
        </w:rPr>
        <w:t xml:space="preserve"> 33/19 </w:t>
      </w:r>
      <w:r>
        <w:rPr>
          <w:rFonts w:ascii="Sylfaen" w:hAnsi="Sylfaen"/>
          <w:lang w:val="en-US"/>
        </w:rPr>
        <w:t>փ</w:t>
      </w:r>
      <w:r w:rsidR="00497CD6" w:rsidRPr="00497CD6">
        <w:rPr>
          <w:rFonts w:asciiTheme="minorHAnsi" w:hAnsiTheme="minorHAnsi"/>
        </w:rPr>
        <w:t>.</w:t>
      </w:r>
      <w:r w:rsidRPr="003A781F">
        <w:rPr>
          <w:rFonts w:asciiTheme="minorHAnsi" w:hAnsiTheme="minorHAnsi"/>
        </w:rPr>
        <w:t>, 3-</w:t>
      </w:r>
      <w:r>
        <w:rPr>
          <w:rFonts w:ascii="Sylfaen" w:hAnsi="Sylfaen"/>
          <w:lang w:val="en-US"/>
        </w:rPr>
        <w:t>րդ</w:t>
      </w:r>
      <w:r w:rsidRPr="003A78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հարկ</w:t>
      </w:r>
    </w:p>
    <w:p w:rsidR="00497CD6" w:rsidRPr="00497CD6" w:rsidRDefault="003A781F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="Sylfaen" w:hAnsi="Sylfaen"/>
          <w:b/>
          <w:lang w:val="en-US"/>
        </w:rPr>
        <w:t>Էլեկտրոնային փոստ՝</w:t>
      </w:r>
      <w:r w:rsidR="00497CD6" w:rsidRPr="00497CD6">
        <w:rPr>
          <w:rFonts w:asciiTheme="minorHAnsi" w:hAnsiTheme="minorHAnsi"/>
        </w:rPr>
        <w:t xml:space="preserve"> </w:t>
      </w:r>
      <w:hyperlink r:id="rId45" w:history="1">
        <w:r w:rsidR="00497CD6" w:rsidRPr="00497CD6">
          <w:rPr>
            <w:rStyle w:val="Hyperlink"/>
            <w:lang w:val="en-US"/>
          </w:rPr>
          <w:t>MSmbatyan</w:t>
        </w:r>
        <w:r w:rsidR="00497CD6" w:rsidRPr="003A781F">
          <w:rPr>
            <w:rStyle w:val="Hyperlink"/>
          </w:rPr>
          <w:t>@</w:t>
        </w:r>
        <w:r w:rsidR="00497CD6" w:rsidRPr="00497CD6">
          <w:rPr>
            <w:rStyle w:val="Hyperlink"/>
            <w:lang w:val="en-US"/>
          </w:rPr>
          <w:t>beeline</w:t>
        </w:r>
        <w:r w:rsidR="00497CD6" w:rsidRPr="003A781F">
          <w:rPr>
            <w:rStyle w:val="Hyperlink"/>
          </w:rPr>
          <w:t>.</w:t>
        </w:r>
        <w:r w:rsidR="00497CD6" w:rsidRPr="00497CD6">
          <w:rPr>
            <w:rStyle w:val="Hyperlink"/>
            <w:lang w:val="en-US"/>
          </w:rPr>
          <w:t>am</w:t>
        </w:r>
      </w:hyperlink>
    </w:p>
    <w:p w:rsidR="00497CD6" w:rsidRPr="00497CD6" w:rsidRDefault="003A781F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="Sylfaen" w:hAnsi="Sylfaen"/>
          <w:b/>
          <w:lang w:val="en-US"/>
        </w:rPr>
        <w:t>Հեռախոս՝</w:t>
      </w:r>
      <w:r w:rsidR="00497CD6" w:rsidRPr="00497CD6">
        <w:rPr>
          <w:rFonts w:asciiTheme="minorHAnsi" w:hAnsiTheme="minorHAnsi"/>
          <w:b/>
        </w:rPr>
        <w:t xml:space="preserve"> (+374) 10 29</w:t>
      </w:r>
      <w:r w:rsidR="00497CD6" w:rsidRPr="003A781F">
        <w:rPr>
          <w:rFonts w:asciiTheme="minorHAnsi" w:hAnsiTheme="minorHAnsi"/>
          <w:b/>
        </w:rPr>
        <w:t>0734</w:t>
      </w:r>
    </w:p>
    <w:p w:rsidR="00497CD6" w:rsidRPr="00497CD6" w:rsidRDefault="003A781F" w:rsidP="00497CD6">
      <w:pPr>
        <w:pStyle w:val="ListParagraph"/>
        <w:numPr>
          <w:ilvl w:val="0"/>
          <w:numId w:val="15"/>
        </w:numPr>
        <w:rPr>
          <w:rFonts w:asciiTheme="minorHAnsi" w:hAnsiTheme="minorHAnsi"/>
          <w:b/>
        </w:rPr>
      </w:pPr>
      <w:r>
        <w:rPr>
          <w:rFonts w:ascii="Sylfaen" w:hAnsi="Sylfaen"/>
          <w:b/>
          <w:lang w:val="en-US"/>
        </w:rPr>
        <w:t>Բջջային հեռախոսահամար՝</w:t>
      </w:r>
      <w:r w:rsidR="00497CD6" w:rsidRPr="00497CD6">
        <w:rPr>
          <w:rFonts w:asciiTheme="minorHAnsi" w:hAnsiTheme="minorHAnsi"/>
          <w:b/>
        </w:rPr>
        <w:t xml:space="preserve"> (+374) 91 019497</w:t>
      </w:r>
    </w:p>
    <w:p w:rsidR="00C34E30" w:rsidRPr="00AD29CE" w:rsidRDefault="00C34E30" w:rsidP="00C34E30">
      <w:pPr>
        <w:rPr>
          <w:rFonts w:cs="Calibri"/>
          <w:color w:val="000000"/>
        </w:rPr>
      </w:pPr>
    </w:p>
    <w:p w:rsidR="00184D8C" w:rsidRPr="00432841" w:rsidRDefault="00184D8C" w:rsidP="00184D8C">
      <w:pPr>
        <w:jc w:val="center"/>
        <w:rPr>
          <w:rFonts w:cs="Calibri"/>
          <w:b/>
          <w:color w:val="000000"/>
        </w:rPr>
      </w:pPr>
      <w:r>
        <w:rPr>
          <w:rFonts w:ascii="Sylfaen" w:hAnsi="Sylfaen" w:cs="Calibri"/>
          <w:b/>
          <w:color w:val="000000"/>
        </w:rPr>
        <w:t xml:space="preserve">Ներկայացնելով առաջարկը՝ Մասնակիցը հաստատում է, որ ծանոթացել է </w:t>
      </w:r>
      <w:hyperlink r:id="rId46" w:history="1">
        <w:r w:rsidRPr="00A819C7">
          <w:rPr>
            <w:rStyle w:val="Hyperlink"/>
            <w:rFonts w:cs="Calibri"/>
            <w:b/>
          </w:rPr>
          <w:t>https://beeline.am/am/nav/partners</w:t>
        </w:r>
      </w:hyperlink>
      <w:r>
        <w:rPr>
          <w:rFonts w:ascii="Sylfaen" w:hAnsi="Sylfaen" w:cs="Calibri"/>
          <w:b/>
          <w:color w:val="000000"/>
        </w:rPr>
        <w:t xml:space="preserve"> հղումով հրապարակված՝ </w:t>
      </w:r>
      <w:r w:rsidRPr="00393EB1">
        <w:rPr>
          <w:rFonts w:ascii="Sylfaen" w:hAnsi="Sylfaen" w:cs="Calibri"/>
          <w:b/>
          <w:bCs/>
          <w:color w:val="000000"/>
        </w:rPr>
        <w:t>՛՛ԱրմենՏել՛՛ ՓԲԸ բաց որակավորման և մատակարարի մրցակցային ընտրության բոլոր ընթացակարգերի նկատմամբ կիրառելի ընդհանուր դրույթներ</w:t>
      </w:r>
      <w:r w:rsidRPr="00393EB1">
        <w:rPr>
          <w:rStyle w:val="bigger2"/>
          <w:rFonts w:ascii="Sylfaen" w:eastAsia="Times New Roman" w:hAnsi="Sylfaen" w:cs="Calibri"/>
          <w:b/>
          <w:bCs/>
          <w:sz w:val="22"/>
          <w:szCs w:val="22"/>
          <w:lang w:val="hy-AM" w:eastAsia="ru-RU"/>
        </w:rPr>
        <w:t>՛՛ փաստաթղթ</w:t>
      </w:r>
      <w:r>
        <w:rPr>
          <w:rFonts w:ascii="Sylfaen" w:hAnsi="Sylfaen" w:cs="Calibri"/>
          <w:b/>
          <w:color w:val="000000"/>
        </w:rPr>
        <w:t xml:space="preserve">ին և առարկություններ չունի տվյալ փաստաթղթի նկատմամբ:  </w:t>
      </w:r>
      <w:r w:rsidRPr="00432841">
        <w:rPr>
          <w:rFonts w:cs="Calibri"/>
          <w:b/>
          <w:color w:val="000000"/>
        </w:rPr>
        <w:t xml:space="preserve"> </w:t>
      </w:r>
    </w:p>
    <w:p w:rsidR="00AB7758" w:rsidRPr="0083253A" w:rsidRDefault="00184D8C" w:rsidP="00184D8C">
      <w:pPr>
        <w:jc w:val="center"/>
        <w:rPr>
          <w:rFonts w:cs="Calibri"/>
          <w:b/>
          <w:color w:val="000000"/>
          <w:u w:val="single"/>
        </w:rPr>
      </w:pPr>
      <w:r>
        <w:rPr>
          <w:rFonts w:ascii="Sylfaen" w:hAnsi="Sylfaen" w:cs="Calibri"/>
          <w:b/>
          <w:color w:val="000000"/>
          <w:u w:val="single"/>
        </w:rPr>
        <w:t xml:space="preserve">Որակավորումը չի հանդիսանում տենդեր կամ մրցույթ Հայաստանի Հանրապետության Քաղաքացիական օրենսգրքի իմաստով, և չի կարգավորվում </w:t>
      </w:r>
      <w:r w:rsidRPr="0083253A">
        <w:rPr>
          <w:rFonts w:cs="Calibri"/>
          <w:b/>
          <w:color w:val="000000"/>
          <w:u w:val="single"/>
        </w:rPr>
        <w:t xml:space="preserve"> </w:t>
      </w:r>
      <w:r>
        <w:rPr>
          <w:rFonts w:ascii="Sylfaen" w:hAnsi="Sylfaen" w:cs="Calibri"/>
          <w:b/>
          <w:color w:val="000000"/>
          <w:u w:val="single"/>
        </w:rPr>
        <w:t xml:space="preserve">Հայաստանի Հանրապետության քաղաքացիական օրենսգրքի </w:t>
      </w:r>
      <w:r w:rsidRPr="0083253A">
        <w:rPr>
          <w:rFonts w:cs="Calibri"/>
          <w:b/>
          <w:color w:val="000000"/>
          <w:u w:val="single"/>
        </w:rPr>
        <w:t xml:space="preserve">463-465 </w:t>
      </w:r>
      <w:r>
        <w:rPr>
          <w:rFonts w:ascii="Sylfaen" w:hAnsi="Sylfaen" w:cs="Calibri"/>
          <w:b/>
          <w:color w:val="000000"/>
          <w:u w:val="single"/>
        </w:rPr>
        <w:t>և</w:t>
      </w:r>
      <w:r w:rsidRPr="0083253A">
        <w:rPr>
          <w:rFonts w:cs="Calibri"/>
          <w:b/>
          <w:color w:val="000000"/>
          <w:u w:val="single"/>
        </w:rPr>
        <w:t xml:space="preserve"> 1043-1047</w:t>
      </w:r>
      <w:r>
        <w:rPr>
          <w:rFonts w:cs="Calibri"/>
          <w:b/>
          <w:color w:val="000000"/>
          <w:u w:val="single"/>
        </w:rPr>
        <w:t xml:space="preserve"> </w:t>
      </w:r>
      <w:r>
        <w:rPr>
          <w:rFonts w:ascii="Sylfaen" w:hAnsi="Sylfaen" w:cs="Calibri"/>
          <w:b/>
          <w:color w:val="000000"/>
          <w:u w:val="single"/>
        </w:rPr>
        <w:t>հոդվածներով:</w:t>
      </w:r>
    </w:p>
    <w:sectPr w:rsidR="00AB7758" w:rsidRPr="0083253A" w:rsidSect="00F53A72">
      <w:headerReference w:type="default" r:id="rId47"/>
      <w:footerReference w:type="default" r:id="rId4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B8A" w:rsidRDefault="00455B8A" w:rsidP="00AE1136">
      <w:pPr>
        <w:spacing w:after="0" w:line="240" w:lineRule="auto"/>
      </w:pPr>
      <w:r>
        <w:separator/>
      </w:r>
    </w:p>
  </w:endnote>
  <w:endnote w:type="continuationSeparator" w:id="0">
    <w:p w:rsidR="00455B8A" w:rsidRDefault="00455B8A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591799"/>
      <w:docPartObj>
        <w:docPartGallery w:val="Page Numbers (Bottom of Page)"/>
        <w:docPartUnique/>
      </w:docPartObj>
    </w:sdtPr>
    <w:sdtContent>
      <w:p w:rsidR="00552D92" w:rsidRDefault="00E71B2E">
        <w:pPr>
          <w:pStyle w:val="Footer"/>
          <w:jc w:val="center"/>
        </w:pPr>
        <w:fldSimple w:instr=" PAGE   \* MERGEFORMAT ">
          <w:r w:rsidR="00BA3C12">
            <w:rPr>
              <w:noProof/>
            </w:rPr>
            <w:t>1</w:t>
          </w:r>
        </w:fldSimple>
      </w:p>
    </w:sdtContent>
  </w:sdt>
  <w:p w:rsidR="00552D92" w:rsidRDefault="00552D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B8A" w:rsidRDefault="00455B8A" w:rsidP="00AE1136">
      <w:pPr>
        <w:spacing w:after="0" w:line="240" w:lineRule="auto"/>
      </w:pPr>
      <w:r>
        <w:separator/>
      </w:r>
    </w:p>
  </w:footnote>
  <w:footnote w:type="continuationSeparator" w:id="0">
    <w:p w:rsidR="00455B8A" w:rsidRDefault="00455B8A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892" w:type="dxa"/>
      <w:tblInd w:w="108" w:type="dxa"/>
      <w:tblLayout w:type="fixed"/>
      <w:tblLook w:val="00A0"/>
    </w:tblPr>
    <w:tblGrid>
      <w:gridCol w:w="1701"/>
      <w:gridCol w:w="9072"/>
      <w:gridCol w:w="3119"/>
    </w:tblGrid>
    <w:tr w:rsidR="00552D92" w:rsidTr="00CD5FB9">
      <w:trPr>
        <w:trHeight w:val="1400"/>
      </w:trPr>
      <w:tc>
        <w:tcPr>
          <w:tcW w:w="1701" w:type="dxa"/>
        </w:tcPr>
        <w:p w:rsidR="00552D92" w:rsidRDefault="00552D92" w:rsidP="00D95BD0">
          <w:pPr>
            <w:pStyle w:val="Header"/>
            <w:rPr>
              <w:rFonts w:ascii="Arial" w:hAnsi="Arial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-566420</wp:posOffset>
                </wp:positionV>
                <wp:extent cx="809625" cy="476250"/>
                <wp:effectExtent l="19050" t="0" r="9525" b="0"/>
                <wp:wrapTight wrapText="bothSides">
                  <wp:wrapPolygon edited="0">
                    <wp:start x="-508" y="0"/>
                    <wp:lineTo x="-508" y="20736"/>
                    <wp:lineTo x="21854" y="20736"/>
                    <wp:lineTo x="21854" y="0"/>
                    <wp:lineTo x="-508" y="0"/>
                  </wp:wrapPolygon>
                </wp:wrapTight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552D92" w:rsidRPr="00F239E4" w:rsidRDefault="00552D92" w:rsidP="006479D1">
          <w:pPr>
            <w:pStyle w:val="Header"/>
            <w:jc w:val="center"/>
          </w:pPr>
          <w:r>
            <w:rPr>
              <w:rFonts w:ascii="Sylfaen" w:hAnsi="Sylfaen"/>
            </w:rPr>
            <w:t>ԲԱՑ ՈՐԱԿԱՎՈՐՈՒՄ</w:t>
          </w:r>
          <w:r>
            <w:rPr>
              <w:rFonts w:ascii="Sylfaen" w:hAnsi="Sylfaen"/>
              <w:lang w:val="hy-AM"/>
            </w:rPr>
            <w:t xml:space="preserve"> 2 </w:t>
          </w:r>
          <w:r>
            <w:rPr>
              <w:rFonts w:ascii="Sylfaen" w:hAnsi="Sylfaen"/>
            </w:rPr>
            <w:t>ՏԱՐԻ</w:t>
          </w:r>
          <w:r w:rsidR="00043AC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</w:rPr>
            <w:t>ԺԱՄԿԵՏՈՎ</w:t>
          </w:r>
          <w:r w:rsidRPr="006E41F2">
            <w:t xml:space="preserve"> </w:t>
          </w:r>
          <w:r>
            <w:rPr>
              <w:rFonts w:ascii="Sylfaen" w:hAnsi="Sylfaen"/>
            </w:rPr>
            <w:t xml:space="preserve">՛՛ԱՐՄԵՆՏԵԼ՛՛ ՓԲԸ ԿԱՐԻՔՆԵՐԻ ՀԱՄԱՐ ԿՐԵԱՏԻՎ ԾԱՌԱՅՈՒԹՅՈՒՆՆԵՐԻ, ՓՐՈԴԱՔՇՆԻ ԵՎ </w:t>
          </w:r>
          <w:r>
            <w:rPr>
              <w:rFonts w:ascii="Sylfaen" w:hAnsi="Sylfaen"/>
              <w:lang w:val="hy-AM"/>
            </w:rPr>
            <w:t>IVR</w:t>
          </w:r>
          <w:r w:rsidRPr="00F239E4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ՁԱՅՆԱԳՐՈՒԹՅՈՒՆՆԵՐԻ</w:t>
          </w:r>
          <w:r w:rsidR="006479D1">
            <w:rPr>
              <w:rFonts w:ascii="Sylfaen" w:hAnsi="Sylfaen"/>
            </w:rPr>
            <w:t xml:space="preserve"> ԾԱՌԱՅՈՒԹՅՈՒՆՆԵՐԻ</w:t>
          </w:r>
          <w:r>
            <w:rPr>
              <w:color w:val="548DD4" w:themeColor="text2" w:themeTint="99"/>
            </w:rPr>
            <w:t xml:space="preserve"> </w:t>
          </w:r>
          <w:r>
            <w:rPr>
              <w:rFonts w:ascii="Sylfaen" w:hAnsi="Sylfaen"/>
            </w:rPr>
            <w:t xml:space="preserve">ՄԱՏԱԿԱՐԱՐՆԵՐԻ ՄՐՑԱԿՑԱՅԻՆ ԸՆՏՐՈՒԹՅԱՆ ԸՆԹԱՑԱԿԱՐԳԻ ՄԱՍՆԱԿԻՑՆԵՐԻ ՑՈՒՑԱԿԻ ՁԵՎԱՎՈՐՄԱՆ </w:t>
          </w:r>
          <w:r>
            <w:rPr>
              <w:rFonts w:ascii="Sylfaen" w:hAnsi="Sylfaen"/>
              <w:lang w:val="en-US"/>
            </w:rPr>
            <w:t>ՆՊԱՏԱԿՈՎ</w:t>
          </w:r>
        </w:p>
      </w:tc>
      <w:tc>
        <w:tcPr>
          <w:tcW w:w="3119" w:type="dxa"/>
          <w:vAlign w:val="center"/>
        </w:tcPr>
        <w:p w:rsidR="00552D92" w:rsidRPr="0024020F" w:rsidRDefault="00552D92" w:rsidP="00D95BD0">
          <w:pPr>
            <w:pStyle w:val="Header"/>
            <w:ind w:left="-288"/>
            <w:jc w:val="center"/>
            <w:rPr>
              <w:lang w:val="en-US"/>
            </w:rPr>
          </w:pPr>
          <w:r>
            <w:rPr>
              <w:rFonts w:ascii="Sylfaen" w:hAnsi="Sylfaen"/>
              <w:caps/>
            </w:rPr>
            <w:t>ԲԱՑ ՈՐԱԿԱՎՈՐՄԱՆ ՄԱՍՆԱԿՑԻ ՀՐԱՀԱՆԳ</w:t>
          </w:r>
        </w:p>
      </w:tc>
    </w:tr>
  </w:tbl>
  <w:p w:rsidR="00552D92" w:rsidRPr="00AE1136" w:rsidRDefault="00552D92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D7944"/>
    <w:multiLevelType w:val="hybridMultilevel"/>
    <w:tmpl w:val="DD20C438"/>
    <w:lvl w:ilvl="0" w:tplc="255EC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26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108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2E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EA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EE9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80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28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2E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46AB1"/>
    <w:multiLevelType w:val="hybridMultilevel"/>
    <w:tmpl w:val="C946F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E152F"/>
    <w:multiLevelType w:val="hybridMultilevel"/>
    <w:tmpl w:val="D1B4A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654C3F"/>
    <w:multiLevelType w:val="hybridMultilevel"/>
    <w:tmpl w:val="845E6BDA"/>
    <w:lvl w:ilvl="0" w:tplc="68CA63D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Bidi"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142B46"/>
    <w:multiLevelType w:val="hybridMultilevel"/>
    <w:tmpl w:val="160C091C"/>
    <w:lvl w:ilvl="0" w:tplc="040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5"/>
  </w:num>
  <w:num w:numId="5">
    <w:abstractNumId w:val="16"/>
  </w:num>
  <w:num w:numId="6">
    <w:abstractNumId w:val="17"/>
  </w:num>
  <w:num w:numId="7">
    <w:abstractNumId w:val="12"/>
  </w:num>
  <w:num w:numId="8">
    <w:abstractNumId w:val="10"/>
  </w:num>
  <w:num w:numId="9">
    <w:abstractNumId w:val="2"/>
  </w:num>
  <w:num w:numId="10">
    <w:abstractNumId w:val="4"/>
  </w:num>
  <w:num w:numId="11">
    <w:abstractNumId w:val="8"/>
  </w:num>
  <w:num w:numId="12">
    <w:abstractNumId w:val="0"/>
  </w:num>
  <w:num w:numId="13">
    <w:abstractNumId w:val="15"/>
  </w:num>
  <w:num w:numId="14">
    <w:abstractNumId w:val="7"/>
  </w:num>
  <w:num w:numId="15">
    <w:abstractNumId w:val="6"/>
  </w:num>
  <w:num w:numId="16">
    <w:abstractNumId w:val="9"/>
  </w:num>
  <w:num w:numId="17">
    <w:abstractNumId w:val="1"/>
  </w:num>
  <w:num w:numId="18">
    <w:abstractNumId w:val="14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1010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0153A"/>
    <w:rsid w:val="00013891"/>
    <w:rsid w:val="0002736B"/>
    <w:rsid w:val="00027A7A"/>
    <w:rsid w:val="00031F58"/>
    <w:rsid w:val="00037BDC"/>
    <w:rsid w:val="00040570"/>
    <w:rsid w:val="0004126A"/>
    <w:rsid w:val="00043AA7"/>
    <w:rsid w:val="00043AC1"/>
    <w:rsid w:val="00045FA9"/>
    <w:rsid w:val="000474BF"/>
    <w:rsid w:val="00050CE3"/>
    <w:rsid w:val="00055E7B"/>
    <w:rsid w:val="000647C5"/>
    <w:rsid w:val="00072854"/>
    <w:rsid w:val="00076D67"/>
    <w:rsid w:val="000774E3"/>
    <w:rsid w:val="00077E24"/>
    <w:rsid w:val="00080948"/>
    <w:rsid w:val="00092623"/>
    <w:rsid w:val="00097058"/>
    <w:rsid w:val="000A056F"/>
    <w:rsid w:val="000A27F6"/>
    <w:rsid w:val="000A2F47"/>
    <w:rsid w:val="000A4FA5"/>
    <w:rsid w:val="000A5270"/>
    <w:rsid w:val="000A7CE0"/>
    <w:rsid w:val="000B0822"/>
    <w:rsid w:val="000B1D75"/>
    <w:rsid w:val="000B1ECA"/>
    <w:rsid w:val="000B72CB"/>
    <w:rsid w:val="000C3C03"/>
    <w:rsid w:val="000C3C17"/>
    <w:rsid w:val="000D2A1D"/>
    <w:rsid w:val="000D409B"/>
    <w:rsid w:val="000E2207"/>
    <w:rsid w:val="000E2F39"/>
    <w:rsid w:val="000E4011"/>
    <w:rsid w:val="000F372A"/>
    <w:rsid w:val="000F4732"/>
    <w:rsid w:val="000F5937"/>
    <w:rsid w:val="000F6135"/>
    <w:rsid w:val="000F7EF2"/>
    <w:rsid w:val="0010216C"/>
    <w:rsid w:val="00110F2F"/>
    <w:rsid w:val="00112449"/>
    <w:rsid w:val="00114B5E"/>
    <w:rsid w:val="00115B4C"/>
    <w:rsid w:val="00116A49"/>
    <w:rsid w:val="001170DE"/>
    <w:rsid w:val="00117CA8"/>
    <w:rsid w:val="001242F4"/>
    <w:rsid w:val="001264DE"/>
    <w:rsid w:val="001306FD"/>
    <w:rsid w:val="001524D2"/>
    <w:rsid w:val="00156CE5"/>
    <w:rsid w:val="00157F7F"/>
    <w:rsid w:val="00166FD1"/>
    <w:rsid w:val="00184D8C"/>
    <w:rsid w:val="001905B1"/>
    <w:rsid w:val="001929F0"/>
    <w:rsid w:val="00193C47"/>
    <w:rsid w:val="00196AD5"/>
    <w:rsid w:val="001B11E9"/>
    <w:rsid w:val="001B31A5"/>
    <w:rsid w:val="001B4507"/>
    <w:rsid w:val="001D55AB"/>
    <w:rsid w:val="001E2967"/>
    <w:rsid w:val="001F2545"/>
    <w:rsid w:val="00201D79"/>
    <w:rsid w:val="00204C1E"/>
    <w:rsid w:val="00207295"/>
    <w:rsid w:val="002105BE"/>
    <w:rsid w:val="00212040"/>
    <w:rsid w:val="00217257"/>
    <w:rsid w:val="00217EE6"/>
    <w:rsid w:val="002218F7"/>
    <w:rsid w:val="002237EF"/>
    <w:rsid w:val="00224FBF"/>
    <w:rsid w:val="002254BA"/>
    <w:rsid w:val="0022566F"/>
    <w:rsid w:val="00226F0D"/>
    <w:rsid w:val="00232CCE"/>
    <w:rsid w:val="002339E8"/>
    <w:rsid w:val="00233FD3"/>
    <w:rsid w:val="002346FF"/>
    <w:rsid w:val="00236B5A"/>
    <w:rsid w:val="002412DA"/>
    <w:rsid w:val="00242A9C"/>
    <w:rsid w:val="002478BC"/>
    <w:rsid w:val="00254E26"/>
    <w:rsid w:val="002647C0"/>
    <w:rsid w:val="0026722C"/>
    <w:rsid w:val="00273211"/>
    <w:rsid w:val="002745CB"/>
    <w:rsid w:val="00277EDC"/>
    <w:rsid w:val="00282DC3"/>
    <w:rsid w:val="00283B5E"/>
    <w:rsid w:val="00284456"/>
    <w:rsid w:val="002906A4"/>
    <w:rsid w:val="0029188B"/>
    <w:rsid w:val="00294010"/>
    <w:rsid w:val="002B44C7"/>
    <w:rsid w:val="002B500C"/>
    <w:rsid w:val="002B6671"/>
    <w:rsid w:val="002B7BF1"/>
    <w:rsid w:val="002C0E60"/>
    <w:rsid w:val="002C569D"/>
    <w:rsid w:val="002C6308"/>
    <w:rsid w:val="002C6EC2"/>
    <w:rsid w:val="002D1120"/>
    <w:rsid w:val="002F0318"/>
    <w:rsid w:val="002F187A"/>
    <w:rsid w:val="002F43E7"/>
    <w:rsid w:val="002F7A10"/>
    <w:rsid w:val="003101D7"/>
    <w:rsid w:val="003113B0"/>
    <w:rsid w:val="00311C90"/>
    <w:rsid w:val="00314112"/>
    <w:rsid w:val="00321117"/>
    <w:rsid w:val="00321EB9"/>
    <w:rsid w:val="00332763"/>
    <w:rsid w:val="00334122"/>
    <w:rsid w:val="00336ACC"/>
    <w:rsid w:val="0034162E"/>
    <w:rsid w:val="003444AB"/>
    <w:rsid w:val="003614A7"/>
    <w:rsid w:val="00361990"/>
    <w:rsid w:val="00364516"/>
    <w:rsid w:val="00364D17"/>
    <w:rsid w:val="0036549C"/>
    <w:rsid w:val="00367ED2"/>
    <w:rsid w:val="00371821"/>
    <w:rsid w:val="003723E3"/>
    <w:rsid w:val="00372D66"/>
    <w:rsid w:val="00374B38"/>
    <w:rsid w:val="00376B1D"/>
    <w:rsid w:val="00376EEE"/>
    <w:rsid w:val="00384880"/>
    <w:rsid w:val="00385EC7"/>
    <w:rsid w:val="0039417E"/>
    <w:rsid w:val="00394194"/>
    <w:rsid w:val="003966E1"/>
    <w:rsid w:val="00396947"/>
    <w:rsid w:val="00396C4C"/>
    <w:rsid w:val="003A670F"/>
    <w:rsid w:val="003A781F"/>
    <w:rsid w:val="003B09CF"/>
    <w:rsid w:val="003B1CE3"/>
    <w:rsid w:val="003B340C"/>
    <w:rsid w:val="003B7FFC"/>
    <w:rsid w:val="003C09F1"/>
    <w:rsid w:val="003C2601"/>
    <w:rsid w:val="003C46E9"/>
    <w:rsid w:val="003C77D5"/>
    <w:rsid w:val="003C7EE9"/>
    <w:rsid w:val="003D3D6F"/>
    <w:rsid w:val="003D476F"/>
    <w:rsid w:val="003D542E"/>
    <w:rsid w:val="003D673F"/>
    <w:rsid w:val="003D6FF8"/>
    <w:rsid w:val="003E2368"/>
    <w:rsid w:val="003E27D2"/>
    <w:rsid w:val="003F4F58"/>
    <w:rsid w:val="003F596E"/>
    <w:rsid w:val="00401DB4"/>
    <w:rsid w:val="00406531"/>
    <w:rsid w:val="00406A94"/>
    <w:rsid w:val="00406E53"/>
    <w:rsid w:val="004073C6"/>
    <w:rsid w:val="0041408C"/>
    <w:rsid w:val="00415083"/>
    <w:rsid w:val="0041516A"/>
    <w:rsid w:val="00416292"/>
    <w:rsid w:val="00420997"/>
    <w:rsid w:val="00422643"/>
    <w:rsid w:val="0042317E"/>
    <w:rsid w:val="00432841"/>
    <w:rsid w:val="0043307D"/>
    <w:rsid w:val="00446514"/>
    <w:rsid w:val="00451B48"/>
    <w:rsid w:val="00455B8A"/>
    <w:rsid w:val="00455D1F"/>
    <w:rsid w:val="00456AB9"/>
    <w:rsid w:val="00457F92"/>
    <w:rsid w:val="00461586"/>
    <w:rsid w:val="00466565"/>
    <w:rsid w:val="004768A0"/>
    <w:rsid w:val="004779E9"/>
    <w:rsid w:val="00477BCB"/>
    <w:rsid w:val="0048114E"/>
    <w:rsid w:val="004929E8"/>
    <w:rsid w:val="00494BBE"/>
    <w:rsid w:val="0049742E"/>
    <w:rsid w:val="00497CD6"/>
    <w:rsid w:val="004A19C2"/>
    <w:rsid w:val="004A23D2"/>
    <w:rsid w:val="004B51ED"/>
    <w:rsid w:val="004C3D4C"/>
    <w:rsid w:val="004C52A4"/>
    <w:rsid w:val="004C586E"/>
    <w:rsid w:val="004E6C97"/>
    <w:rsid w:val="004E7AFA"/>
    <w:rsid w:val="004F0C7E"/>
    <w:rsid w:val="004F3C7F"/>
    <w:rsid w:val="0050022D"/>
    <w:rsid w:val="00502E62"/>
    <w:rsid w:val="00503953"/>
    <w:rsid w:val="00504143"/>
    <w:rsid w:val="00505298"/>
    <w:rsid w:val="00512F86"/>
    <w:rsid w:val="00521FEC"/>
    <w:rsid w:val="005248DE"/>
    <w:rsid w:val="00524F50"/>
    <w:rsid w:val="00527BCB"/>
    <w:rsid w:val="005344AE"/>
    <w:rsid w:val="00535977"/>
    <w:rsid w:val="0054098F"/>
    <w:rsid w:val="005432C9"/>
    <w:rsid w:val="00552D92"/>
    <w:rsid w:val="00557E6E"/>
    <w:rsid w:val="0056116F"/>
    <w:rsid w:val="0057080F"/>
    <w:rsid w:val="005745C3"/>
    <w:rsid w:val="00582662"/>
    <w:rsid w:val="00593AB9"/>
    <w:rsid w:val="00594BC8"/>
    <w:rsid w:val="00595F39"/>
    <w:rsid w:val="005A2D2F"/>
    <w:rsid w:val="005A3269"/>
    <w:rsid w:val="005B094F"/>
    <w:rsid w:val="005B20C5"/>
    <w:rsid w:val="005B2A62"/>
    <w:rsid w:val="005B35DA"/>
    <w:rsid w:val="005B4E03"/>
    <w:rsid w:val="005B779B"/>
    <w:rsid w:val="005C562E"/>
    <w:rsid w:val="005D3634"/>
    <w:rsid w:val="005D521D"/>
    <w:rsid w:val="005D644C"/>
    <w:rsid w:val="005E2E4E"/>
    <w:rsid w:val="006001CA"/>
    <w:rsid w:val="0060021D"/>
    <w:rsid w:val="0060052F"/>
    <w:rsid w:val="00614C95"/>
    <w:rsid w:val="00622AFD"/>
    <w:rsid w:val="00622B46"/>
    <w:rsid w:val="006319CE"/>
    <w:rsid w:val="006339EE"/>
    <w:rsid w:val="006479D1"/>
    <w:rsid w:val="0065122A"/>
    <w:rsid w:val="0066025C"/>
    <w:rsid w:val="006628F0"/>
    <w:rsid w:val="00665DAD"/>
    <w:rsid w:val="00670444"/>
    <w:rsid w:val="00672E39"/>
    <w:rsid w:val="006745AF"/>
    <w:rsid w:val="00693232"/>
    <w:rsid w:val="00693E80"/>
    <w:rsid w:val="006A39FF"/>
    <w:rsid w:val="006A6220"/>
    <w:rsid w:val="006B0CF0"/>
    <w:rsid w:val="006C3162"/>
    <w:rsid w:val="006C3599"/>
    <w:rsid w:val="006C6DAC"/>
    <w:rsid w:val="006E41F2"/>
    <w:rsid w:val="006E58D9"/>
    <w:rsid w:val="006E5A68"/>
    <w:rsid w:val="006E7761"/>
    <w:rsid w:val="00703BDA"/>
    <w:rsid w:val="00720366"/>
    <w:rsid w:val="0072698B"/>
    <w:rsid w:val="00732F70"/>
    <w:rsid w:val="00744C3E"/>
    <w:rsid w:val="00747AA5"/>
    <w:rsid w:val="00754FFD"/>
    <w:rsid w:val="00765A68"/>
    <w:rsid w:val="00765C01"/>
    <w:rsid w:val="00782D74"/>
    <w:rsid w:val="00786675"/>
    <w:rsid w:val="007962B5"/>
    <w:rsid w:val="007A43B8"/>
    <w:rsid w:val="007A563B"/>
    <w:rsid w:val="007A6232"/>
    <w:rsid w:val="007B038D"/>
    <w:rsid w:val="007B04C9"/>
    <w:rsid w:val="007B74F8"/>
    <w:rsid w:val="007C41BA"/>
    <w:rsid w:val="007C425E"/>
    <w:rsid w:val="007C45CC"/>
    <w:rsid w:val="007C4D7D"/>
    <w:rsid w:val="007C78E3"/>
    <w:rsid w:val="007D5CA1"/>
    <w:rsid w:val="007E32E8"/>
    <w:rsid w:val="007F2611"/>
    <w:rsid w:val="00813951"/>
    <w:rsid w:val="00820520"/>
    <w:rsid w:val="00820B9E"/>
    <w:rsid w:val="00822BC4"/>
    <w:rsid w:val="0083253A"/>
    <w:rsid w:val="0083436C"/>
    <w:rsid w:val="008346D7"/>
    <w:rsid w:val="00836604"/>
    <w:rsid w:val="008462D3"/>
    <w:rsid w:val="0084756D"/>
    <w:rsid w:val="00853848"/>
    <w:rsid w:val="00863079"/>
    <w:rsid w:val="00874E4F"/>
    <w:rsid w:val="00880CD7"/>
    <w:rsid w:val="00886DB4"/>
    <w:rsid w:val="00887F7D"/>
    <w:rsid w:val="00893253"/>
    <w:rsid w:val="008960C5"/>
    <w:rsid w:val="008A4D97"/>
    <w:rsid w:val="008B5F76"/>
    <w:rsid w:val="008B78D6"/>
    <w:rsid w:val="008C10FE"/>
    <w:rsid w:val="008D6F35"/>
    <w:rsid w:val="008D727D"/>
    <w:rsid w:val="008E1AAE"/>
    <w:rsid w:val="008E57F0"/>
    <w:rsid w:val="008E60DD"/>
    <w:rsid w:val="008E791B"/>
    <w:rsid w:val="008F0C68"/>
    <w:rsid w:val="008F16A1"/>
    <w:rsid w:val="008F7DED"/>
    <w:rsid w:val="00901DD2"/>
    <w:rsid w:val="00905D35"/>
    <w:rsid w:val="00907A37"/>
    <w:rsid w:val="00910566"/>
    <w:rsid w:val="0092069E"/>
    <w:rsid w:val="00921670"/>
    <w:rsid w:val="0092170E"/>
    <w:rsid w:val="009243E6"/>
    <w:rsid w:val="00940F3D"/>
    <w:rsid w:val="009435EA"/>
    <w:rsid w:val="00943B62"/>
    <w:rsid w:val="00946A79"/>
    <w:rsid w:val="009528C3"/>
    <w:rsid w:val="00953814"/>
    <w:rsid w:val="00954F6A"/>
    <w:rsid w:val="009559D4"/>
    <w:rsid w:val="009608AE"/>
    <w:rsid w:val="0096580B"/>
    <w:rsid w:val="00973372"/>
    <w:rsid w:val="00977297"/>
    <w:rsid w:val="00977350"/>
    <w:rsid w:val="0098127E"/>
    <w:rsid w:val="009905AA"/>
    <w:rsid w:val="00995453"/>
    <w:rsid w:val="009A0D1E"/>
    <w:rsid w:val="009A2138"/>
    <w:rsid w:val="009A260F"/>
    <w:rsid w:val="009A3BE4"/>
    <w:rsid w:val="009A5DDB"/>
    <w:rsid w:val="009B427A"/>
    <w:rsid w:val="009C5C4D"/>
    <w:rsid w:val="009C6216"/>
    <w:rsid w:val="009D3A07"/>
    <w:rsid w:val="009D5101"/>
    <w:rsid w:val="009E090A"/>
    <w:rsid w:val="009E18A9"/>
    <w:rsid w:val="009E6CE4"/>
    <w:rsid w:val="009F07B9"/>
    <w:rsid w:val="009F667C"/>
    <w:rsid w:val="00A021F9"/>
    <w:rsid w:val="00A07190"/>
    <w:rsid w:val="00A11314"/>
    <w:rsid w:val="00A1351E"/>
    <w:rsid w:val="00A14CD1"/>
    <w:rsid w:val="00A162C1"/>
    <w:rsid w:val="00A263D1"/>
    <w:rsid w:val="00A42301"/>
    <w:rsid w:val="00A4313A"/>
    <w:rsid w:val="00A46F39"/>
    <w:rsid w:val="00A61D64"/>
    <w:rsid w:val="00A66E42"/>
    <w:rsid w:val="00A739CE"/>
    <w:rsid w:val="00A74E86"/>
    <w:rsid w:val="00A8387E"/>
    <w:rsid w:val="00A86BE2"/>
    <w:rsid w:val="00AA205F"/>
    <w:rsid w:val="00AA2880"/>
    <w:rsid w:val="00AA5C33"/>
    <w:rsid w:val="00AB07E1"/>
    <w:rsid w:val="00AB290A"/>
    <w:rsid w:val="00AB2AAD"/>
    <w:rsid w:val="00AB6DC7"/>
    <w:rsid w:val="00AB7758"/>
    <w:rsid w:val="00AC43A5"/>
    <w:rsid w:val="00AC5FA2"/>
    <w:rsid w:val="00AC65FA"/>
    <w:rsid w:val="00AD1738"/>
    <w:rsid w:val="00AD29CE"/>
    <w:rsid w:val="00AD4833"/>
    <w:rsid w:val="00AE0A76"/>
    <w:rsid w:val="00AE1136"/>
    <w:rsid w:val="00AF067C"/>
    <w:rsid w:val="00AF121C"/>
    <w:rsid w:val="00AF3EAA"/>
    <w:rsid w:val="00AF67EB"/>
    <w:rsid w:val="00AF7B09"/>
    <w:rsid w:val="00B03DD8"/>
    <w:rsid w:val="00B0671A"/>
    <w:rsid w:val="00B141FB"/>
    <w:rsid w:val="00B15B78"/>
    <w:rsid w:val="00B260EA"/>
    <w:rsid w:val="00B33867"/>
    <w:rsid w:val="00B41895"/>
    <w:rsid w:val="00B43297"/>
    <w:rsid w:val="00B45836"/>
    <w:rsid w:val="00B52482"/>
    <w:rsid w:val="00B52531"/>
    <w:rsid w:val="00B56752"/>
    <w:rsid w:val="00B62B52"/>
    <w:rsid w:val="00B630A1"/>
    <w:rsid w:val="00B635BB"/>
    <w:rsid w:val="00B6390F"/>
    <w:rsid w:val="00B6690F"/>
    <w:rsid w:val="00B7162D"/>
    <w:rsid w:val="00B7364A"/>
    <w:rsid w:val="00B85C60"/>
    <w:rsid w:val="00B865D1"/>
    <w:rsid w:val="00B90F38"/>
    <w:rsid w:val="00BA3C12"/>
    <w:rsid w:val="00BA45C1"/>
    <w:rsid w:val="00BA4863"/>
    <w:rsid w:val="00BA669D"/>
    <w:rsid w:val="00BB1E8C"/>
    <w:rsid w:val="00BC105E"/>
    <w:rsid w:val="00BC283A"/>
    <w:rsid w:val="00BD1561"/>
    <w:rsid w:val="00BD2AC5"/>
    <w:rsid w:val="00BD2B8B"/>
    <w:rsid w:val="00BD4378"/>
    <w:rsid w:val="00BE1C63"/>
    <w:rsid w:val="00BE3467"/>
    <w:rsid w:val="00BE56EA"/>
    <w:rsid w:val="00C06F08"/>
    <w:rsid w:val="00C14F82"/>
    <w:rsid w:val="00C27251"/>
    <w:rsid w:val="00C34E30"/>
    <w:rsid w:val="00C35E76"/>
    <w:rsid w:val="00C37562"/>
    <w:rsid w:val="00C37E70"/>
    <w:rsid w:val="00C437D9"/>
    <w:rsid w:val="00C5033F"/>
    <w:rsid w:val="00C54C76"/>
    <w:rsid w:val="00C6176F"/>
    <w:rsid w:val="00C63F05"/>
    <w:rsid w:val="00C67212"/>
    <w:rsid w:val="00C70FD7"/>
    <w:rsid w:val="00C710B6"/>
    <w:rsid w:val="00C73E6D"/>
    <w:rsid w:val="00C745F6"/>
    <w:rsid w:val="00C76B5E"/>
    <w:rsid w:val="00C831F9"/>
    <w:rsid w:val="00C85FE8"/>
    <w:rsid w:val="00CB0C2C"/>
    <w:rsid w:val="00CB4E9E"/>
    <w:rsid w:val="00CC345B"/>
    <w:rsid w:val="00CC5474"/>
    <w:rsid w:val="00CD26C0"/>
    <w:rsid w:val="00CD2E72"/>
    <w:rsid w:val="00CD5BEE"/>
    <w:rsid w:val="00CD5FB9"/>
    <w:rsid w:val="00CE1976"/>
    <w:rsid w:val="00CE6725"/>
    <w:rsid w:val="00CF28E7"/>
    <w:rsid w:val="00D07EAA"/>
    <w:rsid w:val="00D140E2"/>
    <w:rsid w:val="00D16858"/>
    <w:rsid w:val="00D16EFA"/>
    <w:rsid w:val="00D273C5"/>
    <w:rsid w:val="00D27BC9"/>
    <w:rsid w:val="00D3146B"/>
    <w:rsid w:val="00D33162"/>
    <w:rsid w:val="00D412EC"/>
    <w:rsid w:val="00D54BC2"/>
    <w:rsid w:val="00D56ABF"/>
    <w:rsid w:val="00D66E98"/>
    <w:rsid w:val="00D67440"/>
    <w:rsid w:val="00D714F8"/>
    <w:rsid w:val="00D72216"/>
    <w:rsid w:val="00D74813"/>
    <w:rsid w:val="00D76848"/>
    <w:rsid w:val="00D7722D"/>
    <w:rsid w:val="00D77E6C"/>
    <w:rsid w:val="00D80E50"/>
    <w:rsid w:val="00D83BDD"/>
    <w:rsid w:val="00D8715C"/>
    <w:rsid w:val="00D95BD0"/>
    <w:rsid w:val="00DB75E6"/>
    <w:rsid w:val="00DD5871"/>
    <w:rsid w:val="00DE2CAC"/>
    <w:rsid w:val="00DE2D4E"/>
    <w:rsid w:val="00DE39DC"/>
    <w:rsid w:val="00DE631B"/>
    <w:rsid w:val="00E025B9"/>
    <w:rsid w:val="00E02F98"/>
    <w:rsid w:val="00E038F8"/>
    <w:rsid w:val="00E11666"/>
    <w:rsid w:val="00E27636"/>
    <w:rsid w:val="00E308AD"/>
    <w:rsid w:val="00E3126D"/>
    <w:rsid w:val="00E340A9"/>
    <w:rsid w:val="00E34DAC"/>
    <w:rsid w:val="00E379F6"/>
    <w:rsid w:val="00E402E6"/>
    <w:rsid w:val="00E4048D"/>
    <w:rsid w:val="00E43B50"/>
    <w:rsid w:val="00E43CB4"/>
    <w:rsid w:val="00E448A0"/>
    <w:rsid w:val="00E51459"/>
    <w:rsid w:val="00E53AF8"/>
    <w:rsid w:val="00E552C1"/>
    <w:rsid w:val="00E57F2E"/>
    <w:rsid w:val="00E6583E"/>
    <w:rsid w:val="00E67809"/>
    <w:rsid w:val="00E71B2E"/>
    <w:rsid w:val="00E7716C"/>
    <w:rsid w:val="00E8087A"/>
    <w:rsid w:val="00E82329"/>
    <w:rsid w:val="00E834FA"/>
    <w:rsid w:val="00E83806"/>
    <w:rsid w:val="00E86A66"/>
    <w:rsid w:val="00E901AE"/>
    <w:rsid w:val="00E9305F"/>
    <w:rsid w:val="00E9358D"/>
    <w:rsid w:val="00E96705"/>
    <w:rsid w:val="00E96BC2"/>
    <w:rsid w:val="00E97000"/>
    <w:rsid w:val="00EA07E8"/>
    <w:rsid w:val="00EA171A"/>
    <w:rsid w:val="00EA45D0"/>
    <w:rsid w:val="00EB0B49"/>
    <w:rsid w:val="00EB7A19"/>
    <w:rsid w:val="00EC6AB4"/>
    <w:rsid w:val="00ED26EF"/>
    <w:rsid w:val="00ED34D3"/>
    <w:rsid w:val="00ED3DDA"/>
    <w:rsid w:val="00EE096A"/>
    <w:rsid w:val="00EE12B2"/>
    <w:rsid w:val="00EE1642"/>
    <w:rsid w:val="00EE23B5"/>
    <w:rsid w:val="00EE5571"/>
    <w:rsid w:val="00EF0DF9"/>
    <w:rsid w:val="00EF6796"/>
    <w:rsid w:val="00F13074"/>
    <w:rsid w:val="00F2241B"/>
    <w:rsid w:val="00F239E4"/>
    <w:rsid w:val="00F2704D"/>
    <w:rsid w:val="00F31BB2"/>
    <w:rsid w:val="00F420A1"/>
    <w:rsid w:val="00F43F5C"/>
    <w:rsid w:val="00F4621D"/>
    <w:rsid w:val="00F5010F"/>
    <w:rsid w:val="00F53798"/>
    <w:rsid w:val="00F53A72"/>
    <w:rsid w:val="00F70DCA"/>
    <w:rsid w:val="00F73F2C"/>
    <w:rsid w:val="00F754E1"/>
    <w:rsid w:val="00F81493"/>
    <w:rsid w:val="00F845B6"/>
    <w:rsid w:val="00F8586E"/>
    <w:rsid w:val="00F9068D"/>
    <w:rsid w:val="00F96ED3"/>
    <w:rsid w:val="00FA59C1"/>
    <w:rsid w:val="00FA6598"/>
    <w:rsid w:val="00FA7B65"/>
    <w:rsid w:val="00FB4E0D"/>
    <w:rsid w:val="00FB5C3C"/>
    <w:rsid w:val="00FB5E11"/>
    <w:rsid w:val="00FC1A0F"/>
    <w:rsid w:val="00FC4C47"/>
    <w:rsid w:val="00FD02D5"/>
    <w:rsid w:val="00FD3F68"/>
    <w:rsid w:val="00FD40DE"/>
    <w:rsid w:val="00FD74EA"/>
    <w:rsid w:val="00FE16AF"/>
    <w:rsid w:val="00FE3B22"/>
    <w:rsid w:val="00FE43F9"/>
    <w:rsid w:val="00FE46B6"/>
    <w:rsid w:val="00FE716C"/>
    <w:rsid w:val="00FF0F4E"/>
    <w:rsid w:val="00FF15F3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8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68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,Colorful List - Accent 11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168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16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43B5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43B50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420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9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99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9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9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71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7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02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60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Word_Document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image" Target="media/image13.emf"/><Relationship Id="rId42" Type="http://schemas.openxmlformats.org/officeDocument/2006/relationships/oleObject" Target="embeddings/Microsoft_Office_Excel_97-2003_Worksheet10.xls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Office_Word_Document4.docx"/><Relationship Id="rId25" Type="http://schemas.openxmlformats.org/officeDocument/2006/relationships/oleObject" Target="embeddings/Microsoft_Office_Excel_97-2003_Worksheet4.xls"/><Relationship Id="rId33" Type="http://schemas.openxmlformats.org/officeDocument/2006/relationships/oleObject" Target="embeddings/Microsoft_Office_Excel_97-2003_Worksheet8.xls"/><Relationship Id="rId38" Type="http://schemas.openxmlformats.org/officeDocument/2006/relationships/hyperlink" Target="https://beeline.am/am/nav/partners" TargetMode="External"/><Relationship Id="rId46" Type="http://schemas.openxmlformats.org/officeDocument/2006/relationships/hyperlink" Target="https://beeline.am/am/nav/partner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Microsoft_Office_Excel_97-2003_Worksheet6.xls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Word_Document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Office_Word_Document5.docx"/><Relationship Id="rId40" Type="http://schemas.openxmlformats.org/officeDocument/2006/relationships/package" Target="embeddings/Microsoft_Office_Word_Document6.docx"/><Relationship Id="rId45" Type="http://schemas.openxmlformats.org/officeDocument/2006/relationships/hyperlink" Target="mailto:MSmbatyan@beeline.am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3.docx"/><Relationship Id="rId23" Type="http://schemas.openxmlformats.org/officeDocument/2006/relationships/oleObject" Target="embeddings/Microsoft_Office_Word_97_-_2003_Document3.doc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Microsoft_Office_Excel_97-2003_Worksheet1.xls"/><Relationship Id="rId31" Type="http://schemas.openxmlformats.org/officeDocument/2006/relationships/oleObject" Target="embeddings/Microsoft_Office_Excel_97-2003_Worksheet7.xls"/><Relationship Id="rId44" Type="http://schemas.openxmlformats.org/officeDocument/2006/relationships/hyperlink" Target="http://www.gnumner.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eline.am/medias/sys_am/images/hb0/h34/8802760425502.pdf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Microsoft_Office_Excel_97-2003_Worksheet5.xls"/><Relationship Id="rId30" Type="http://schemas.openxmlformats.org/officeDocument/2006/relationships/image" Target="media/image11.emf"/><Relationship Id="rId35" Type="http://schemas.openxmlformats.org/officeDocument/2006/relationships/oleObject" Target="embeddings/Microsoft_Office_Word_97_-_2003_Document9.doc"/><Relationship Id="rId43" Type="http://schemas.openxmlformats.org/officeDocument/2006/relationships/hyperlink" Target="http://www.beeline.am" TargetMode="External"/><Relationship Id="rId48" Type="http://schemas.openxmlformats.org/officeDocument/2006/relationships/footer" Target="footer1.xml"/><Relationship Id="rId8" Type="http://schemas.openxmlformats.org/officeDocument/2006/relationships/hyperlink" Target="https://beeline.am/medias/sys_am/images/h09/h72/8806111969310.do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5153F-BF23-4156-9E14-814C4023B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9590</CharactersWithSpaces>
  <SharedDoc>false</SharedDoc>
  <HLinks>
    <vt:vector size="12" baseType="variant">
      <vt:variant>
        <vt:i4>7012469</vt:i4>
      </vt:variant>
      <vt:variant>
        <vt:i4>18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15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Lusighazaryan</dc:creator>
  <cp:keywords/>
  <dc:description/>
  <cp:lastModifiedBy>Msmbatyan</cp:lastModifiedBy>
  <cp:revision>13</cp:revision>
  <cp:lastPrinted>2016-07-28T08:16:00Z</cp:lastPrinted>
  <dcterms:created xsi:type="dcterms:W3CDTF">2016-10-25T21:01:00Z</dcterms:created>
  <dcterms:modified xsi:type="dcterms:W3CDTF">2016-10-31T06:19:00Z</dcterms:modified>
</cp:coreProperties>
</file>