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Pr="002A2F04"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18"/>
          <w:szCs w:val="18"/>
        </w:rPr>
      </w:pPr>
    </w:p>
    <w:p w:rsidR="00630EC1" w:rsidRPr="002A2F04" w:rsidRDefault="00630EC1" w:rsidP="003527E7">
      <w:pPr>
        <w:spacing w:line="276" w:lineRule="auto"/>
        <w:ind w:firstLine="450"/>
        <w:jc w:val="center"/>
        <w:rPr>
          <w:rFonts w:ascii="GHEA Grapalat" w:hAnsi="GHEA Grapalat"/>
          <w:b/>
          <w:sz w:val="18"/>
          <w:szCs w:val="18"/>
          <w:u w:val="single"/>
        </w:rPr>
      </w:pPr>
      <w:r w:rsidRPr="002A2F04">
        <w:rPr>
          <w:rFonts w:ascii="GHEA Grapalat" w:hAnsi="GHEA Grapalat" w:cs="Sylfaen"/>
          <w:b/>
          <w:sz w:val="18"/>
          <w:szCs w:val="18"/>
          <w:u w:val="single"/>
          <w:lang w:val="es-ES"/>
        </w:rPr>
        <w:t>ՀԱՅՏԱՐԱՐՈՒԹՅՈՒՆ</w:t>
      </w:r>
    </w:p>
    <w:p w:rsidR="00630EC1" w:rsidRPr="002A2F04" w:rsidRDefault="00630EC1" w:rsidP="003527E7">
      <w:pPr>
        <w:spacing w:line="276" w:lineRule="auto"/>
        <w:ind w:firstLine="450"/>
        <w:jc w:val="center"/>
        <w:rPr>
          <w:rFonts w:ascii="GHEA Grapalat" w:hAnsi="GHEA Grapalat" w:cs="Sylfaen"/>
          <w:b/>
          <w:sz w:val="18"/>
          <w:szCs w:val="18"/>
        </w:rPr>
      </w:pPr>
      <w:r w:rsidRPr="002A2F04">
        <w:rPr>
          <w:rFonts w:ascii="GHEA Grapalat" w:hAnsi="GHEA Grapalat" w:cs="Sylfaen"/>
          <w:b/>
          <w:sz w:val="18"/>
          <w:szCs w:val="18"/>
          <w:lang w:val="es-ES"/>
        </w:rPr>
        <w:t>ՇՐՋԱՆԱԿԱՅԻՆ</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ՀԱՄԱՁԱՅՆԱԳՐԵՐԻ</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ՄԻՋՈՑՈՎ</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ՊԵՏԱԿԱՆ</w:t>
      </w:r>
      <w:r w:rsidRPr="002A2F04">
        <w:rPr>
          <w:rFonts w:ascii="GHEA Grapalat" w:hAnsi="GHEA Grapalat" w:cs="Sylfaen"/>
          <w:b/>
          <w:sz w:val="18"/>
          <w:szCs w:val="18"/>
        </w:rPr>
        <w:t xml:space="preserve">, </w:t>
      </w:r>
      <w:r w:rsidRPr="002A2F04">
        <w:rPr>
          <w:rFonts w:ascii="GHEA Grapalat" w:hAnsi="GHEA Grapalat" w:cs="Sylfaen"/>
          <w:b/>
          <w:sz w:val="18"/>
          <w:szCs w:val="18"/>
          <w:lang w:val="es-ES"/>
        </w:rPr>
        <w:t>ԾԱՌԱՅՈՂԱԿԱԿԱՆ</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ԿԱՄ</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ԲԱՆԿԱՅԻՆԳԱՂՏՆԻՔ</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ՊԱՐՈՒՆԱԿՈՂ</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ԳՆՈՒՄ</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ԿԱՏԱՐԵԼՈՒ</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ՆԱԽԱՈՐԱԿԱՎՈՐՄԱՆ</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ԸՆԹԱՑԱԿԱՐԳ</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ԿԱԶՄԱԿԵՐՊԵԼՈՒ</w:t>
      </w:r>
      <w:r w:rsidR="00E7570E" w:rsidRPr="002A2F04">
        <w:rPr>
          <w:rFonts w:ascii="GHEA Grapalat" w:hAnsi="GHEA Grapalat" w:cs="Sylfaen"/>
          <w:b/>
          <w:sz w:val="18"/>
          <w:szCs w:val="18"/>
          <w:lang w:val="es-ES"/>
        </w:rPr>
        <w:t xml:space="preserve"> </w:t>
      </w:r>
      <w:r w:rsidRPr="002A2F04">
        <w:rPr>
          <w:rFonts w:ascii="GHEA Grapalat" w:hAnsi="GHEA Grapalat" w:cs="Sylfaen"/>
          <w:b/>
          <w:sz w:val="18"/>
          <w:szCs w:val="18"/>
          <w:lang w:val="es-ES"/>
        </w:rPr>
        <w:t>ՄԱՍԻՆ</w:t>
      </w:r>
      <w:r w:rsidRPr="002A2F04">
        <w:rPr>
          <w:rFonts w:ascii="GHEA Grapalat" w:hAnsi="GHEA Grapalat" w:cs="Sylfaen"/>
          <w:b/>
          <w:sz w:val="18"/>
          <w:szCs w:val="18"/>
        </w:rPr>
        <w:tab/>
      </w:r>
    </w:p>
    <w:p w:rsidR="00630EC1" w:rsidRPr="002A2F04" w:rsidRDefault="00630EC1" w:rsidP="003527E7">
      <w:pPr>
        <w:tabs>
          <w:tab w:val="center" w:pos="5526"/>
          <w:tab w:val="left" w:pos="9070"/>
        </w:tabs>
        <w:spacing w:line="276" w:lineRule="auto"/>
        <w:ind w:firstLine="450"/>
        <w:rPr>
          <w:rFonts w:ascii="GHEA Grapalat" w:hAnsi="GHEA Grapalat"/>
          <w:b/>
          <w:sz w:val="18"/>
          <w:szCs w:val="18"/>
        </w:rPr>
      </w:pPr>
    </w:p>
    <w:p w:rsidR="003D2388" w:rsidRPr="002A2F04" w:rsidRDefault="00630EC1" w:rsidP="003527E7">
      <w:pPr>
        <w:spacing w:line="276" w:lineRule="auto"/>
        <w:ind w:firstLine="450"/>
        <w:jc w:val="both"/>
        <w:rPr>
          <w:rFonts w:ascii="GHEA Grapalat" w:hAnsi="GHEA Grapalat"/>
          <w:sz w:val="18"/>
          <w:szCs w:val="18"/>
        </w:rPr>
      </w:pPr>
      <w:r w:rsidRPr="002A2F04">
        <w:rPr>
          <w:rFonts w:ascii="GHEA Grapalat" w:hAnsi="GHEA Grapalat"/>
          <w:sz w:val="18"/>
          <w:szCs w:val="18"/>
          <w:lang w:val="es-ES"/>
        </w:rPr>
        <w:t>ՀՀ</w:t>
      </w:r>
      <w:r w:rsidR="00223C16" w:rsidRPr="002A2F04">
        <w:rPr>
          <w:rFonts w:ascii="GHEA Grapalat" w:hAnsi="GHEA Grapalat"/>
          <w:sz w:val="18"/>
          <w:szCs w:val="18"/>
          <w:lang w:val="es-ES"/>
        </w:rPr>
        <w:t xml:space="preserve"> </w:t>
      </w:r>
      <w:r w:rsidR="00315CD3" w:rsidRPr="002A2F04">
        <w:rPr>
          <w:rFonts w:ascii="GHEA Grapalat" w:hAnsi="GHEA Grapalat"/>
          <w:sz w:val="18"/>
          <w:szCs w:val="18"/>
        </w:rPr>
        <w:t>ԱԻՆ աշխատակազմի</w:t>
      </w:r>
      <w:r w:rsidR="00223C16" w:rsidRPr="002A2F04">
        <w:rPr>
          <w:rFonts w:ascii="GHEA Grapalat" w:hAnsi="GHEA Grapalat"/>
          <w:sz w:val="18"/>
          <w:szCs w:val="18"/>
        </w:rPr>
        <w:t xml:space="preserve"> </w:t>
      </w:r>
      <w:r w:rsidR="00315CD3" w:rsidRPr="002A2F04">
        <w:rPr>
          <w:rFonts w:ascii="GHEA Grapalat" w:hAnsi="GHEA Grapalat"/>
          <w:sz w:val="18"/>
          <w:szCs w:val="18"/>
        </w:rPr>
        <w:t>Պետական</w:t>
      </w:r>
      <w:r w:rsidR="00223C16" w:rsidRPr="002A2F04">
        <w:rPr>
          <w:rFonts w:ascii="GHEA Grapalat" w:hAnsi="GHEA Grapalat"/>
          <w:sz w:val="18"/>
          <w:szCs w:val="18"/>
        </w:rPr>
        <w:t xml:space="preserve"> </w:t>
      </w:r>
      <w:r w:rsidR="00315CD3" w:rsidRPr="002A2F04">
        <w:rPr>
          <w:rFonts w:ascii="GHEA Grapalat" w:hAnsi="GHEA Grapalat"/>
          <w:sz w:val="18"/>
          <w:szCs w:val="18"/>
        </w:rPr>
        <w:t>ռեզերվների</w:t>
      </w:r>
      <w:r w:rsidR="00223C16" w:rsidRPr="002A2F04">
        <w:rPr>
          <w:rFonts w:ascii="GHEA Grapalat" w:hAnsi="GHEA Grapalat"/>
          <w:sz w:val="18"/>
          <w:szCs w:val="18"/>
        </w:rPr>
        <w:t xml:space="preserve"> </w:t>
      </w:r>
      <w:r w:rsidR="00315CD3" w:rsidRPr="002A2F04">
        <w:rPr>
          <w:rFonts w:ascii="GHEA Grapalat" w:hAnsi="GHEA Grapalat"/>
          <w:sz w:val="18"/>
          <w:szCs w:val="18"/>
        </w:rPr>
        <w:t>գործակալությունը,</w:t>
      </w:r>
      <w:r w:rsidR="00223C16" w:rsidRPr="002A2F04">
        <w:rPr>
          <w:rFonts w:ascii="GHEA Grapalat" w:hAnsi="GHEA Grapalat"/>
          <w:sz w:val="18"/>
          <w:szCs w:val="18"/>
        </w:rPr>
        <w:t xml:space="preserve"> </w:t>
      </w:r>
      <w:r w:rsidRPr="002A2F04">
        <w:rPr>
          <w:rFonts w:ascii="GHEA Grapalat" w:hAnsi="GHEA Grapalat"/>
          <w:sz w:val="18"/>
          <w:szCs w:val="18"/>
          <w:lang w:val="es-ES"/>
        </w:rPr>
        <w:t>հիմք</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ընդունելով</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ՀՀ</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կառավարության</w:t>
      </w:r>
      <w:r w:rsidRPr="002A2F04">
        <w:rPr>
          <w:rFonts w:ascii="GHEA Grapalat" w:hAnsi="GHEA Grapalat"/>
          <w:sz w:val="18"/>
          <w:szCs w:val="18"/>
        </w:rPr>
        <w:t xml:space="preserve"> 2015</w:t>
      </w:r>
      <w:r w:rsidRPr="002A2F04">
        <w:rPr>
          <w:rFonts w:ascii="GHEA Grapalat" w:hAnsi="GHEA Grapalat"/>
          <w:sz w:val="18"/>
          <w:szCs w:val="18"/>
          <w:lang w:val="es-ES"/>
        </w:rPr>
        <w:t>թ</w:t>
      </w:r>
      <w:r w:rsidRPr="002A2F04">
        <w:rPr>
          <w:rFonts w:ascii="GHEA Grapalat" w:hAnsi="GHEA Grapalat"/>
          <w:sz w:val="18"/>
          <w:szCs w:val="18"/>
        </w:rPr>
        <w:t xml:space="preserve">. </w:t>
      </w:r>
      <w:r w:rsidRPr="002A2F04">
        <w:rPr>
          <w:rFonts w:ascii="GHEA Grapalat" w:hAnsi="GHEA Grapalat"/>
          <w:sz w:val="18"/>
          <w:szCs w:val="18"/>
          <w:lang w:val="es-ES"/>
        </w:rPr>
        <w:t>հունվարի</w:t>
      </w:r>
      <w:r w:rsidRPr="002A2F04">
        <w:rPr>
          <w:rFonts w:ascii="GHEA Grapalat" w:hAnsi="GHEA Grapalat"/>
          <w:sz w:val="18"/>
          <w:szCs w:val="18"/>
        </w:rPr>
        <w:t xml:space="preserve"> 30-</w:t>
      </w:r>
      <w:r w:rsidRPr="002A2F04">
        <w:rPr>
          <w:rFonts w:ascii="GHEA Grapalat" w:hAnsi="GHEA Grapalat"/>
          <w:sz w:val="18"/>
          <w:szCs w:val="18"/>
          <w:lang w:val="es-ES"/>
        </w:rPr>
        <w:t>ի</w:t>
      </w:r>
      <w:r w:rsidRPr="002A2F04">
        <w:rPr>
          <w:rFonts w:ascii="GHEA Grapalat" w:hAnsi="GHEA Grapalat"/>
          <w:sz w:val="18"/>
          <w:szCs w:val="18"/>
        </w:rPr>
        <w:t xml:space="preserve"> № 105-</w:t>
      </w:r>
      <w:r w:rsidRPr="002A2F04">
        <w:rPr>
          <w:rFonts w:ascii="GHEA Grapalat" w:hAnsi="GHEA Grapalat"/>
          <w:sz w:val="18"/>
          <w:szCs w:val="18"/>
          <w:lang w:val="es-ES"/>
        </w:rPr>
        <w:t>Ն</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որոշմամբ</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հաստատված</w:t>
      </w:r>
      <w:r w:rsidRPr="002A2F04">
        <w:rPr>
          <w:rFonts w:ascii="GHEA Grapalat" w:hAnsi="GHEA Grapalat"/>
          <w:sz w:val="18"/>
          <w:szCs w:val="18"/>
        </w:rPr>
        <w:t xml:space="preserve"> «</w:t>
      </w:r>
      <w:r w:rsidRPr="002A2F04">
        <w:rPr>
          <w:rFonts w:ascii="GHEA Grapalat" w:hAnsi="GHEA Grapalat"/>
          <w:sz w:val="18"/>
          <w:szCs w:val="18"/>
          <w:lang w:val="es-ES"/>
        </w:rPr>
        <w:t>Գնումների</w:t>
      </w:r>
      <w:r w:rsidR="00223C16" w:rsidRPr="002A2F04">
        <w:rPr>
          <w:rFonts w:ascii="GHEA Grapalat" w:hAnsi="GHEA Grapalat"/>
          <w:sz w:val="18"/>
          <w:szCs w:val="18"/>
          <w:lang w:val="es-ES"/>
        </w:rPr>
        <w:t xml:space="preserve"> </w:t>
      </w:r>
      <w:r w:rsidRPr="002A2F04">
        <w:rPr>
          <w:rFonts w:ascii="GHEA Grapalat" w:hAnsi="GHEA Grapalat"/>
          <w:sz w:val="18"/>
          <w:szCs w:val="18"/>
          <w:lang w:val="es-ES"/>
        </w:rPr>
        <w:t>գործընթացի</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կազմակերպման</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մասին</w:t>
      </w:r>
      <w:r w:rsidRPr="002A2F04">
        <w:rPr>
          <w:rFonts w:ascii="GHEA Grapalat" w:hAnsi="GHEA Grapalat"/>
          <w:sz w:val="18"/>
          <w:szCs w:val="18"/>
        </w:rPr>
        <w:t xml:space="preserve">» </w:t>
      </w:r>
      <w:r w:rsidRPr="002A2F04">
        <w:rPr>
          <w:rFonts w:ascii="GHEA Grapalat" w:hAnsi="GHEA Grapalat"/>
          <w:sz w:val="18"/>
          <w:szCs w:val="18"/>
          <w:lang w:val="es-ES"/>
        </w:rPr>
        <w:t>կարգի</w:t>
      </w:r>
      <w:r w:rsidRPr="002A2F04">
        <w:rPr>
          <w:rFonts w:ascii="GHEA Grapalat" w:hAnsi="GHEA Grapalat"/>
          <w:sz w:val="18"/>
          <w:szCs w:val="18"/>
        </w:rPr>
        <w:t xml:space="preserve"> 72-</w:t>
      </w:r>
      <w:r w:rsidRPr="002A2F04">
        <w:rPr>
          <w:rFonts w:ascii="GHEA Grapalat" w:hAnsi="GHEA Grapalat"/>
          <w:sz w:val="18"/>
          <w:szCs w:val="18"/>
          <w:lang w:val="es-ES"/>
        </w:rPr>
        <w:t>րդ</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և</w:t>
      </w:r>
      <w:r w:rsidRPr="002A2F04">
        <w:rPr>
          <w:rFonts w:ascii="GHEA Grapalat" w:hAnsi="GHEA Grapalat"/>
          <w:sz w:val="18"/>
          <w:szCs w:val="18"/>
        </w:rPr>
        <w:t xml:space="preserve"> 73-</w:t>
      </w:r>
      <w:r w:rsidRPr="002A2F04">
        <w:rPr>
          <w:rFonts w:ascii="GHEA Grapalat" w:hAnsi="GHEA Grapalat"/>
          <w:sz w:val="18"/>
          <w:szCs w:val="18"/>
          <w:lang w:val="es-ES"/>
        </w:rPr>
        <w:t>րդ</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կետերի</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պահանջներ</w:t>
      </w:r>
      <w:r w:rsidR="00315CD3" w:rsidRPr="002A2F04">
        <w:rPr>
          <w:rFonts w:ascii="GHEA Grapalat" w:hAnsi="GHEA Grapalat"/>
          <w:sz w:val="18"/>
          <w:szCs w:val="18"/>
          <w:lang w:val="es-ES"/>
        </w:rPr>
        <w:t xml:space="preserve">ը հայտարարում է սույն նախավորակավորման հայտարարությունը, որը </w:t>
      </w:r>
      <w:r w:rsidRPr="002A2F04">
        <w:rPr>
          <w:rFonts w:ascii="GHEA Grapalat" w:hAnsi="GHEA Grapalat"/>
          <w:sz w:val="18"/>
          <w:szCs w:val="18"/>
          <w:lang w:val="es-ES"/>
        </w:rPr>
        <w:t>հրապարակվում</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է</w:t>
      </w:r>
      <w:r w:rsidRPr="002A2F04">
        <w:rPr>
          <w:rFonts w:ascii="GHEA Grapalat" w:hAnsi="GHEA Grapalat"/>
          <w:sz w:val="18"/>
          <w:szCs w:val="18"/>
        </w:rPr>
        <w:t xml:space="preserve">  «</w:t>
      </w:r>
      <w:r w:rsidRPr="002A2F04">
        <w:rPr>
          <w:rFonts w:ascii="GHEA Grapalat" w:hAnsi="GHEA Grapalat"/>
          <w:sz w:val="18"/>
          <w:szCs w:val="18"/>
          <w:lang w:val="es-ES"/>
        </w:rPr>
        <w:t>Գնումների</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մասին</w:t>
      </w:r>
      <w:r w:rsidRPr="002A2F04">
        <w:rPr>
          <w:rFonts w:ascii="GHEA Grapalat" w:hAnsi="GHEA Grapalat"/>
          <w:sz w:val="18"/>
          <w:szCs w:val="18"/>
        </w:rPr>
        <w:t xml:space="preserve">» </w:t>
      </w:r>
      <w:r w:rsidRPr="002A2F04">
        <w:rPr>
          <w:rFonts w:ascii="GHEA Grapalat" w:hAnsi="GHEA Grapalat"/>
          <w:sz w:val="18"/>
          <w:szCs w:val="18"/>
          <w:lang w:val="es-ES"/>
        </w:rPr>
        <w:t>ՀՀ</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օրենքի</w:t>
      </w:r>
      <w:r w:rsidRPr="002A2F04">
        <w:rPr>
          <w:rFonts w:ascii="GHEA Grapalat" w:hAnsi="GHEA Grapalat"/>
          <w:sz w:val="18"/>
          <w:szCs w:val="18"/>
        </w:rPr>
        <w:t xml:space="preserve"> 21-</w:t>
      </w:r>
      <w:r w:rsidRPr="002A2F04">
        <w:rPr>
          <w:rFonts w:ascii="GHEA Grapalat" w:hAnsi="GHEA Grapalat"/>
          <w:sz w:val="18"/>
          <w:szCs w:val="18"/>
          <w:lang w:val="es-ES"/>
        </w:rPr>
        <w:t>րդ</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հոդվածի</w:t>
      </w:r>
      <w:r w:rsidR="00ED6B81" w:rsidRPr="002A2F04">
        <w:rPr>
          <w:rFonts w:ascii="GHEA Grapalat" w:hAnsi="GHEA Grapalat"/>
          <w:sz w:val="18"/>
          <w:szCs w:val="18"/>
          <w:lang w:val="es-ES"/>
        </w:rPr>
        <w:t xml:space="preserve"> </w:t>
      </w:r>
      <w:r w:rsidRPr="002A2F04">
        <w:rPr>
          <w:rFonts w:ascii="GHEA Grapalat" w:hAnsi="GHEA Grapalat"/>
          <w:sz w:val="18"/>
          <w:szCs w:val="18"/>
          <w:lang w:val="es-ES"/>
        </w:rPr>
        <w:t>համաձայն։</w:t>
      </w:r>
    </w:p>
    <w:p w:rsidR="00452EAD" w:rsidRPr="002A2F04" w:rsidRDefault="00452EAD" w:rsidP="003527E7">
      <w:pPr>
        <w:spacing w:line="276" w:lineRule="auto"/>
        <w:ind w:firstLine="450"/>
        <w:jc w:val="both"/>
        <w:rPr>
          <w:rFonts w:ascii="GHEA Grapalat" w:hAnsi="GHEA Grapalat"/>
          <w:b/>
          <w:sz w:val="18"/>
          <w:szCs w:val="18"/>
          <w:lang w:val="es-ES"/>
        </w:rPr>
      </w:pPr>
      <w:r w:rsidRPr="002A2F04">
        <w:rPr>
          <w:rFonts w:ascii="GHEA Grapalat" w:hAnsi="GHEA Grapalat"/>
          <w:b/>
          <w:sz w:val="18"/>
          <w:szCs w:val="18"/>
          <w:lang w:val="es-ES"/>
        </w:rPr>
        <w:t>Ընթացակարգի ծածկագիրը` «</w:t>
      </w:r>
      <w:r w:rsidR="00EE5CE6" w:rsidRPr="002A2F04">
        <w:rPr>
          <w:rFonts w:ascii="GHEA Grapalat" w:hAnsi="GHEA Grapalat"/>
          <w:b/>
          <w:sz w:val="18"/>
          <w:szCs w:val="18"/>
          <w:lang w:val="es-ES"/>
        </w:rPr>
        <w:t xml:space="preserve">ՀՀ </w:t>
      </w:r>
      <w:r w:rsidR="00942E62" w:rsidRPr="002A2F04">
        <w:rPr>
          <w:rFonts w:ascii="GHEA Grapalat" w:hAnsi="GHEA Grapalat"/>
          <w:b/>
          <w:sz w:val="18"/>
          <w:szCs w:val="18"/>
          <w:lang w:val="es-ES"/>
        </w:rPr>
        <w:t>ԱԻՆ ՊՌԳ-ՓՇՀԱՊՁԲ-</w:t>
      </w:r>
      <w:r w:rsidR="00D150AD" w:rsidRPr="002A2F04">
        <w:rPr>
          <w:rFonts w:ascii="GHEA Grapalat" w:hAnsi="GHEA Grapalat"/>
          <w:b/>
          <w:sz w:val="18"/>
          <w:szCs w:val="18"/>
          <w:lang w:val="es-ES"/>
        </w:rPr>
        <w:t>1</w:t>
      </w:r>
      <w:r w:rsidRPr="002A2F04">
        <w:rPr>
          <w:rFonts w:ascii="GHEA Grapalat" w:hAnsi="GHEA Grapalat"/>
          <w:b/>
          <w:sz w:val="18"/>
          <w:szCs w:val="18"/>
          <w:lang w:val="es-ES"/>
        </w:rPr>
        <w:t>»</w:t>
      </w:r>
    </w:p>
    <w:p w:rsidR="00452EAD" w:rsidRPr="002A2F04"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2A2F04">
        <w:rPr>
          <w:rFonts w:ascii="GHEA Grapalat" w:hAnsi="GHEA Grapalat"/>
          <w:sz w:val="18"/>
          <w:szCs w:val="18"/>
          <w:lang w:val="es-ES"/>
        </w:rPr>
        <w:t xml:space="preserve">1. </w:t>
      </w:r>
      <w:r w:rsidR="007B4D40" w:rsidRPr="002A2F04">
        <w:rPr>
          <w:rFonts w:ascii="GHEA Grapalat" w:hAnsi="GHEA Grapalat"/>
          <w:sz w:val="18"/>
          <w:szCs w:val="18"/>
          <w:lang w:val="es-ES"/>
        </w:rPr>
        <w:t>Պատվիրատուն</w:t>
      </w:r>
      <w:r w:rsidRPr="002A2F04">
        <w:rPr>
          <w:rFonts w:ascii="GHEA Grapalat" w:hAnsi="GHEA Grapalat"/>
          <w:sz w:val="18"/>
          <w:szCs w:val="18"/>
          <w:lang w:val="es-ES"/>
        </w:rPr>
        <w:t xml:space="preserve">` </w:t>
      </w:r>
      <w:r w:rsidR="00315CD3" w:rsidRPr="002A2F04">
        <w:rPr>
          <w:rFonts w:ascii="GHEA Grapalat" w:hAnsi="GHEA Grapalat"/>
          <w:sz w:val="18"/>
          <w:szCs w:val="18"/>
          <w:lang w:val="es-ES"/>
        </w:rPr>
        <w:t xml:space="preserve">ՀՀ </w:t>
      </w:r>
      <w:r w:rsidR="00315CD3" w:rsidRPr="002A2F04">
        <w:rPr>
          <w:rFonts w:ascii="GHEA Grapalat" w:hAnsi="GHEA Grapalat"/>
          <w:sz w:val="18"/>
          <w:szCs w:val="18"/>
        </w:rPr>
        <w:t>ԱԻՆ</w:t>
      </w:r>
      <w:r w:rsidR="00315CD3" w:rsidRPr="002A2F04">
        <w:rPr>
          <w:rFonts w:ascii="GHEA Grapalat" w:hAnsi="GHEA Grapalat"/>
          <w:sz w:val="18"/>
          <w:szCs w:val="18"/>
          <w:lang w:val="es-ES"/>
        </w:rPr>
        <w:t xml:space="preserve"> աշխատակազմի </w:t>
      </w:r>
      <w:r w:rsidR="00315CD3" w:rsidRPr="002A2F04">
        <w:rPr>
          <w:rFonts w:ascii="GHEA Grapalat" w:hAnsi="GHEA Grapalat"/>
          <w:sz w:val="18"/>
          <w:szCs w:val="18"/>
        </w:rPr>
        <w:t>Պետական</w:t>
      </w:r>
      <w:r w:rsidR="00ED6B81" w:rsidRPr="002A2F04">
        <w:rPr>
          <w:rFonts w:ascii="GHEA Grapalat" w:hAnsi="GHEA Grapalat"/>
          <w:sz w:val="18"/>
          <w:szCs w:val="18"/>
          <w:lang w:val="es-ES"/>
        </w:rPr>
        <w:t xml:space="preserve"> </w:t>
      </w:r>
      <w:r w:rsidR="00315CD3" w:rsidRPr="002A2F04">
        <w:rPr>
          <w:rFonts w:ascii="GHEA Grapalat" w:hAnsi="GHEA Grapalat"/>
          <w:sz w:val="18"/>
          <w:szCs w:val="18"/>
        </w:rPr>
        <w:t>ռեզերվների</w:t>
      </w:r>
      <w:r w:rsidR="00ED6B81" w:rsidRPr="002A2F04">
        <w:rPr>
          <w:rFonts w:ascii="GHEA Grapalat" w:hAnsi="GHEA Grapalat"/>
          <w:sz w:val="18"/>
          <w:szCs w:val="18"/>
          <w:lang w:val="es-ES"/>
        </w:rPr>
        <w:t xml:space="preserve"> </w:t>
      </w:r>
      <w:r w:rsidR="00315CD3" w:rsidRPr="002A2F04">
        <w:rPr>
          <w:rFonts w:ascii="GHEA Grapalat" w:hAnsi="GHEA Grapalat"/>
          <w:sz w:val="18"/>
          <w:szCs w:val="18"/>
        </w:rPr>
        <w:t>գործակալությունը</w:t>
      </w:r>
      <w:r w:rsidR="005B01BE" w:rsidRPr="002A2F04">
        <w:rPr>
          <w:rFonts w:ascii="GHEA Grapalat" w:hAnsi="GHEA Grapalat"/>
          <w:sz w:val="18"/>
          <w:szCs w:val="18"/>
          <w:lang w:val="es-ES"/>
        </w:rPr>
        <w:t>,</w:t>
      </w:r>
      <w:r w:rsidR="00ED6B81" w:rsidRPr="002A2F04">
        <w:rPr>
          <w:rFonts w:ascii="GHEA Grapalat" w:hAnsi="GHEA Grapalat"/>
          <w:sz w:val="18"/>
          <w:szCs w:val="18"/>
          <w:lang w:val="es-ES"/>
        </w:rPr>
        <w:t xml:space="preserve"> </w:t>
      </w:r>
      <w:r w:rsidR="00B53983" w:rsidRPr="002A2F04">
        <w:rPr>
          <w:rFonts w:ascii="GHEA Grapalat" w:hAnsi="GHEA Grapalat"/>
          <w:sz w:val="18"/>
          <w:szCs w:val="18"/>
          <w:lang w:val="es-ES"/>
        </w:rPr>
        <w:t xml:space="preserve">որը </w:t>
      </w:r>
      <w:r w:rsidR="007B4D40" w:rsidRPr="002A2F04">
        <w:rPr>
          <w:rFonts w:ascii="GHEA Grapalat" w:hAnsi="GHEA Grapalat"/>
          <w:sz w:val="18"/>
          <w:szCs w:val="18"/>
          <w:lang w:val="es-ES"/>
        </w:rPr>
        <w:t>գտնվում</w:t>
      </w:r>
      <w:r w:rsidR="00ED6B81" w:rsidRPr="002A2F04">
        <w:rPr>
          <w:rFonts w:ascii="GHEA Grapalat" w:hAnsi="GHEA Grapalat"/>
          <w:sz w:val="18"/>
          <w:szCs w:val="18"/>
          <w:lang w:val="es-ES"/>
        </w:rPr>
        <w:t xml:space="preserve"> </w:t>
      </w:r>
      <w:r w:rsidR="007B4D40" w:rsidRPr="002A2F04">
        <w:rPr>
          <w:rFonts w:ascii="GHEA Grapalat" w:hAnsi="GHEA Grapalat"/>
          <w:sz w:val="18"/>
          <w:szCs w:val="18"/>
          <w:lang w:val="es-ES"/>
        </w:rPr>
        <w:t>է</w:t>
      </w:r>
      <w:r w:rsidR="00ED6B81" w:rsidRPr="002A2F04">
        <w:rPr>
          <w:rFonts w:ascii="GHEA Grapalat" w:hAnsi="GHEA Grapalat"/>
          <w:sz w:val="18"/>
          <w:szCs w:val="18"/>
          <w:lang w:val="es-ES"/>
        </w:rPr>
        <w:t xml:space="preserve"> </w:t>
      </w:r>
      <w:r w:rsidR="00315CD3" w:rsidRPr="002A2F04">
        <w:rPr>
          <w:rFonts w:ascii="GHEA Grapalat" w:hAnsi="GHEA Grapalat"/>
          <w:sz w:val="18"/>
          <w:szCs w:val="18"/>
          <w:lang w:val="es-ES"/>
        </w:rPr>
        <w:t>որը գտնվում է  ք. Երևան, Դավիթաշեն 4</w:t>
      </w:r>
      <w:r w:rsidR="00271114" w:rsidRPr="002A2F04">
        <w:rPr>
          <w:rFonts w:ascii="GHEA Grapalat" w:hAnsi="GHEA Grapalat"/>
          <w:sz w:val="18"/>
          <w:szCs w:val="18"/>
          <w:lang w:val="es-ES"/>
        </w:rPr>
        <w:t>թ.</w:t>
      </w:r>
      <w:r w:rsidR="00315CD3" w:rsidRPr="002A2F04">
        <w:rPr>
          <w:rFonts w:ascii="GHEA Grapalat" w:hAnsi="GHEA Grapalat"/>
          <w:sz w:val="18"/>
          <w:szCs w:val="18"/>
          <w:lang w:val="es-ES"/>
        </w:rPr>
        <w:t>, Ա Միկոյան 109/8 հասցեում</w:t>
      </w:r>
      <w:r w:rsidR="0063514E" w:rsidRPr="002A2F04">
        <w:rPr>
          <w:rFonts w:ascii="GHEA Grapalat" w:hAnsi="GHEA Grapalat"/>
          <w:sz w:val="18"/>
          <w:szCs w:val="18"/>
          <w:lang w:val="es-ES"/>
        </w:rPr>
        <w:t>,</w:t>
      </w:r>
      <w:r w:rsidR="00ED6B81" w:rsidRPr="002A2F04">
        <w:rPr>
          <w:rFonts w:ascii="GHEA Grapalat" w:hAnsi="GHEA Grapalat"/>
          <w:sz w:val="18"/>
          <w:szCs w:val="18"/>
          <w:lang w:val="hy-AM"/>
        </w:rPr>
        <w:t xml:space="preserve"> </w:t>
      </w:r>
      <w:r w:rsidR="007B4D40" w:rsidRPr="002A2F04">
        <w:rPr>
          <w:rFonts w:ascii="GHEA Grapalat" w:hAnsi="GHEA Grapalat"/>
          <w:sz w:val="18"/>
          <w:szCs w:val="18"/>
          <w:lang w:val="es-ES"/>
        </w:rPr>
        <w:t>կազմակերպում</w:t>
      </w:r>
      <w:r w:rsidR="00ED6B81" w:rsidRPr="002A2F04">
        <w:rPr>
          <w:rFonts w:ascii="GHEA Grapalat" w:hAnsi="GHEA Grapalat"/>
          <w:sz w:val="18"/>
          <w:szCs w:val="18"/>
          <w:lang w:val="es-ES"/>
        </w:rPr>
        <w:t xml:space="preserve">  </w:t>
      </w:r>
      <w:r w:rsidR="007B4D40" w:rsidRPr="002A2F04">
        <w:rPr>
          <w:rFonts w:ascii="GHEA Grapalat" w:hAnsi="GHEA Grapalat"/>
          <w:sz w:val="18"/>
          <w:szCs w:val="18"/>
          <w:lang w:val="es-ES"/>
        </w:rPr>
        <w:t>է</w:t>
      </w:r>
      <w:r w:rsidR="00ED6B81" w:rsidRPr="002A2F04">
        <w:rPr>
          <w:rFonts w:ascii="GHEA Grapalat" w:hAnsi="GHEA Grapalat"/>
          <w:sz w:val="18"/>
          <w:szCs w:val="18"/>
          <w:lang w:val="es-ES"/>
        </w:rPr>
        <w:t xml:space="preserve"> </w:t>
      </w:r>
      <w:r w:rsidR="00534D8A" w:rsidRPr="002A2F04">
        <w:rPr>
          <w:rFonts w:ascii="GHEA Grapalat" w:hAnsi="GHEA Grapalat"/>
          <w:sz w:val="18"/>
          <w:szCs w:val="18"/>
          <w:lang w:val="es-ES"/>
        </w:rPr>
        <w:t>շրջանակ</w:t>
      </w:r>
      <w:r w:rsidR="00534D8A" w:rsidRPr="004519C3">
        <w:rPr>
          <w:rFonts w:ascii="GHEA Grapalat" w:hAnsi="GHEA Grapalat"/>
          <w:sz w:val="18"/>
          <w:szCs w:val="18"/>
          <w:lang w:val="es-ES"/>
        </w:rPr>
        <w:t>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00ED6B81">
        <w:rPr>
          <w:rFonts w:ascii="GHEA Grapalat" w:hAnsi="GHEA Grapalat"/>
          <w:sz w:val="18"/>
          <w:szCs w:val="18"/>
          <w:lang w:val="hy-AM"/>
        </w:rPr>
        <w:t xml:space="preserve"> </w:t>
      </w:r>
      <w:r w:rsidR="007B4D40" w:rsidRPr="004519C3">
        <w:rPr>
          <w:rFonts w:ascii="GHEA Grapalat" w:hAnsi="GHEA Grapalat"/>
          <w:sz w:val="18"/>
          <w:szCs w:val="18"/>
          <w:lang w:val="es-ES"/>
        </w:rPr>
        <w:t>ընթացակարգ։</w:t>
      </w:r>
    </w:p>
    <w:p w:rsidR="00942E62" w:rsidRPr="00942E62" w:rsidRDefault="003D2388" w:rsidP="00942E62">
      <w:pPr>
        <w:spacing w:line="276" w:lineRule="auto"/>
        <w:ind w:firstLine="540"/>
        <w:jc w:val="both"/>
        <w:rPr>
          <w:rFonts w:ascii="GHEA Grapalat" w:hAnsi="GHEA Grapalat"/>
          <w:sz w:val="18"/>
          <w:szCs w:val="18"/>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00ED6B81">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00ED6B81">
        <w:rPr>
          <w:rFonts w:ascii="GHEA Grapalat" w:hAnsi="GHEA Grapalat"/>
          <w:sz w:val="18"/>
          <w:szCs w:val="18"/>
          <w:lang w:val="es-ES"/>
        </w:rPr>
        <w:t xml:space="preserve"> </w:t>
      </w:r>
      <w:r w:rsidR="00C80BB7" w:rsidRPr="004519C3">
        <w:rPr>
          <w:rFonts w:ascii="GHEA Grapalat" w:hAnsi="GHEA Grapalat"/>
          <w:sz w:val="18"/>
          <w:szCs w:val="18"/>
          <w:lang w:val="es-ES"/>
        </w:rPr>
        <w:t>է</w:t>
      </w:r>
      <w:r w:rsidR="00ED6B81">
        <w:rPr>
          <w:rFonts w:ascii="GHEA Grapalat" w:hAnsi="GHEA Grapalat"/>
          <w:sz w:val="18"/>
          <w:szCs w:val="18"/>
          <w:lang w:val="es-ES"/>
        </w:rPr>
        <w:t xml:space="preserve"> </w:t>
      </w:r>
      <w:r w:rsidR="00315CD3" w:rsidRPr="004519C3">
        <w:rPr>
          <w:rFonts w:ascii="GHEA Grapalat" w:hAnsi="GHEA Grapalat"/>
          <w:sz w:val="18"/>
          <w:szCs w:val="18"/>
          <w:lang w:val="es-ES"/>
        </w:rPr>
        <w:t xml:space="preserve">հանդիսանում </w:t>
      </w:r>
      <w:r w:rsidR="00942E62" w:rsidRPr="00942E62">
        <w:rPr>
          <w:rFonts w:ascii="GHEA Grapalat" w:hAnsi="GHEA Grapalat"/>
          <w:sz w:val="18"/>
          <w:szCs w:val="18"/>
          <w:lang w:val="es-ES"/>
        </w:rPr>
        <w:t xml:space="preserve">ՀՀ </w:t>
      </w:r>
      <w:r w:rsidR="00ED6B81">
        <w:rPr>
          <w:rFonts w:ascii="GHEA Grapalat" w:hAnsi="GHEA Grapalat"/>
          <w:sz w:val="18"/>
          <w:szCs w:val="18"/>
          <w:lang w:val="hy-AM"/>
        </w:rPr>
        <w:t xml:space="preserve"> </w:t>
      </w:r>
      <w:r w:rsidR="00942E62" w:rsidRPr="00942E62">
        <w:rPr>
          <w:rFonts w:ascii="GHEA Grapalat" w:hAnsi="GHEA Grapalat"/>
          <w:sz w:val="18"/>
          <w:szCs w:val="18"/>
          <w:lang w:val="es-ES"/>
        </w:rPr>
        <w:t xml:space="preserve">պետական պահուստի ձևավորման նպատակով անհրաժեշտ </w:t>
      </w:r>
      <w:r w:rsidR="00C816A0">
        <w:rPr>
          <w:rFonts w:ascii="GHEA Grapalat" w:hAnsi="GHEA Grapalat"/>
          <w:sz w:val="18"/>
          <w:szCs w:val="18"/>
          <w:lang w:val="es-ES"/>
        </w:rPr>
        <w:t>դեղորայքի</w:t>
      </w:r>
      <w:r w:rsidR="00942E62" w:rsidRPr="00942E62">
        <w:rPr>
          <w:rFonts w:ascii="GHEA Grapalat" w:hAnsi="GHEA Grapalat"/>
          <w:sz w:val="18"/>
          <w:szCs w:val="18"/>
          <w:lang w:val="es-ES"/>
        </w:rPr>
        <w:t xml:space="preserve"> գնումը:</w:t>
      </w:r>
    </w:p>
    <w:p w:rsidR="003D2388" w:rsidRPr="004519C3" w:rsidRDefault="00CE7040" w:rsidP="00942E62">
      <w:pPr>
        <w:spacing w:line="276" w:lineRule="auto"/>
        <w:jc w:val="both"/>
        <w:rPr>
          <w:rFonts w:ascii="GHEA Grapalat" w:hAnsi="GHEA Grapalat" w:cs="Sylfaen"/>
          <w:sz w:val="18"/>
          <w:szCs w:val="18"/>
          <w:lang w:val="es-ES"/>
        </w:rPr>
      </w:pPr>
      <w:r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00ED6B81">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00ED6B81">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00ED6B81">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00ED6B81">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ED6B81">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BodyText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 xml:space="preserve">Նախաորակավորման ընթացակարգին մասնակցելու </w:t>
      </w:r>
      <w:r w:rsidR="003B70A0" w:rsidRPr="004519C3">
        <w:rPr>
          <w:rFonts w:ascii="GHEA Grapalat" w:hAnsi="GHEA Grapalat" w:cs="Arial Unicode"/>
          <w:sz w:val="18"/>
          <w:szCs w:val="18"/>
        </w:rPr>
        <w:t>իրավունք</w:t>
      </w:r>
      <w:r w:rsidR="00ED6B81" w:rsidRPr="00ED6B81">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ED6B81" w:rsidRPr="00ED6B81">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002A2F04">
        <w:rPr>
          <w:rFonts w:ascii="GHEA Grapalat" w:hAnsi="GHEA Grapalat" w:cs="Times Armenian"/>
          <w:sz w:val="18"/>
          <w:szCs w:val="18"/>
          <w:lang w:val="es-ES"/>
        </w:rPr>
        <w:t xml:space="preserve"> </w:t>
      </w:r>
      <w:r w:rsidRPr="004519C3">
        <w:rPr>
          <w:rFonts w:ascii="GHEA Grapalat" w:hAnsi="GHEA Grapalat" w:cs="Arial Unicode"/>
          <w:sz w:val="18"/>
          <w:szCs w:val="18"/>
        </w:rPr>
        <w:t>Մասնակիցն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նախորդողտարվաընթացքում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002A2F04" w:rsidRPr="004519C3">
        <w:rPr>
          <w:rFonts w:ascii="GHEA Grapalat" w:hAnsi="GHEA Grapalat" w:cs="Arial Unicode"/>
          <w:sz w:val="18"/>
          <w:szCs w:val="18"/>
        </w:rPr>
        <w:t>Ա</w:t>
      </w:r>
      <w:r w:rsidRPr="004519C3">
        <w:rPr>
          <w:rFonts w:ascii="GHEA Grapalat" w:hAnsi="GHEA Grapalat" w:cs="Arial Unicode"/>
          <w:sz w:val="18"/>
          <w:szCs w:val="18"/>
        </w:rPr>
        <w:t>վելի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00ED6B81">
        <w:rPr>
          <w:rFonts w:ascii="GHEA Grapalat" w:hAnsi="GHEA Grapalat" w:cs="Arial Unicode"/>
          <w:sz w:val="18"/>
          <w:szCs w:val="18"/>
          <w:lang w:val="hy-AM"/>
        </w:rPr>
        <w:t>գ</w:t>
      </w:r>
      <w:r w:rsidRPr="004519C3">
        <w:rPr>
          <w:rFonts w:ascii="GHEA Grapalat" w:hAnsi="GHEA Grapalat" w:cs="Arial Unicode"/>
          <w:sz w:val="18"/>
          <w:szCs w:val="18"/>
        </w:rPr>
        <w:t>նման</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շրջանակումներ</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կայացրել</w:t>
      </w:r>
      <w:r w:rsidR="00ED6B81">
        <w:rPr>
          <w:rFonts w:ascii="GHEA Grapalat" w:hAnsi="GHEA Grapalat" w:cs="Arial Unicode"/>
          <w:sz w:val="18"/>
          <w:szCs w:val="18"/>
          <w:lang w:val="hy-AM"/>
        </w:rPr>
        <w:t xml:space="preserve"> </w:t>
      </w:r>
      <w:r w:rsidR="00ED6B81">
        <w:rPr>
          <w:rFonts w:ascii="GHEA Grapalat" w:hAnsi="GHEA Grapalat" w:cs="Arial Unicode"/>
          <w:sz w:val="18"/>
          <w:szCs w:val="18"/>
        </w:rPr>
        <w:t>է</w:t>
      </w:r>
      <w:r w:rsidR="00ED6B81">
        <w:rPr>
          <w:rFonts w:ascii="GHEA Grapalat" w:hAnsi="GHEA Grapalat" w:cs="Arial Unicode"/>
          <w:sz w:val="18"/>
          <w:szCs w:val="18"/>
          <w:lang w:val="hy-AM"/>
        </w:rPr>
        <w:t xml:space="preserve"> </w:t>
      </w:r>
      <w:r w:rsidR="00ED6B81">
        <w:rPr>
          <w:rFonts w:ascii="GHEA Grapalat" w:hAnsi="GHEA Grapalat" w:cs="Arial Unicode"/>
          <w:sz w:val="18"/>
          <w:szCs w:val="18"/>
        </w:rPr>
        <w:t>կեղծ</w:t>
      </w:r>
      <w:r w:rsidR="00ED6B81">
        <w:rPr>
          <w:rFonts w:ascii="GHEA Grapalat" w:hAnsi="GHEA Grapalat" w:cs="Arial Unicode"/>
          <w:sz w:val="18"/>
          <w:szCs w:val="18"/>
          <w:lang w:val="hy-AM"/>
        </w:rPr>
        <w:t xml:space="preserve"> </w:t>
      </w:r>
      <w:r w:rsidR="00ED6B81">
        <w:rPr>
          <w:rFonts w:ascii="GHEA Grapalat" w:hAnsi="GHEA Grapalat" w:cs="Arial Unicode"/>
          <w:sz w:val="18"/>
          <w:szCs w:val="18"/>
        </w:rPr>
        <w:t>տ</w:t>
      </w:r>
      <w:r w:rsidRPr="004519C3">
        <w:rPr>
          <w:rFonts w:ascii="GHEA Grapalat" w:hAnsi="GHEA Grapalat" w:cs="Arial Unicode"/>
          <w:sz w:val="18"/>
          <w:szCs w:val="18"/>
        </w:rPr>
        <w:t>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00ED6B81">
        <w:rPr>
          <w:rFonts w:ascii="GHEA Grapalat" w:hAnsi="GHEA Grapalat" w:cs="Arial Unicode"/>
          <w:sz w:val="18"/>
          <w:szCs w:val="18"/>
          <w:lang w:val="hy-AM"/>
        </w:rPr>
        <w:t>ո</w:t>
      </w:r>
      <w:r w:rsidRPr="004519C3">
        <w:rPr>
          <w:rFonts w:ascii="GHEA Grapalat" w:hAnsi="GHEA Grapalat" w:cs="Arial Unicode"/>
          <w:sz w:val="18"/>
          <w:szCs w:val="18"/>
        </w:rPr>
        <w:t>րպես</w:t>
      </w:r>
      <w:r w:rsidR="00ED6B81" w:rsidRPr="00ED6B81">
        <w:rPr>
          <w:rFonts w:ascii="GHEA Grapalat" w:hAnsi="GHEA Grapalat" w:cs="Arial Unicode"/>
          <w:sz w:val="18"/>
          <w:szCs w:val="18"/>
          <w:lang w:val="es-ES"/>
        </w:rPr>
        <w:t xml:space="preserve"> </w:t>
      </w:r>
      <w:r w:rsidRPr="004519C3">
        <w:rPr>
          <w:rFonts w:ascii="GHEA Grapalat" w:hAnsi="GHEA Grapalat" w:cs="Arial Unicode"/>
          <w:sz w:val="18"/>
          <w:szCs w:val="18"/>
        </w:rPr>
        <w:t>ընտրված</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մասնակից</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մեկանգամից</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ավելի</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հրաժարվել</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պայմանագիր</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00ED6B81" w:rsidRPr="004519C3">
        <w:rPr>
          <w:rFonts w:ascii="GHEA Grapalat" w:hAnsi="GHEA Grapalat" w:cs="Arial Unicode"/>
          <w:sz w:val="18"/>
          <w:szCs w:val="18"/>
        </w:rPr>
        <w:t>Օ</w:t>
      </w:r>
      <w:r w:rsidRPr="004519C3">
        <w:rPr>
          <w:rFonts w:ascii="GHEA Grapalat" w:hAnsi="GHEA Grapalat" w:cs="Arial Unicode"/>
          <w:sz w:val="18"/>
          <w:szCs w:val="18"/>
        </w:rPr>
        <w:t>րենքով</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նախատեսված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առնչությամբ</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կայացվել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որոշում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համաձայնության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գերիշխող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դիրքի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չարաշահման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002A2F04" w:rsidRPr="004519C3">
        <w:rPr>
          <w:rFonts w:ascii="GHEA Grapalat" w:hAnsi="GHEA Grapalat" w:cs="Arial Unicode"/>
          <w:sz w:val="18"/>
          <w:szCs w:val="18"/>
        </w:rPr>
        <w:t>Ե</w:t>
      </w:r>
      <w:r w:rsidRPr="004519C3">
        <w:rPr>
          <w:rFonts w:ascii="GHEA Grapalat" w:hAnsi="GHEA Grapalat" w:cs="Arial Unicode"/>
          <w:sz w:val="18"/>
          <w:szCs w:val="18"/>
        </w:rPr>
        <w:t>րբ</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առկա</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2A2F04" w:rsidRPr="002A2F04">
        <w:rPr>
          <w:rFonts w:ascii="GHEA Grapalat" w:hAnsi="GHEA Grapalat" w:cs="Arial Unicode"/>
          <w:sz w:val="18"/>
          <w:szCs w:val="18"/>
          <w:lang w:val="es-ES"/>
        </w:rPr>
        <w:t xml:space="preserve"> </w:t>
      </w:r>
      <w:r w:rsidR="00961D42" w:rsidRPr="004519C3">
        <w:rPr>
          <w:rFonts w:ascii="GHEA Grapalat" w:hAnsi="GHEA Grapalat" w:cs="Sylfaen"/>
          <w:sz w:val="18"/>
          <w:szCs w:val="18"/>
        </w:rPr>
        <w:t>բ</w:t>
      </w:r>
      <w:r w:rsidR="00961D42" w:rsidRPr="004519C3">
        <w:rPr>
          <w:rFonts w:ascii="GHEA Grapalat" w:hAnsi="GHEA Grapalat" w:cs="Sylfaen"/>
          <w:sz w:val="18"/>
          <w:szCs w:val="18"/>
          <w:lang w:val="es-ES"/>
        </w:rPr>
        <w:t>/</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կետով</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Pr="004519C3">
        <w:rPr>
          <w:rFonts w:ascii="GHEA Grapalat" w:hAnsi="GHEA Grapalat" w:cs="Sylfaen"/>
          <w:sz w:val="18"/>
          <w:szCs w:val="18"/>
          <w:lang w:val="es-ES"/>
        </w:rPr>
        <w:t xml:space="preserve">/ Նախաորակավորման ընթացակարգին մասնակցելու </w:t>
      </w:r>
      <w:r w:rsidRPr="004519C3">
        <w:rPr>
          <w:rFonts w:ascii="GHEA Grapalat" w:hAnsi="GHEA Grapalat" w:cs="Sylfaen"/>
          <w:sz w:val="18"/>
          <w:szCs w:val="18"/>
        </w:rPr>
        <w:t>համար</w:t>
      </w:r>
      <w:r w:rsidR="00ED6B81">
        <w:rPr>
          <w:rFonts w:ascii="GHEA Grapalat" w:hAnsi="GHEA Grapalat" w:cs="Sylfaen"/>
          <w:sz w:val="18"/>
          <w:szCs w:val="18"/>
          <w:lang w:val="hy-AM"/>
        </w:rPr>
        <w:t xml:space="preserve"> </w:t>
      </w:r>
      <w:r w:rsidRPr="004519C3">
        <w:rPr>
          <w:rFonts w:ascii="GHEA Grapalat" w:hAnsi="GHEA Grapalat" w:cs="Sylfaen"/>
          <w:sz w:val="18"/>
          <w:szCs w:val="18"/>
        </w:rPr>
        <w:t>Մասնակիցը</w:t>
      </w:r>
      <w:r w:rsidR="00ED6B81">
        <w:rPr>
          <w:rFonts w:ascii="GHEA Grapalat" w:hAnsi="GHEA Grapalat" w:cs="Sylfaen"/>
          <w:sz w:val="18"/>
          <w:szCs w:val="18"/>
          <w:lang w:val="hy-AM"/>
        </w:rPr>
        <w:t xml:space="preserve"> </w:t>
      </w:r>
      <w:r w:rsidRPr="004519C3">
        <w:rPr>
          <w:rFonts w:ascii="GHEA Grapalat" w:hAnsi="GHEA Grapalat" w:cs="Sylfaen"/>
          <w:sz w:val="18"/>
          <w:szCs w:val="18"/>
        </w:rPr>
        <w:t>պետք</w:t>
      </w:r>
      <w:r w:rsidR="002A2F04" w:rsidRPr="002A2F04">
        <w:rPr>
          <w:rFonts w:ascii="GHEA Grapalat" w:hAnsi="GHEA Grapalat" w:cs="Sylfaen"/>
          <w:sz w:val="18"/>
          <w:szCs w:val="18"/>
          <w:lang w:val="es-ES"/>
        </w:rPr>
        <w:t xml:space="preserve"> </w:t>
      </w:r>
      <w:r w:rsidRPr="004519C3">
        <w:rPr>
          <w:rFonts w:ascii="GHEA Grapalat" w:hAnsi="GHEA Grapalat" w:cs="Sylfaen"/>
          <w:sz w:val="18"/>
          <w:szCs w:val="18"/>
        </w:rPr>
        <w:t>է</w:t>
      </w:r>
      <w:r w:rsidR="00ED6B81">
        <w:rPr>
          <w:rFonts w:ascii="GHEA Grapalat" w:hAnsi="GHEA Grapalat" w:cs="Sylfaen"/>
          <w:sz w:val="18"/>
          <w:szCs w:val="18"/>
          <w:lang w:val="hy-AM"/>
        </w:rPr>
        <w:t xml:space="preserve"> </w:t>
      </w:r>
      <w:r w:rsidRPr="004519C3">
        <w:rPr>
          <w:rFonts w:ascii="GHEA Grapalat" w:hAnsi="GHEA Grapalat" w:cs="Sylfaen"/>
          <w:sz w:val="18"/>
          <w:szCs w:val="18"/>
        </w:rPr>
        <w:t>ունենա</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պայմանագրով</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նախատեսված</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պարտավորությունների</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կատարման</w:t>
      </w:r>
      <w:r w:rsidR="002A2F04" w:rsidRPr="002A2F04">
        <w:rPr>
          <w:rFonts w:ascii="GHEA Grapalat" w:hAnsi="GHEA Grapalat" w:cs="Sylfaen"/>
          <w:sz w:val="18"/>
          <w:szCs w:val="18"/>
          <w:lang w:val="es-ES"/>
        </w:rPr>
        <w:t xml:space="preserve"> </w:t>
      </w:r>
      <w:r w:rsidR="00FD74A0" w:rsidRPr="004519C3">
        <w:rPr>
          <w:rFonts w:ascii="GHEA Grapalat" w:hAnsi="GHEA Grapalat" w:cs="Sylfaen"/>
          <w:sz w:val="18"/>
          <w:szCs w:val="18"/>
        </w:rPr>
        <w:t>համար</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պահանջվող</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00ED6B81">
        <w:rPr>
          <w:rFonts w:ascii="GHEA Grapalat" w:hAnsi="GHEA Grapalat" w:cs="Sylfaen"/>
          <w:sz w:val="18"/>
          <w:szCs w:val="18"/>
          <w:lang w:val="hy-AM"/>
        </w:rPr>
        <w:t xml:space="preserve"> </w:t>
      </w:r>
      <w:r w:rsidRPr="004519C3">
        <w:rPr>
          <w:rFonts w:ascii="GHEA Grapalat" w:hAnsi="GHEA Grapalat" w:cs="Sylfaen"/>
          <w:sz w:val="18"/>
          <w:szCs w:val="18"/>
        </w:rPr>
        <w:t>գործունեության</w:t>
      </w:r>
      <w:r w:rsidR="00ED6B81">
        <w:rPr>
          <w:rFonts w:ascii="GHEA Grapalat" w:hAnsi="GHEA Grapalat" w:cs="Sylfaen"/>
          <w:sz w:val="18"/>
          <w:szCs w:val="18"/>
          <w:lang w:val="hy-AM"/>
        </w:rPr>
        <w:t xml:space="preserve"> </w:t>
      </w:r>
      <w:r w:rsidRPr="004519C3">
        <w:rPr>
          <w:rFonts w:ascii="GHEA Grapalat" w:hAnsi="GHEA Grapalat" w:cs="Sylfaen"/>
          <w:sz w:val="18"/>
          <w:szCs w:val="18"/>
        </w:rPr>
        <w:t>համապատասխանություն</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պայմանագրով</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նախատեսված</w:t>
      </w:r>
      <w:r w:rsidR="00ED6B81">
        <w:rPr>
          <w:rFonts w:ascii="GHEA Grapalat" w:hAnsi="GHEA Grapalat" w:cs="Sylfaen"/>
          <w:sz w:val="18"/>
          <w:szCs w:val="18"/>
          <w:lang w:val="hy-AM"/>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07300B" w:rsidRPr="004519C3">
        <w:rPr>
          <w:rFonts w:ascii="GHEA Grapalat" w:hAnsi="GHEA Grapalat" w:cs="Sylfaen"/>
          <w:sz w:val="18"/>
          <w:szCs w:val="18"/>
          <w:lang w:val="es-ES"/>
        </w:rPr>
        <w:t xml:space="preserve">մասնակցության դիմում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ED6B81">
        <w:rPr>
          <w:rFonts w:ascii="GHEA Grapalat" w:hAnsi="GHEA Grapalat" w:cs="Arial Unicode"/>
          <w:sz w:val="18"/>
          <w:szCs w:val="18"/>
          <w:lang w:val="hy-AM"/>
        </w:rPr>
        <w:t xml:space="preserve"> </w:t>
      </w:r>
      <w:r w:rsidR="000D1146" w:rsidRPr="004519C3">
        <w:rPr>
          <w:rFonts w:ascii="GHEA Grapalat" w:hAnsi="GHEA Grapalat" w:cs="Arial Unicode"/>
          <w:sz w:val="18"/>
          <w:szCs w:val="18"/>
        </w:rPr>
        <w:t>պայմանագրով</w:t>
      </w:r>
      <w:r w:rsidR="00ED6B81">
        <w:rPr>
          <w:rFonts w:ascii="GHEA Grapalat" w:hAnsi="GHEA Grapalat" w:cs="Arial Unicode"/>
          <w:sz w:val="18"/>
          <w:szCs w:val="18"/>
          <w:lang w:val="hy-AM"/>
        </w:rPr>
        <w:t xml:space="preserve"> </w:t>
      </w:r>
      <w:r w:rsidR="000D1146" w:rsidRPr="004519C3">
        <w:rPr>
          <w:rFonts w:ascii="GHEA Grapalat" w:hAnsi="GHEA Grapalat" w:cs="Arial Unicode"/>
          <w:sz w:val="18"/>
          <w:szCs w:val="18"/>
        </w:rPr>
        <w:t>նախատեսված</w:t>
      </w:r>
      <w:r w:rsidR="00ED6B81">
        <w:rPr>
          <w:rFonts w:ascii="GHEA Grapalat" w:hAnsi="GHEA Grapalat" w:cs="Arial Unicode"/>
          <w:sz w:val="18"/>
          <w:szCs w:val="18"/>
          <w:lang w:val="hy-AM"/>
        </w:rPr>
        <w:t xml:space="preserve"> </w:t>
      </w:r>
      <w:r w:rsidR="000D1146" w:rsidRPr="004519C3">
        <w:rPr>
          <w:rFonts w:ascii="GHEA Grapalat" w:hAnsi="GHEA Grapalat" w:cs="Arial Unicode"/>
          <w:sz w:val="18"/>
          <w:szCs w:val="18"/>
        </w:rPr>
        <w:t>գործունեությանը</w:t>
      </w:r>
      <w:r w:rsidR="00ED6B81">
        <w:rPr>
          <w:rFonts w:ascii="GHEA Grapalat" w:hAnsi="GHEA Grapalat" w:cs="Arial Unicode"/>
          <w:sz w:val="18"/>
          <w:szCs w:val="18"/>
          <w:lang w:val="hy-AM"/>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ED6B81">
        <w:rPr>
          <w:rFonts w:ascii="GHEA Grapalat" w:hAnsi="GHEA Grapalat" w:cs="Arial Unicode"/>
          <w:sz w:val="18"/>
          <w:szCs w:val="18"/>
          <w:lang w:val="hy-AM"/>
        </w:rPr>
        <w:t xml:space="preserve"> </w:t>
      </w:r>
      <w:r w:rsidR="00722735" w:rsidRPr="004519C3">
        <w:rPr>
          <w:rFonts w:ascii="GHEA Grapalat" w:hAnsi="GHEA Grapalat" w:cs="Arial Unicode"/>
          <w:sz w:val="18"/>
          <w:szCs w:val="18"/>
        </w:rPr>
        <w:t>գործունեության</w:t>
      </w:r>
      <w:r w:rsidR="00ED6B81">
        <w:rPr>
          <w:rFonts w:ascii="GHEA Grapalat" w:hAnsi="GHEA Grapalat" w:cs="Arial Unicode"/>
          <w:sz w:val="18"/>
          <w:szCs w:val="18"/>
          <w:lang w:val="hy-AM"/>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ED6B81">
        <w:rPr>
          <w:rFonts w:ascii="GHEA Grapalat" w:hAnsi="GHEA Grapalat" w:cs="Arial Unicode"/>
          <w:sz w:val="18"/>
          <w:szCs w:val="18"/>
        </w:rPr>
        <w:t>նությ</w:t>
      </w:r>
      <w:r w:rsidR="00ED6B81">
        <w:rPr>
          <w:rFonts w:ascii="GHEA Grapalat" w:hAnsi="GHEA Grapalat" w:cs="Arial Unicode"/>
          <w:sz w:val="18"/>
          <w:szCs w:val="18"/>
          <w:lang w:val="hy-AM"/>
        </w:rPr>
        <w:t>ա</w:t>
      </w:r>
      <w:r w:rsidR="00722735" w:rsidRPr="004519C3">
        <w:rPr>
          <w:rFonts w:ascii="GHEA Grapalat" w:hAnsi="GHEA Grapalat" w:cs="Arial Unicode"/>
          <w:sz w:val="18"/>
          <w:szCs w:val="18"/>
        </w:rPr>
        <w:t>ն</w:t>
      </w:r>
      <w:r w:rsidR="00ED6B81">
        <w:rPr>
          <w:rFonts w:ascii="GHEA Grapalat" w:hAnsi="GHEA Grapalat" w:cs="Arial Unicode"/>
          <w:sz w:val="18"/>
          <w:szCs w:val="18"/>
          <w:lang w:val="hy-AM"/>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կարող</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են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գնման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գործընթացին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մասնակցել</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համատեղ</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գործունեության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002A2F04">
        <w:rPr>
          <w:rFonts w:ascii="GHEA Grapalat" w:hAnsi="GHEA Grapalat" w:cs="Times Armenian"/>
          <w:sz w:val="18"/>
          <w:szCs w:val="18"/>
          <w:lang w:val="es-ES"/>
        </w:rPr>
        <w:t xml:space="preserve"> </w:t>
      </w:r>
      <w:r w:rsidRPr="004519C3">
        <w:rPr>
          <w:rFonts w:ascii="GHEA Grapalat" w:hAnsi="GHEA Grapalat" w:cs="Arial Unicode"/>
          <w:sz w:val="18"/>
          <w:szCs w:val="18"/>
        </w:rPr>
        <w:t>Նման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հայտը</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ներառում</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նաև</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համատեղ</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գործունեության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հայտի</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գնահատման</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ժամանակ</w:t>
      </w:r>
      <w:r w:rsidR="00ED6B81">
        <w:rPr>
          <w:rFonts w:ascii="GHEA Grapalat" w:hAnsi="GHEA Grapalat" w:cs="Arial Unicode"/>
          <w:sz w:val="18"/>
          <w:szCs w:val="18"/>
          <w:lang w:val="hy-AM"/>
        </w:rPr>
        <w:t xml:space="preserve"> </w:t>
      </w:r>
      <w:r w:rsidRPr="004519C3">
        <w:rPr>
          <w:rFonts w:ascii="GHEA Grapalat" w:hAnsi="GHEA Grapalat" w:cs="Arial Unicode"/>
          <w:sz w:val="18"/>
          <w:szCs w:val="18"/>
        </w:rPr>
        <w:t>հաշվի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առնվում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բոլոր</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անդամների</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միասնական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մասնակիցները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կրում</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համապարտպատասխանատվություն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lastRenderedPageBreak/>
        <w:t>Սույն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2A2F04">
        <w:rPr>
          <w:rFonts w:ascii="GHEA Grapalat" w:hAnsi="GHEA Grapalat" w:cs="Sylfaen"/>
          <w:sz w:val="18"/>
          <w:szCs w:val="18"/>
          <w:lang w:val="es-ES"/>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2A2F04">
        <w:rPr>
          <w:rFonts w:ascii="GHEA Grapalat" w:hAnsi="GHEA Grapalat" w:cs="Sylfaen"/>
          <w:sz w:val="18"/>
          <w:szCs w:val="18"/>
          <w:lang w:val="es-ES"/>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այսուհետ` նախաորակավորման հայտ</w:t>
      </w:r>
      <w:r w:rsidR="002A2F04">
        <w:rPr>
          <w:rFonts w:ascii="GHEA Grapalat" w:hAnsi="GHEA Grapalat" w:cs="Sylfaen"/>
          <w:sz w:val="18"/>
          <w:szCs w:val="18"/>
          <w:lang w:val="es-ES"/>
        </w:rPr>
        <w:t xml:space="preserve"> </w:t>
      </w:r>
      <w:r w:rsidR="00F47B0A"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պետք</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կազմված</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լինեն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հայերեն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C077E9" w:rsidP="003527E7">
      <w:pPr>
        <w:tabs>
          <w:tab w:val="left" w:pos="720"/>
          <w:tab w:val="left" w:pos="900"/>
        </w:tabs>
        <w:spacing w:line="276" w:lineRule="auto"/>
        <w:ind w:firstLine="450"/>
        <w:jc w:val="both"/>
        <w:rPr>
          <w:rFonts w:ascii="GHEA Grapalat" w:hAnsi="GHEA Grapalat" w:cs="Arial Unicode"/>
          <w:sz w:val="18"/>
          <w:szCs w:val="18"/>
          <w:lang w:val="es-ES"/>
        </w:rPr>
      </w:pPr>
      <w:r>
        <w:rPr>
          <w:rFonts w:ascii="GHEA Grapalat" w:hAnsi="GHEA Grapalat" w:cs="Sylfaen"/>
          <w:bCs/>
          <w:sz w:val="18"/>
          <w:szCs w:val="18"/>
          <w:lang w:val="af-ZA"/>
        </w:rPr>
        <w:t xml:space="preserve">ՀՀ </w:t>
      </w:r>
      <w:r w:rsidR="00107306"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օրվա</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ընթացքում</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կպատասխանի</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մասնակցի</w:t>
      </w:r>
      <w:r w:rsidR="002A2F04">
        <w:rPr>
          <w:rFonts w:ascii="GHEA Grapalat" w:hAnsi="GHEA Grapalat" w:cs="Sylfaen"/>
          <w:sz w:val="18"/>
          <w:szCs w:val="18"/>
          <w:lang w:val="es-ES"/>
        </w:rPr>
        <w:t xml:space="preserve"> </w:t>
      </w:r>
      <w:r w:rsidR="005D4B02" w:rsidRPr="004519C3">
        <w:rPr>
          <w:rFonts w:ascii="GHEA Grapalat" w:hAnsi="GHEA Grapalat" w:cs="Arial Unicode"/>
          <w:sz w:val="18"/>
          <w:szCs w:val="18"/>
        </w:rPr>
        <w:t>նախաորակավորման</w:t>
      </w:r>
      <w:r w:rsidR="002A2F04" w:rsidRPr="002A2F04">
        <w:rPr>
          <w:rFonts w:ascii="GHEA Grapalat" w:hAnsi="GHEA Grapalat" w:cs="Arial Unicode"/>
          <w:sz w:val="18"/>
          <w:szCs w:val="18"/>
          <w:lang w:val="es-ES"/>
        </w:rPr>
        <w:t xml:space="preserve"> </w:t>
      </w:r>
      <w:r w:rsidR="005D4B02" w:rsidRPr="004519C3">
        <w:rPr>
          <w:rFonts w:ascii="GHEA Grapalat" w:hAnsi="GHEA Grapalat" w:cs="Arial Unicode"/>
          <w:sz w:val="18"/>
          <w:szCs w:val="18"/>
        </w:rPr>
        <w:t>վերաբերյալ</w:t>
      </w:r>
      <w:r w:rsidR="002A2F04" w:rsidRPr="002A2F04">
        <w:rPr>
          <w:rFonts w:ascii="GHEA Grapalat" w:hAnsi="GHEA Grapalat" w:cs="Arial Unicode"/>
          <w:sz w:val="18"/>
          <w:szCs w:val="18"/>
          <w:lang w:val="es-ES"/>
        </w:rPr>
        <w:t xml:space="preserve"> </w:t>
      </w:r>
      <w:r w:rsidR="005D4B02" w:rsidRPr="004519C3">
        <w:rPr>
          <w:rFonts w:ascii="GHEA Grapalat" w:hAnsi="GHEA Grapalat" w:cs="Arial Unicode"/>
          <w:sz w:val="18"/>
          <w:szCs w:val="18"/>
        </w:rPr>
        <w:t>պարզաբանումներ</w:t>
      </w:r>
      <w:r w:rsidR="002A2F04" w:rsidRPr="002A2F04">
        <w:rPr>
          <w:rFonts w:ascii="GHEA Grapalat" w:hAnsi="GHEA Grapalat" w:cs="Arial Unicode"/>
          <w:sz w:val="18"/>
          <w:szCs w:val="18"/>
          <w:lang w:val="es-ES"/>
        </w:rPr>
        <w:t xml:space="preserve"> </w:t>
      </w:r>
      <w:r w:rsidR="005D4B02" w:rsidRPr="004519C3">
        <w:rPr>
          <w:rFonts w:ascii="GHEA Grapalat" w:hAnsi="GHEA Grapalat" w:cs="Arial Unicode"/>
          <w:sz w:val="18"/>
          <w:szCs w:val="18"/>
        </w:rPr>
        <w:t>տալու</w:t>
      </w:r>
      <w:r w:rsidR="002A2F04" w:rsidRPr="002A2F04">
        <w:rPr>
          <w:rFonts w:ascii="GHEA Grapalat" w:hAnsi="GHEA Grapalat" w:cs="Arial Unicode"/>
          <w:sz w:val="18"/>
          <w:szCs w:val="18"/>
          <w:lang w:val="es-ES"/>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002A2F04" w:rsidRPr="002A2F04">
        <w:rPr>
          <w:rFonts w:ascii="GHEA Grapalat" w:hAnsi="GHEA Grapalat" w:cs="Arial Unicode"/>
          <w:sz w:val="18"/>
          <w:szCs w:val="18"/>
          <w:lang w:val="es-ES"/>
        </w:rPr>
        <w:t xml:space="preserve"> </w:t>
      </w:r>
      <w:r w:rsidRPr="004519C3">
        <w:rPr>
          <w:rFonts w:ascii="GHEA Grapalat" w:hAnsi="GHEA Grapalat" w:cs="Sylfaen"/>
          <w:sz w:val="18"/>
          <w:szCs w:val="18"/>
          <w:lang w:val="es-ES"/>
        </w:rPr>
        <w:t>հայտարարության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մեջ</w:t>
      </w:r>
      <w:r w:rsidR="002A2F04">
        <w:rPr>
          <w:rFonts w:ascii="GHEA Grapalat" w:hAnsi="GHEA Grapalat" w:cs="Sylfaen"/>
          <w:sz w:val="18"/>
          <w:szCs w:val="18"/>
          <w:lang w:val="es-ES"/>
        </w:rPr>
        <w:t xml:space="preserve"> </w:t>
      </w:r>
      <w:r w:rsidRPr="004519C3">
        <w:rPr>
          <w:rFonts w:ascii="GHEA Grapalat" w:hAnsi="GHEA Grapalat" w:cs="Arial Unicode"/>
          <w:sz w:val="18"/>
          <w:szCs w:val="18"/>
        </w:rPr>
        <w:t>կարող</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կատարվել</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տրված</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2A2F04">
        <w:rPr>
          <w:rFonts w:ascii="GHEA Grapalat" w:hAnsi="GHEA Grapalat" w:cs="Sylfaen"/>
          <w:sz w:val="18"/>
          <w:szCs w:val="18"/>
          <w:lang w:val="es-ES"/>
        </w:rPr>
        <w:t xml:space="preserve"> </w:t>
      </w:r>
      <w:r w:rsidRPr="004519C3">
        <w:rPr>
          <w:rFonts w:ascii="GHEA Grapalat" w:hAnsi="GHEA Grapalat" w:cs="Arial Unicode"/>
          <w:sz w:val="18"/>
          <w:szCs w:val="18"/>
        </w:rPr>
        <w:t>մասին</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տեղեկատվությունը</w:t>
      </w:r>
      <w:r w:rsidR="002A2F04" w:rsidRPr="002A2F04">
        <w:rPr>
          <w:rFonts w:ascii="GHEA Grapalat" w:hAnsi="GHEA Grapalat" w:cs="Arial Unicode"/>
          <w:sz w:val="18"/>
          <w:szCs w:val="18"/>
          <w:lang w:val="es-ES"/>
        </w:rPr>
        <w:t xml:space="preserve"> </w:t>
      </w:r>
      <w:r w:rsidRPr="004519C3">
        <w:rPr>
          <w:rFonts w:ascii="GHEA Grapalat" w:hAnsi="GHEA Grapalat" w:cs="Arial Unicode"/>
          <w:sz w:val="18"/>
          <w:szCs w:val="18"/>
        </w:rPr>
        <w:t>միաժամանակ</w:t>
      </w:r>
      <w:r w:rsidR="002A2F04" w:rsidRPr="002A2F04">
        <w:rPr>
          <w:rFonts w:ascii="GHEA Grapalat" w:hAnsi="GHEA Grapalat" w:cs="Arial Unicode"/>
          <w:sz w:val="18"/>
          <w:szCs w:val="18"/>
          <w:lang w:val="es-ES"/>
        </w:rPr>
        <w:t xml:space="preserve"> </w:t>
      </w:r>
      <w:r w:rsidR="007B4D40" w:rsidRPr="004519C3">
        <w:rPr>
          <w:rFonts w:ascii="GHEA Grapalat" w:hAnsi="GHEA Grapalat" w:cs="Sylfaen"/>
          <w:b/>
          <w:sz w:val="18"/>
          <w:szCs w:val="18"/>
          <w:lang w:val="af-ZA"/>
        </w:rPr>
        <w:t>կհրապարակվի</w:t>
      </w:r>
      <w:r w:rsidR="002A2F04">
        <w:rPr>
          <w:rFonts w:ascii="GHEA Grapalat" w:hAnsi="GHEA Grapalat" w:cs="Sylfaen"/>
          <w:b/>
          <w:sz w:val="18"/>
          <w:szCs w:val="18"/>
          <w:lang w:val="af-ZA"/>
        </w:rPr>
        <w:t xml:space="preserve"> </w:t>
      </w:r>
      <w:hyperlink r:id="rId8" w:history="1">
        <w:r w:rsidR="007F5A43" w:rsidRPr="004519C3">
          <w:rPr>
            <w:rStyle w:val="Hyperlink"/>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2A2F04">
        <w:rPr>
          <w:rFonts w:ascii="GHEA Grapalat" w:hAnsi="GHEA Grapalat" w:cs="Sylfaen"/>
          <w:sz w:val="18"/>
          <w:szCs w:val="18"/>
          <w:lang w:val="es-ES"/>
        </w:rPr>
        <w:t xml:space="preserve"> </w:t>
      </w:r>
      <w:r w:rsidR="001966DD" w:rsidRPr="004519C3">
        <w:rPr>
          <w:rFonts w:ascii="GHEA Grapalat" w:hAnsi="GHEA Grapalat" w:cs="Sylfaen"/>
          <w:bCs/>
          <w:sz w:val="18"/>
          <w:szCs w:val="18"/>
          <w:lang w:val="af-ZA"/>
        </w:rPr>
        <w:t>Հայաստանի</w:t>
      </w:r>
      <w:r w:rsidR="002A2F04">
        <w:rPr>
          <w:rFonts w:ascii="GHEA Grapalat" w:hAnsi="GHEA Grapalat" w:cs="Sylfaen"/>
          <w:bCs/>
          <w:sz w:val="18"/>
          <w:szCs w:val="18"/>
          <w:lang w:val="af-ZA"/>
        </w:rPr>
        <w:t xml:space="preserve"> </w:t>
      </w:r>
      <w:r w:rsidR="001966DD" w:rsidRPr="004519C3">
        <w:rPr>
          <w:rFonts w:ascii="GHEA Grapalat" w:hAnsi="GHEA Grapalat" w:cs="Sylfaen"/>
          <w:bCs/>
          <w:sz w:val="18"/>
          <w:szCs w:val="18"/>
          <w:lang w:val="af-ZA"/>
        </w:rPr>
        <w:t>Հանրապետության</w:t>
      </w:r>
      <w:r w:rsidR="002A2F04">
        <w:rPr>
          <w:rFonts w:ascii="GHEA Grapalat" w:hAnsi="GHEA Grapalat" w:cs="Sylfaen"/>
          <w:bCs/>
          <w:sz w:val="18"/>
          <w:szCs w:val="18"/>
          <w:lang w:val="af-ZA"/>
        </w:rPr>
        <w:t xml:space="preserve"> </w:t>
      </w:r>
      <w:r w:rsidR="001966DD" w:rsidRPr="004519C3">
        <w:rPr>
          <w:rFonts w:ascii="GHEA Grapalat" w:hAnsi="GHEA Grapalat" w:cs="Sylfaen"/>
          <w:bCs/>
          <w:sz w:val="18"/>
          <w:szCs w:val="18"/>
          <w:lang w:val="af-ZA"/>
        </w:rPr>
        <w:t>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800FF7">
        <w:rPr>
          <w:rFonts w:ascii="GHEA Grapalat" w:hAnsi="GHEA Grapalat" w:cs="Sylfaen"/>
          <w:sz w:val="18"/>
          <w:szCs w:val="18"/>
          <w:lang w:val="af-ZA"/>
        </w:rPr>
        <w:t xml:space="preserve"> </w:t>
      </w:r>
      <w:r w:rsidR="007B4D40" w:rsidRPr="004519C3">
        <w:rPr>
          <w:rFonts w:ascii="GHEA Grapalat" w:hAnsi="GHEA Grapalat" w:cs="Sylfaen"/>
          <w:sz w:val="18"/>
          <w:szCs w:val="18"/>
          <w:lang w:val="af-ZA"/>
        </w:rPr>
        <w:t>վրա</w:t>
      </w:r>
      <w:r w:rsidR="00800FF7">
        <w:rPr>
          <w:rFonts w:ascii="GHEA Grapalat" w:hAnsi="GHEA Grapalat" w:cs="Sylfaen"/>
          <w:sz w:val="18"/>
          <w:szCs w:val="18"/>
          <w:lang w:val="af-ZA"/>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800FF7">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Հայաստանի</w:t>
      </w:r>
      <w:r w:rsidR="00800FF7">
        <w:rPr>
          <w:rFonts w:ascii="GHEA Grapalat" w:hAnsi="GHEA Grapalat" w:cs="Sylfaen"/>
          <w:b/>
          <w:bCs/>
          <w:sz w:val="18"/>
          <w:szCs w:val="18"/>
          <w:lang w:val="af-ZA"/>
        </w:rPr>
        <w:t xml:space="preserve"> </w:t>
      </w:r>
      <w:r w:rsidR="00271114" w:rsidRPr="004519C3">
        <w:rPr>
          <w:rFonts w:ascii="GHEA Grapalat" w:hAnsi="GHEA Grapalat" w:cs="Sylfaen"/>
          <w:b/>
          <w:bCs/>
          <w:sz w:val="18"/>
          <w:szCs w:val="18"/>
          <w:lang w:val="af-ZA"/>
        </w:rPr>
        <w:t>Հանրապետության</w:t>
      </w:r>
      <w:r w:rsidR="00800FF7">
        <w:rPr>
          <w:rFonts w:ascii="GHEA Grapalat" w:hAnsi="GHEA Grapalat" w:cs="Sylfaen"/>
          <w:b/>
          <w:bCs/>
          <w:sz w:val="18"/>
          <w:szCs w:val="18"/>
          <w:lang w:val="af-ZA"/>
        </w:rPr>
        <w:t xml:space="preserve"> </w:t>
      </w:r>
      <w:r w:rsidR="00271114" w:rsidRPr="004519C3">
        <w:rPr>
          <w:rFonts w:ascii="GHEA Grapalat" w:hAnsi="GHEA Grapalat" w:cs="Sylfaen"/>
          <w:b/>
          <w:bCs/>
          <w:sz w:val="18"/>
          <w:szCs w:val="18"/>
          <w:lang w:val="af-ZA"/>
        </w:rPr>
        <w:t>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EE5CE6">
        <w:rPr>
          <w:rFonts w:ascii="GHEA Grapalat" w:hAnsi="GHEA Grapalat"/>
          <w:b/>
          <w:sz w:val="18"/>
          <w:szCs w:val="18"/>
          <w:lang w:val="es-ES"/>
        </w:rPr>
        <w:t xml:space="preserve">«ՀՀ </w:t>
      </w:r>
      <w:r w:rsidR="00C077E9">
        <w:rPr>
          <w:rFonts w:ascii="GHEA Grapalat" w:hAnsi="GHEA Grapalat"/>
          <w:b/>
          <w:sz w:val="18"/>
          <w:szCs w:val="18"/>
          <w:lang w:val="es-ES"/>
        </w:rPr>
        <w:t>ԱԻՆ ՊՌԳ-ՓՇՀԱՊՁԲ-1</w:t>
      </w:r>
      <w:r w:rsidR="00271114" w:rsidRPr="004519C3">
        <w:rPr>
          <w:rFonts w:ascii="GHEA Grapalat" w:hAnsi="GHEA Grapalat"/>
          <w:b/>
          <w:sz w:val="18"/>
          <w:szCs w:val="18"/>
          <w:lang w:val="es-ES"/>
        </w:rPr>
        <w:t>»</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2A2F04">
        <w:rPr>
          <w:rFonts w:ascii="GHEA Grapalat" w:hAnsi="GHEA Grapalat" w:cs="Sylfaen"/>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2A2F04">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DA0AE8" w:rsidRPr="004519C3">
        <w:rPr>
          <w:rFonts w:ascii="GHEA Grapalat" w:hAnsi="GHEA Grapalat" w:cs="Sylfaen"/>
          <w:sz w:val="18"/>
          <w:szCs w:val="18"/>
          <w:lang w:val="es-ES"/>
        </w:rPr>
        <w:t>Նախաորակավորման</w:t>
      </w:r>
      <w:r w:rsidR="002A2F04">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2A2F04">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տեղի</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կունենա</w:t>
      </w:r>
      <w:r w:rsidR="002A2F04">
        <w:rPr>
          <w:rFonts w:ascii="GHEA Grapalat" w:hAnsi="GHEA Grapalat" w:cs="Sylfaen"/>
          <w:sz w:val="18"/>
          <w:szCs w:val="18"/>
          <w:lang w:val="es-ES"/>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rPr>
        <w:t>ԱԻՆ</w:t>
      </w:r>
      <w:r w:rsidR="002A2F04" w:rsidRPr="002A2F04">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A2F04" w:rsidRPr="002A2F04">
        <w:rPr>
          <w:rFonts w:ascii="GHEA Grapalat" w:hAnsi="GHEA Grapalat"/>
          <w:sz w:val="18"/>
          <w:szCs w:val="18"/>
          <w:lang w:val="af-ZA"/>
        </w:rPr>
        <w:t xml:space="preserve"> </w:t>
      </w:r>
      <w:r w:rsidR="00271114" w:rsidRPr="004519C3">
        <w:rPr>
          <w:rFonts w:ascii="GHEA Grapalat" w:hAnsi="GHEA Grapalat"/>
          <w:sz w:val="18"/>
          <w:szCs w:val="18"/>
        </w:rPr>
        <w:t>Պետական</w:t>
      </w:r>
      <w:r w:rsidR="002A2F04" w:rsidRPr="002A2F04">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A2F04" w:rsidRPr="002A2F04">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2A2F04">
        <w:rPr>
          <w:rFonts w:ascii="GHEA Grapalat" w:hAnsi="GHEA Grapalat" w:cs="Sylfaen"/>
          <w:sz w:val="18"/>
          <w:szCs w:val="18"/>
          <w:lang w:val="es-ES"/>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2A2F04">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p>
    <w:p w:rsidR="00D079AD" w:rsidRPr="00942E62" w:rsidRDefault="00D079AD" w:rsidP="00942E62">
      <w:pPr>
        <w:spacing w:line="276" w:lineRule="auto"/>
        <w:ind w:firstLine="540"/>
        <w:jc w:val="both"/>
        <w:rPr>
          <w:rFonts w:ascii="GHEA Grapalat" w:hAnsi="GHEA Grapalat"/>
          <w:sz w:val="20"/>
          <w:szCs w:val="20"/>
          <w:lang w:val="es-ES"/>
        </w:rPr>
      </w:pPr>
      <w:r w:rsidRPr="004519C3">
        <w:rPr>
          <w:rFonts w:ascii="GHEA Grapalat" w:hAnsi="GHEA Grapalat" w:cs="Sylfaen"/>
          <w:sz w:val="18"/>
          <w:szCs w:val="18"/>
          <w:lang w:val="es-ES"/>
        </w:rPr>
        <w:t>Նախաորակավորման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հայտարարությամբ</w:t>
      </w:r>
      <w:r w:rsidR="002A2F04">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սահմանված</w:t>
      </w:r>
      <w:r w:rsidR="002A2F04">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իրավունքին</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և</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ներկայացվող</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պահանջները</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բավարարելու</w:t>
      </w:r>
      <w:r w:rsidR="002A2F0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2A2F04">
        <w:rPr>
          <w:rFonts w:ascii="GHEA Grapalat" w:hAnsi="GHEA Grapalat" w:cs="Sylfaen"/>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2A2F04">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պետական</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և</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ծառայողական</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գաղտնիք</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կազմողտեղեկությունների</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պահպանությունն</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ապահովելու</w:t>
      </w:r>
      <w:r w:rsidR="002A2F0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2A2F04">
        <w:rPr>
          <w:rFonts w:ascii="GHEA Grapalat" w:hAnsi="GHEA Grapalat" w:cs="Sylfaen"/>
          <w:sz w:val="18"/>
          <w:szCs w:val="18"/>
          <w:lang w:val="es-ES"/>
        </w:rPr>
        <w:t xml:space="preserve"> </w:t>
      </w:r>
      <w:r w:rsidR="007B4D40" w:rsidRPr="004519C3">
        <w:rPr>
          <w:rFonts w:ascii="GHEA Grapalat" w:hAnsi="GHEA Grapalat" w:cs="Sylfaen"/>
          <w:b/>
          <w:sz w:val="18"/>
          <w:szCs w:val="18"/>
          <w:lang w:val="es-ES"/>
        </w:rPr>
        <w:t>նախաորակավորված</w:t>
      </w:r>
      <w:r w:rsidR="002A2F04">
        <w:rPr>
          <w:rFonts w:ascii="GHEA Grapalat" w:hAnsi="GHEA Grapalat" w:cs="Sylfaen"/>
          <w:b/>
          <w:sz w:val="18"/>
          <w:szCs w:val="18"/>
          <w:lang w:val="es-ES"/>
        </w:rPr>
        <w:t xml:space="preserve"> </w:t>
      </w:r>
      <w:r w:rsidR="007B4D40" w:rsidRPr="004519C3">
        <w:rPr>
          <w:rFonts w:ascii="GHEA Grapalat" w:hAnsi="GHEA Grapalat" w:cs="Sylfaen"/>
          <w:b/>
          <w:sz w:val="18"/>
          <w:szCs w:val="18"/>
          <w:lang w:val="es-ES"/>
        </w:rPr>
        <w:t>մասնակից</w:t>
      </w:r>
      <w:r w:rsidR="002A2F04">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և</w:t>
      </w:r>
      <w:r w:rsidR="002A2F04">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2A2F04">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նախաորակավորված</w:t>
      </w:r>
      <w:r w:rsidR="002A2F04">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մասնակիցների</w:t>
      </w:r>
      <w:r w:rsidR="002A2F04">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2A2F04">
        <w:rPr>
          <w:rFonts w:ascii="GHEA Grapalat" w:hAnsi="GHEA Grapalat" w:cs="Sylfaen"/>
          <w:b/>
          <w:sz w:val="18"/>
          <w:szCs w:val="18"/>
          <w:lang w:val="af-ZA"/>
        </w:rPr>
        <w:t xml:space="preserve"> </w:t>
      </w:r>
      <w:r w:rsidRPr="004519C3">
        <w:rPr>
          <w:rFonts w:ascii="GHEA Grapalat" w:hAnsi="GHEA Grapalat" w:cs="Sylfaen"/>
          <w:sz w:val="18"/>
          <w:szCs w:val="18"/>
          <w:lang w:val="es-ES"/>
        </w:rPr>
        <w:t>Գնման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հետագա</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մասնակցության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իրավունք</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են</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ստանում</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նախաորակավորված</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ցուցակում</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ընդգրկված</w:t>
      </w:r>
      <w:r w:rsidR="002A2F04">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կառաջարկվիկնքել</w:t>
      </w:r>
      <w:r w:rsidR="00C077E9">
        <w:rPr>
          <w:rFonts w:ascii="GHEA Grapalat" w:hAnsi="GHEA Grapalat" w:cs="Sylfaen"/>
          <w:sz w:val="18"/>
          <w:szCs w:val="18"/>
          <w:lang w:val="es-ES"/>
        </w:rPr>
        <w:t>դեղորայքի</w:t>
      </w:r>
      <w:r w:rsidR="00942E62" w:rsidRPr="00942E62">
        <w:rPr>
          <w:rFonts w:ascii="GHEA Grapalat" w:hAnsi="GHEA Grapalat"/>
          <w:sz w:val="18"/>
          <w:szCs w:val="18"/>
          <w:lang w:val="es-ES"/>
        </w:rPr>
        <w:t xml:space="preserve"> ձեռքբերման&gt;&gt;</w:t>
      </w:r>
      <w:r w:rsidR="002A4653" w:rsidRPr="00942E62">
        <w:rPr>
          <w:rFonts w:ascii="GHEA Grapalat" w:hAnsi="GHEA Grapalat" w:cs="Sylfaen"/>
          <w:sz w:val="18"/>
          <w:szCs w:val="18"/>
          <w:lang w:val="es-ES"/>
        </w:rPr>
        <w:t>պետական, ծառայողական կամ բանկայինգաղտնիք</w:t>
      </w:r>
      <w:r w:rsidR="002A4653" w:rsidRPr="004519C3">
        <w:rPr>
          <w:rFonts w:ascii="GHEA Grapalat" w:hAnsi="GHEA Grapalat" w:cs="Sylfaen"/>
          <w:sz w:val="18"/>
          <w:szCs w:val="18"/>
          <w:lang w:val="es-ES"/>
        </w:rPr>
        <w:t>պարունակողշրջանակայինհամաձայնագիր</w:t>
      </w:r>
      <w:r w:rsidR="002A4653" w:rsidRPr="004519C3">
        <w:rPr>
          <w:rFonts w:ascii="GHEA Grapalat" w:hAnsi="GHEA Grapalat" w:cs="Sylfaen"/>
          <w:sz w:val="18"/>
          <w:szCs w:val="18"/>
          <w:lang w:val="af-ZA"/>
        </w:rPr>
        <w:t xml:space="preserve"> (այսուհետև` համաձայնագիր)</w:t>
      </w:r>
      <w:r w:rsidR="002A4653" w:rsidRPr="004519C3">
        <w:rPr>
          <w:rFonts w:ascii="GHEA Grapalat" w:hAnsi="GHEA Grapalat" w:cs="Times Armenian"/>
          <w:sz w:val="18"/>
          <w:szCs w:val="18"/>
          <w:lang w:val="es-ES"/>
        </w:rPr>
        <w:t>։</w:t>
      </w:r>
    </w:p>
    <w:p w:rsidR="003D2388" w:rsidRPr="004519C3" w:rsidRDefault="00506012" w:rsidP="003527E7">
      <w:pPr>
        <w:tabs>
          <w:tab w:val="num" w:pos="900"/>
          <w:tab w:val="num" w:pos="1080"/>
          <w:tab w:val="left" w:pos="1248"/>
        </w:tabs>
        <w:ind w:firstLine="450"/>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E7570E">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պայմաններին</w:t>
      </w:r>
      <w:r w:rsidR="00E7570E">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այդթվում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հայտով</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նախատեսված</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փաստաթղթերից</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որևէ</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մեկի</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չներկայացման</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կամսահմանված</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պահանջներին</w:t>
      </w:r>
      <w:r w:rsidR="002A2F0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անհամապատասխան</w:t>
      </w:r>
      <w:r w:rsidR="00800FF7">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800FF7">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չեն</w:t>
      </w:r>
      <w:r w:rsidR="00800FF7">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կարող</w:t>
      </w:r>
      <w:r w:rsidR="00800FF7">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նախաորակավորվել</w:t>
      </w:r>
      <w:r w:rsidR="00800FF7">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և</w:t>
      </w:r>
      <w:r w:rsidR="00800FF7">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կհամարվեն</w:t>
      </w:r>
      <w:r w:rsidR="00800FF7">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p>
    <w:p w:rsidR="00E12BE8" w:rsidRPr="004519C3" w:rsidRDefault="00FB43AF"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նախաորակավորման</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ընթացակարգի</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հնարավոր</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մասնակից</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գրանցվելու</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նպատակով</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գրանցման</w:t>
      </w:r>
      <w:r w:rsidR="00800FF7">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800FF7">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անհրաժեշտ</w:t>
      </w:r>
      <w:r w:rsidR="00800FF7">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է</w:t>
      </w:r>
      <w:r w:rsidR="00800FF7">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ներկայացնել</w:t>
      </w:r>
      <w:r w:rsidR="00800FF7">
        <w:rPr>
          <w:rFonts w:ascii="GHEA Grapalat" w:hAnsi="GHEA Grapalat" w:cs="Times Armenian"/>
          <w:sz w:val="18"/>
          <w:szCs w:val="18"/>
          <w:lang w:val="es-ES"/>
        </w:rPr>
        <w:t xml:space="preserve"> </w:t>
      </w:r>
      <w:r w:rsidR="00271114" w:rsidRPr="004519C3">
        <w:rPr>
          <w:rFonts w:ascii="GHEA Grapalat" w:hAnsi="GHEA Grapalat"/>
          <w:sz w:val="18"/>
          <w:szCs w:val="18"/>
          <w:lang w:val="es-ES"/>
        </w:rPr>
        <w:t>ՀՀ</w:t>
      </w:r>
      <w:r w:rsidR="00800FF7">
        <w:rPr>
          <w:rFonts w:ascii="GHEA Grapalat" w:hAnsi="GHEA Grapalat"/>
          <w:sz w:val="18"/>
          <w:szCs w:val="18"/>
          <w:lang w:val="es-ES"/>
        </w:rPr>
        <w:t xml:space="preserve"> </w:t>
      </w:r>
      <w:r w:rsidR="00271114" w:rsidRPr="004519C3">
        <w:rPr>
          <w:rFonts w:ascii="GHEA Grapalat" w:hAnsi="GHEA Grapalat"/>
          <w:sz w:val="18"/>
          <w:szCs w:val="18"/>
        </w:rPr>
        <w:t>ԱԻՆ</w:t>
      </w:r>
      <w:r w:rsidR="00800FF7" w:rsidRPr="00800FF7">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800FF7" w:rsidRPr="00800FF7">
        <w:rPr>
          <w:rFonts w:ascii="GHEA Grapalat" w:hAnsi="GHEA Grapalat"/>
          <w:sz w:val="18"/>
          <w:szCs w:val="18"/>
          <w:lang w:val="af-ZA"/>
        </w:rPr>
        <w:t xml:space="preserve"> </w:t>
      </w:r>
      <w:r w:rsidR="00271114" w:rsidRPr="004519C3">
        <w:rPr>
          <w:rFonts w:ascii="GHEA Grapalat" w:hAnsi="GHEA Grapalat"/>
          <w:sz w:val="18"/>
          <w:szCs w:val="18"/>
        </w:rPr>
        <w:t>Պետական</w:t>
      </w:r>
      <w:r w:rsidR="00800FF7" w:rsidRPr="00800FF7">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800FF7" w:rsidRPr="00800FF7">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CB6741"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տեղեկագրում(Գնումների էլեկտրոնային տեղեկատու) հայտարարության հրապարակման օրվանից 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EE5CE6">
        <w:rPr>
          <w:rFonts w:ascii="GHEA Grapalat" w:hAnsi="GHEA Grapalat" w:cs="Sylfaen"/>
          <w:sz w:val="18"/>
          <w:szCs w:val="18"/>
          <w:lang w:val="es-ES"/>
        </w:rPr>
        <w:t>որդ օրացուցային օրվա՝ նոյ</w:t>
      </w:r>
      <w:r w:rsidR="00CB6741" w:rsidRPr="004519C3">
        <w:rPr>
          <w:rFonts w:ascii="GHEA Grapalat" w:hAnsi="GHEA Grapalat" w:cs="Sylfaen"/>
          <w:sz w:val="18"/>
          <w:szCs w:val="18"/>
          <w:lang w:val="es-ES"/>
        </w:rPr>
        <w:t xml:space="preserve">եմբերի </w:t>
      </w:r>
      <w:r w:rsidR="00EE5CE6">
        <w:rPr>
          <w:rFonts w:ascii="GHEA Grapalat" w:hAnsi="GHEA Grapalat" w:cs="Sylfaen"/>
          <w:sz w:val="18"/>
          <w:szCs w:val="18"/>
          <w:lang w:val="es-ES"/>
        </w:rPr>
        <w:t>28</w:t>
      </w:r>
      <w:r w:rsidR="00CB6741" w:rsidRPr="004519C3">
        <w:rPr>
          <w:rFonts w:ascii="GHEA Grapalat" w:hAnsi="GHEA Grapalat" w:cs="Sylfaen"/>
          <w:sz w:val="18"/>
          <w:szCs w:val="18"/>
          <w:lang w:val="es-ES"/>
        </w:rPr>
        <w:t>-ին  ժամը 1</w:t>
      </w:r>
      <w:r w:rsidR="00C077E9">
        <w:rPr>
          <w:rFonts w:ascii="GHEA Grapalat" w:hAnsi="GHEA Grapalat" w:cs="Sylfaen"/>
          <w:sz w:val="18"/>
          <w:szCs w:val="18"/>
          <w:lang w:val="es-ES"/>
        </w:rPr>
        <w:t>1</w:t>
      </w:r>
      <w:r w:rsidR="00CB6741" w:rsidRPr="004519C3">
        <w:rPr>
          <w:rFonts w:ascii="GHEA Grapalat" w:hAnsi="GHEA Grapalat" w:cs="Sylfaen"/>
          <w:sz w:val="18"/>
          <w:szCs w:val="18"/>
          <w:vertAlign w:val="superscript"/>
          <w:lang w:val="es-ES"/>
        </w:rPr>
        <w:t>30</w:t>
      </w:r>
      <w:r w:rsidR="00CB6741" w:rsidRPr="004519C3">
        <w:rPr>
          <w:rFonts w:ascii="GHEA Grapalat" w:hAnsi="GHEA Grapalat" w:cs="Sylfaen"/>
          <w:sz w:val="18"/>
          <w:szCs w:val="18"/>
          <w:lang w:val="es-ES"/>
        </w:rPr>
        <w:t>-ն, որը համընկնում է արդիականո</w:t>
      </w:r>
      <w:r w:rsidR="00EE5CE6">
        <w:rPr>
          <w:rFonts w:ascii="GHEA Grapalat" w:hAnsi="GHEA Grapalat" w:cs="Sylfaen"/>
          <w:sz w:val="18"/>
          <w:szCs w:val="18"/>
          <w:lang w:val="es-ES"/>
        </w:rPr>
        <w:t xml:space="preserve">ւթյան վերջնաժամկետի օրվան, ՀՀ </w:t>
      </w:r>
      <w:r w:rsidR="00CB6741" w:rsidRPr="004519C3">
        <w:rPr>
          <w:rFonts w:ascii="GHEA Grapalat" w:hAnsi="GHEA Grapalat" w:cs="Sylfaen"/>
          <w:sz w:val="18"/>
          <w:szCs w:val="18"/>
          <w:lang w:val="es-ES"/>
        </w:rPr>
        <w:t>ԱԻ նախարարության աշխատակազմի Պետական ռեզերվների գործակալություն սոսնձված, ստորագրված և կնքված/եթե կիրառելի է/  ծրարով։ Ծրարում ներառված փաստաթղթերը կազմվում են բնօրինակից և 1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E12BE8" w:rsidRPr="004519C3">
        <w:rPr>
          <w:rFonts w:ascii="GHEA Grapalat" w:hAnsi="GHEA Grapalat"/>
          <w:sz w:val="18"/>
          <w:szCs w:val="18"/>
          <w:lang w:val="af-ZA"/>
        </w:rPr>
        <w:t>:</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800FF7">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և</w:t>
      </w:r>
      <w:r w:rsidR="00800FF7">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պատվիրատուի</w:t>
      </w:r>
      <w:r w:rsidR="00800FF7">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հետ</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պետական</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և</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ծառայողական</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գաղտնիք</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կազմող</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տեղեկությունների</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պահպանությունն</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ապահովելու</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պարտավորագիր</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ստորագրած</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անձն</w:t>
      </w:r>
      <w:r w:rsidR="00800FF7">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800FF7">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հրավեր</w:t>
      </w:r>
      <w:r w:rsidR="00800FF7">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ստանալու</w:t>
      </w:r>
      <w:r w:rsidR="00800FF7">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համար</w:t>
      </w:r>
      <w:r w:rsidR="00800FF7">
        <w:rPr>
          <w:rFonts w:ascii="GHEA Grapalat" w:hAnsi="GHEA Grapalat" w:cs="Sylfaen"/>
          <w:sz w:val="18"/>
          <w:szCs w:val="18"/>
          <w:lang w:val="es-ES"/>
        </w:rPr>
        <w:t xml:space="preserve"> </w:t>
      </w:r>
      <w:r w:rsidR="00D0263F" w:rsidRPr="004519C3">
        <w:rPr>
          <w:rFonts w:ascii="GHEA Grapalat" w:hAnsi="GHEA Grapalat" w:cs="Sylfaen"/>
          <w:sz w:val="18"/>
          <w:szCs w:val="18"/>
          <w:lang w:val="hy-AM"/>
        </w:rPr>
        <w:t>անհրաժեշտ</w:t>
      </w:r>
      <w:r w:rsidR="00800FF7" w:rsidRPr="00800FF7">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800FF7">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դիմել</w:t>
      </w:r>
      <w:r w:rsidR="00800FF7">
        <w:rPr>
          <w:rFonts w:ascii="GHEA Grapalat" w:hAnsi="GHEA Grapalat" w:cs="Sylfaen"/>
          <w:sz w:val="18"/>
          <w:szCs w:val="18"/>
          <w:lang w:val="es-ES"/>
        </w:rPr>
        <w:t xml:space="preserve"> </w:t>
      </w:r>
      <w:r w:rsidR="004E6970" w:rsidRPr="004519C3">
        <w:rPr>
          <w:rFonts w:ascii="GHEA Grapalat" w:hAnsi="GHEA Grapalat"/>
          <w:sz w:val="18"/>
          <w:szCs w:val="18"/>
          <w:lang w:val="es-ES"/>
        </w:rPr>
        <w:t>ՀՀ</w:t>
      </w:r>
      <w:r w:rsidR="00800FF7">
        <w:rPr>
          <w:rFonts w:ascii="GHEA Grapalat" w:hAnsi="GHEA Grapalat"/>
          <w:sz w:val="18"/>
          <w:szCs w:val="18"/>
          <w:lang w:val="es-ES"/>
        </w:rPr>
        <w:t xml:space="preserve"> </w:t>
      </w:r>
      <w:r w:rsidR="004E6970" w:rsidRPr="004519C3">
        <w:rPr>
          <w:rFonts w:ascii="GHEA Grapalat" w:hAnsi="GHEA Grapalat"/>
          <w:sz w:val="18"/>
          <w:szCs w:val="18"/>
        </w:rPr>
        <w:t>ԱԻՆ</w:t>
      </w:r>
      <w:r w:rsidR="00800FF7" w:rsidRPr="00800FF7">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800FF7" w:rsidRPr="00800FF7">
        <w:rPr>
          <w:rFonts w:ascii="GHEA Grapalat" w:hAnsi="GHEA Grapalat"/>
          <w:sz w:val="18"/>
          <w:szCs w:val="18"/>
          <w:lang w:val="af-ZA"/>
        </w:rPr>
        <w:t xml:space="preserve"> </w:t>
      </w:r>
      <w:r w:rsidR="004E6970" w:rsidRPr="004519C3">
        <w:rPr>
          <w:rFonts w:ascii="GHEA Grapalat" w:hAnsi="GHEA Grapalat"/>
          <w:sz w:val="18"/>
          <w:szCs w:val="18"/>
        </w:rPr>
        <w:t>Պետական</w:t>
      </w:r>
      <w:r w:rsidR="00800FF7" w:rsidRPr="00800FF7">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800FF7" w:rsidRPr="00800FF7">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109/8հասցեով</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004E6970" w:rsidRPr="004519C3">
        <w:rPr>
          <w:rFonts w:ascii="GHEA Grapalat" w:hAnsi="GHEA Grapalat"/>
          <w:sz w:val="18"/>
          <w:szCs w:val="18"/>
          <w:lang w:val="es-ES"/>
        </w:rPr>
        <w:t>ՀՀ</w:t>
      </w:r>
      <w:r w:rsidR="004E6970" w:rsidRPr="004519C3">
        <w:rPr>
          <w:rFonts w:ascii="GHEA Grapalat" w:hAnsi="GHEA Grapalat"/>
          <w:sz w:val="18"/>
          <w:szCs w:val="18"/>
          <w:lang w:val="hy-AM"/>
        </w:rPr>
        <w:t>ԱԻՆաշխատակազմիՊետականռեզերվներիգործակալությունը</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ուսերենով կամ 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lastRenderedPageBreak/>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A422C9" w:rsidRPr="004519C3" w:rsidRDefault="00217310" w:rsidP="003527E7">
      <w:pPr>
        <w:pStyle w:val="BodyTextIndent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Heading6"/>
        <w:ind w:firstLine="450"/>
        <w:jc w:val="center"/>
        <w:rPr>
          <w:rFonts w:ascii="GHEA Grapalat" w:hAnsi="GHEA Grapalat"/>
          <w:b w:val="0"/>
          <w:color w:val="auto"/>
          <w:sz w:val="20"/>
          <w:lang w:val="af-ZA"/>
        </w:rPr>
      </w:pPr>
    </w:p>
    <w:p w:rsidR="00A422C9" w:rsidRPr="004519C3" w:rsidRDefault="007B4D40" w:rsidP="003527E7">
      <w:pPr>
        <w:pStyle w:val="Heading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w:t>
      </w:r>
      <w:r w:rsidR="00ED6B81">
        <w:rPr>
          <w:rFonts w:ascii="GHEA Grapalat" w:hAnsi="GHEA Grapalat" w:cs="Sylfaen"/>
          <w:b w:val="0"/>
          <w:color w:val="auto"/>
          <w:sz w:val="20"/>
          <w:lang w:val="hy-AM"/>
        </w:rPr>
        <w:t xml:space="preserve"> </w:t>
      </w:r>
      <w:r w:rsidRPr="004519C3">
        <w:rPr>
          <w:rFonts w:ascii="GHEA Grapalat" w:hAnsi="GHEA Grapalat" w:cs="Sylfaen"/>
          <w:b w:val="0"/>
          <w:color w:val="auto"/>
          <w:sz w:val="20"/>
          <w:lang w:val="es-ES"/>
        </w:rPr>
        <w:t>դիմում</w:t>
      </w:r>
    </w:p>
    <w:p w:rsidR="00A422C9" w:rsidRPr="004519C3" w:rsidRDefault="00A422C9" w:rsidP="003527E7">
      <w:pPr>
        <w:ind w:firstLine="450"/>
        <w:jc w:val="right"/>
        <w:rPr>
          <w:rFonts w:ascii="GHEA Grapalat" w:hAnsi="GHEA Grapalat"/>
          <w:sz w:val="20"/>
          <w:lang w:val="af-ZA"/>
        </w:rPr>
      </w:pP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2A2F04" w:rsidRDefault="00371D55" w:rsidP="003527E7">
      <w:pPr>
        <w:spacing w:line="360" w:lineRule="auto"/>
        <w:ind w:firstLine="450"/>
        <w:jc w:val="both"/>
        <w:rPr>
          <w:rFonts w:ascii="GHEA Grapalat" w:hAnsi="GHEA Grapalat"/>
          <w:sz w:val="20"/>
          <w:szCs w:val="20"/>
          <w:lang w:val="af-ZA"/>
        </w:rPr>
      </w:pPr>
      <w:r w:rsidRPr="002A2F04">
        <w:rPr>
          <w:rFonts w:ascii="GHEA Grapalat" w:hAnsi="GHEA Grapalat" w:cs="Times Armenian"/>
          <w:bCs/>
          <w:sz w:val="20"/>
          <w:szCs w:val="20"/>
          <w:lang w:val="hy-AM"/>
        </w:rPr>
        <w:t>-------------------------------------------</w:t>
      </w:r>
      <w:r w:rsidRPr="002A2F04">
        <w:rPr>
          <w:rFonts w:ascii="GHEA Grapalat" w:hAnsi="GHEA Grapalat" w:cs="Times Armenian"/>
          <w:bCs/>
          <w:sz w:val="20"/>
          <w:szCs w:val="20"/>
          <w:lang w:val="af-ZA"/>
        </w:rPr>
        <w:t>----------</w:t>
      </w:r>
      <w:r w:rsidRPr="002A2F04">
        <w:rPr>
          <w:rFonts w:ascii="GHEA Grapalat" w:hAnsi="GHEA Grapalat" w:cs="Times Armenian"/>
          <w:bCs/>
          <w:sz w:val="20"/>
          <w:szCs w:val="20"/>
          <w:lang w:val="hy-AM"/>
        </w:rPr>
        <w:t>--------</w:t>
      </w:r>
      <w:r w:rsidR="007B4D40" w:rsidRPr="002A2F04">
        <w:rPr>
          <w:rFonts w:ascii="GHEA Grapalat" w:hAnsi="GHEA Grapalat" w:cs="Sylfaen"/>
          <w:sz w:val="20"/>
          <w:szCs w:val="20"/>
          <w:vertAlign w:val="subscript"/>
          <w:lang w:val="hy-AM"/>
        </w:rPr>
        <w:t>Մասնակցի</w:t>
      </w:r>
      <w:r w:rsidR="002A2F04" w:rsidRPr="002A2F04">
        <w:rPr>
          <w:rFonts w:ascii="GHEA Grapalat" w:hAnsi="GHEA Grapalat" w:cs="Sylfaen"/>
          <w:sz w:val="20"/>
          <w:szCs w:val="20"/>
          <w:vertAlign w:val="subscript"/>
          <w:lang w:val="af-ZA"/>
        </w:rPr>
        <w:t xml:space="preserve"> </w:t>
      </w:r>
      <w:r w:rsidR="007B4D40" w:rsidRPr="002A2F04">
        <w:rPr>
          <w:rFonts w:ascii="GHEA Grapalat" w:hAnsi="GHEA Grapalat" w:cs="Sylfaen"/>
          <w:sz w:val="20"/>
          <w:szCs w:val="20"/>
          <w:vertAlign w:val="subscript"/>
          <w:lang w:val="hy-AM"/>
        </w:rPr>
        <w:t>անվանումը</w:t>
      </w:r>
      <w:r w:rsidRPr="002A2F04">
        <w:rPr>
          <w:rFonts w:ascii="GHEA Grapalat" w:hAnsi="GHEA Grapalat" w:cs="Times Armenian"/>
          <w:sz w:val="20"/>
          <w:szCs w:val="20"/>
          <w:lang w:val="hy-AM"/>
        </w:rPr>
        <w:t>---------</w:t>
      </w:r>
      <w:r w:rsidRPr="002A2F04">
        <w:rPr>
          <w:rFonts w:ascii="GHEA Grapalat" w:hAnsi="GHEA Grapalat" w:cs="Times Armenian"/>
          <w:sz w:val="20"/>
          <w:szCs w:val="20"/>
          <w:lang w:val="af-ZA"/>
        </w:rPr>
        <w:t>--------</w:t>
      </w:r>
      <w:r w:rsidRPr="002A2F04">
        <w:rPr>
          <w:rFonts w:ascii="GHEA Grapalat" w:hAnsi="GHEA Grapalat" w:cs="Times Armenian"/>
          <w:sz w:val="20"/>
          <w:szCs w:val="20"/>
          <w:lang w:val="hy-AM"/>
        </w:rPr>
        <w:t>-------------------------------</w:t>
      </w:r>
      <w:r w:rsidR="00A62B0C" w:rsidRPr="002A2F04">
        <w:rPr>
          <w:rFonts w:ascii="GHEA Grapalat" w:hAnsi="GHEA Grapalat" w:cs="Times Armenian"/>
          <w:sz w:val="20"/>
          <w:szCs w:val="20"/>
          <w:lang w:val="af-ZA"/>
        </w:rPr>
        <w:t xml:space="preserve"> -</w:t>
      </w:r>
      <w:r w:rsidR="00A62B0C" w:rsidRPr="002A2F04">
        <w:rPr>
          <w:rFonts w:ascii="GHEA Grapalat" w:hAnsi="GHEA Grapalat" w:cs="Times Armenian"/>
          <w:sz w:val="20"/>
          <w:szCs w:val="20"/>
        </w:rPr>
        <w:t>ն</w:t>
      </w:r>
      <w:r w:rsidR="002A2F04" w:rsidRPr="002A2F04">
        <w:rPr>
          <w:rFonts w:ascii="GHEA Grapalat" w:hAnsi="GHEA Grapalat" w:cs="Times Armenian"/>
          <w:sz w:val="20"/>
          <w:szCs w:val="20"/>
          <w:lang w:val="af-ZA"/>
        </w:rPr>
        <w:t xml:space="preserve"> </w:t>
      </w:r>
      <w:r w:rsidR="007B4D40" w:rsidRPr="002A2F04">
        <w:rPr>
          <w:rFonts w:ascii="GHEA Grapalat" w:hAnsi="GHEA Grapalat" w:cs="Sylfaen"/>
          <w:sz w:val="20"/>
          <w:szCs w:val="20"/>
          <w:lang w:val="es-ES"/>
        </w:rPr>
        <w:t>հայտնում</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է</w:t>
      </w:r>
      <w:r w:rsidR="00A422C9" w:rsidRPr="002A2F04">
        <w:rPr>
          <w:rFonts w:ascii="GHEA Grapalat" w:hAnsi="GHEA Grapalat"/>
          <w:sz w:val="20"/>
          <w:szCs w:val="20"/>
          <w:lang w:val="af-ZA"/>
        </w:rPr>
        <w:t xml:space="preserve">, </w:t>
      </w:r>
      <w:r w:rsidR="007B4D40" w:rsidRPr="002A2F04">
        <w:rPr>
          <w:rFonts w:ascii="GHEA Grapalat" w:hAnsi="GHEA Grapalat" w:cs="Sylfaen"/>
          <w:sz w:val="20"/>
          <w:szCs w:val="20"/>
          <w:lang w:val="es-ES"/>
        </w:rPr>
        <w:t>որ</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ցանկություն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ունի</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մասնակցելու</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ՀՀ</w:t>
      </w:r>
      <w:r w:rsidR="002A2F04" w:rsidRPr="002A2F04">
        <w:rPr>
          <w:rFonts w:ascii="GHEA Grapalat" w:hAnsi="GHEA Grapalat" w:cs="Sylfaen"/>
          <w:sz w:val="20"/>
          <w:szCs w:val="20"/>
          <w:lang w:val="es-ES"/>
        </w:rPr>
        <w:t xml:space="preserve"> </w:t>
      </w:r>
      <w:r w:rsidR="00C077E9" w:rsidRPr="002A2F04">
        <w:rPr>
          <w:rFonts w:ascii="GHEA Grapalat" w:hAnsi="GHEA Grapalat" w:cs="Sylfaen"/>
          <w:sz w:val="20"/>
          <w:szCs w:val="20"/>
          <w:lang w:val="es-ES"/>
        </w:rPr>
        <w:t>ԱԻՆ աշխատակազմի պետական ռեզերվների գործակալության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կողմից</w:t>
      </w:r>
      <w:r w:rsidR="002A2F04" w:rsidRPr="002A2F04">
        <w:rPr>
          <w:rFonts w:ascii="GHEA Grapalat" w:hAnsi="GHEA Grapalat" w:cs="Sylfaen"/>
          <w:sz w:val="20"/>
          <w:szCs w:val="20"/>
          <w:lang w:val="es-ES"/>
        </w:rPr>
        <w:t xml:space="preserve"> </w:t>
      </w:r>
      <w:r w:rsidR="00C077E9" w:rsidRPr="002A2F04">
        <w:rPr>
          <w:rFonts w:ascii="GHEA Grapalat" w:hAnsi="GHEA Grapalat" w:cs="Sylfaen"/>
          <w:sz w:val="20"/>
          <w:szCs w:val="20"/>
          <w:lang w:val="es-ES"/>
        </w:rPr>
        <w:t xml:space="preserve">պետական պահուստի ձևավորման համար անհրաժեշտ դեղորայքի </w:t>
      </w:r>
      <w:r w:rsidR="005B6CDE" w:rsidRPr="002A2F04">
        <w:rPr>
          <w:rFonts w:ascii="GHEA Grapalat" w:hAnsi="GHEA Grapalat"/>
          <w:sz w:val="20"/>
          <w:szCs w:val="20"/>
          <w:lang w:val="es-ES"/>
        </w:rPr>
        <w:t xml:space="preserve">ձեռքբերման </w:t>
      </w:r>
      <w:r w:rsidR="00753AE1" w:rsidRPr="002A2F04">
        <w:rPr>
          <w:rFonts w:ascii="GHEA Grapalat" w:hAnsi="GHEA Grapalat" w:cs="Sylfaen"/>
          <w:sz w:val="20"/>
          <w:szCs w:val="20"/>
          <w:lang w:val="af-ZA"/>
        </w:rPr>
        <w:t xml:space="preserve">պետական, ծառայողական կամ բանկային գաղտնիք պարունակող </w:t>
      </w:r>
      <w:r w:rsidR="00753AE1" w:rsidRPr="002A2F04">
        <w:rPr>
          <w:rFonts w:ascii="GHEA Grapalat" w:hAnsi="GHEA Grapalat" w:cs="Sylfaen"/>
          <w:sz w:val="20"/>
          <w:szCs w:val="20"/>
          <w:lang w:val="es-ES"/>
        </w:rPr>
        <w:t>շրջանակային</w:t>
      </w:r>
      <w:r w:rsidR="002A2F04">
        <w:rPr>
          <w:rFonts w:ascii="GHEA Grapalat" w:hAnsi="GHEA Grapalat" w:cs="Sylfaen"/>
          <w:sz w:val="20"/>
          <w:szCs w:val="20"/>
          <w:lang w:val="es-ES"/>
        </w:rPr>
        <w:t xml:space="preserve"> </w:t>
      </w:r>
      <w:r w:rsidR="00753AE1" w:rsidRPr="002A2F04">
        <w:rPr>
          <w:rFonts w:ascii="GHEA Grapalat" w:hAnsi="GHEA Grapalat" w:cs="Sylfaen"/>
          <w:sz w:val="20"/>
          <w:szCs w:val="20"/>
          <w:lang w:val="es-ES"/>
        </w:rPr>
        <w:t>համաձայնագրերի</w:t>
      </w:r>
      <w:r w:rsidR="002A2F04">
        <w:rPr>
          <w:rFonts w:ascii="GHEA Grapalat" w:hAnsi="GHEA Grapalat" w:cs="Sylfaen"/>
          <w:sz w:val="20"/>
          <w:szCs w:val="20"/>
          <w:lang w:val="es-ES"/>
        </w:rPr>
        <w:t xml:space="preserve"> </w:t>
      </w:r>
      <w:r w:rsidR="00753AE1" w:rsidRPr="002A2F04">
        <w:rPr>
          <w:rFonts w:ascii="GHEA Grapalat" w:hAnsi="GHEA Grapalat" w:cs="Sylfaen"/>
          <w:sz w:val="20"/>
          <w:szCs w:val="20"/>
          <w:lang w:val="es-ES"/>
        </w:rPr>
        <w:t>միջոցով</w:t>
      </w:r>
      <w:r w:rsidR="002A2F04">
        <w:rPr>
          <w:rFonts w:ascii="GHEA Grapalat" w:hAnsi="GHEA Grapalat" w:cs="Sylfaen"/>
          <w:sz w:val="20"/>
          <w:szCs w:val="20"/>
          <w:lang w:val="es-ES"/>
        </w:rPr>
        <w:t xml:space="preserve"> </w:t>
      </w:r>
      <w:r w:rsidR="007B4D40" w:rsidRPr="002A2F04">
        <w:rPr>
          <w:rFonts w:ascii="GHEA Grapalat" w:hAnsi="GHEA Grapalat" w:cs="Sylfaen"/>
          <w:sz w:val="20"/>
          <w:szCs w:val="20"/>
          <w:lang w:val="af-ZA"/>
        </w:rPr>
        <w:t>գնման</w:t>
      </w:r>
      <w:r w:rsidR="002A2F04">
        <w:rPr>
          <w:rFonts w:ascii="GHEA Grapalat" w:hAnsi="GHEA Grapalat" w:cs="Sylfaen"/>
          <w:sz w:val="20"/>
          <w:szCs w:val="20"/>
          <w:lang w:val="af-ZA"/>
        </w:rPr>
        <w:t xml:space="preserve"> </w:t>
      </w:r>
      <w:r w:rsidR="002A2F04">
        <w:rPr>
          <w:rFonts w:ascii="GHEA Grapalat" w:hAnsi="GHEA Grapalat"/>
          <w:b/>
          <w:sz w:val="20"/>
          <w:szCs w:val="20"/>
          <w:lang w:val="es-ES"/>
        </w:rPr>
        <w:t xml:space="preserve">«ՀՀ </w:t>
      </w:r>
      <w:r w:rsidR="005B6CDE" w:rsidRPr="002A2F04">
        <w:rPr>
          <w:rFonts w:ascii="GHEA Grapalat" w:hAnsi="GHEA Grapalat"/>
          <w:b/>
          <w:sz w:val="20"/>
          <w:szCs w:val="20"/>
          <w:lang w:val="es-ES"/>
        </w:rPr>
        <w:t xml:space="preserve">ԱԻՆ </w:t>
      </w:r>
      <w:r w:rsidR="00C077E9" w:rsidRPr="002A2F04">
        <w:rPr>
          <w:rFonts w:ascii="GHEA Grapalat" w:hAnsi="GHEA Grapalat"/>
          <w:b/>
          <w:sz w:val="20"/>
          <w:szCs w:val="20"/>
          <w:lang w:val="es-ES"/>
        </w:rPr>
        <w:t>ՊՌԳ-ՓՇՀԱՊ</w:t>
      </w:r>
      <w:r w:rsidR="005B6CDE" w:rsidRPr="002A2F04">
        <w:rPr>
          <w:rFonts w:ascii="GHEA Grapalat" w:hAnsi="GHEA Grapalat"/>
          <w:b/>
          <w:sz w:val="20"/>
          <w:szCs w:val="20"/>
          <w:lang w:val="es-ES"/>
        </w:rPr>
        <w:t>ՁԲ-1»</w:t>
      </w:r>
      <w:r w:rsidR="002A2F04">
        <w:rPr>
          <w:rFonts w:ascii="GHEA Grapalat" w:hAnsi="GHEA Grapalat"/>
          <w:b/>
          <w:sz w:val="20"/>
          <w:szCs w:val="20"/>
          <w:lang w:val="es-ES"/>
        </w:rPr>
        <w:t xml:space="preserve"> </w:t>
      </w:r>
      <w:r w:rsidR="007B4D40" w:rsidRPr="002A2F04">
        <w:rPr>
          <w:rFonts w:ascii="GHEA Grapalat" w:hAnsi="GHEA Grapalat" w:cs="Sylfaen"/>
          <w:sz w:val="20"/>
          <w:szCs w:val="20"/>
          <w:lang w:val="af-ZA"/>
        </w:rPr>
        <w:t>ծածկագրով</w:t>
      </w:r>
      <w:r w:rsidR="002A2F04" w:rsidRPr="002A2F04">
        <w:rPr>
          <w:rFonts w:ascii="GHEA Grapalat" w:hAnsi="GHEA Grapalat" w:cs="Sylfaen"/>
          <w:sz w:val="20"/>
          <w:szCs w:val="20"/>
          <w:lang w:val="af-ZA"/>
        </w:rPr>
        <w:t xml:space="preserve"> </w:t>
      </w:r>
      <w:r w:rsidR="007B4D40" w:rsidRPr="002A2F04">
        <w:rPr>
          <w:rFonts w:ascii="GHEA Grapalat" w:hAnsi="GHEA Grapalat" w:cs="Sylfaen"/>
          <w:sz w:val="20"/>
          <w:szCs w:val="20"/>
          <w:lang w:val="es-ES"/>
        </w:rPr>
        <w:t>նախաորակավորման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ընթացակարգին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և</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հայտարարության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պահանջներին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համապատասխան</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ներկայացնում</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է</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պահանջված</w:t>
      </w:r>
      <w:r w:rsidR="002A2F04" w:rsidRPr="002A2F04">
        <w:rPr>
          <w:rFonts w:ascii="GHEA Grapalat" w:hAnsi="GHEA Grapalat" w:cs="Sylfaen"/>
          <w:sz w:val="20"/>
          <w:szCs w:val="20"/>
          <w:lang w:val="es-ES"/>
        </w:rPr>
        <w:t xml:space="preserve"> </w:t>
      </w:r>
      <w:r w:rsidR="007B4D40" w:rsidRPr="002A2F04">
        <w:rPr>
          <w:rFonts w:ascii="GHEA Grapalat" w:hAnsi="GHEA Grapalat" w:cs="Sylfaen"/>
          <w:sz w:val="20"/>
          <w:szCs w:val="20"/>
          <w:lang w:val="es-ES"/>
        </w:rPr>
        <w:t>փաստաթղթերը</w:t>
      </w:r>
      <w:r w:rsidR="007B4D40" w:rsidRPr="002A2F04">
        <w:rPr>
          <w:rFonts w:ascii="GHEA Grapalat" w:hAnsi="GHEA Grapalat" w:cs="Times Armenian"/>
          <w:sz w:val="20"/>
          <w:szCs w:val="20"/>
          <w:lang w:val="es-ES"/>
        </w:rPr>
        <w:t>։</w:t>
      </w:r>
    </w:p>
    <w:p w:rsidR="0089358C" w:rsidRPr="004519C3" w:rsidRDefault="0089358C" w:rsidP="003527E7">
      <w:pPr>
        <w:pStyle w:val="BodyText"/>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00800FF7">
        <w:rPr>
          <w:rFonts w:ascii="GHEA Grapalat" w:hAnsi="GHEA Grapalat"/>
          <w:sz w:val="20"/>
          <w:lang w:val="es-ES"/>
        </w:rPr>
        <w:t xml:space="preserve"> </w:t>
      </w:r>
      <w:r w:rsidRPr="004519C3">
        <w:rPr>
          <w:rFonts w:ascii="GHEA Grapalat" w:hAnsi="GHEA Grapalat"/>
          <w:sz w:val="20"/>
          <w:lang w:val="es-ES"/>
        </w:rPr>
        <w:t>փոստի</w:t>
      </w:r>
      <w:r w:rsidR="00800FF7">
        <w:rPr>
          <w:rFonts w:ascii="GHEA Grapalat" w:hAnsi="GHEA Grapalat"/>
          <w:sz w:val="20"/>
          <w:lang w:val="es-ES"/>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2A2F04" w:rsidRPr="002A2F04">
        <w:rPr>
          <w:rFonts w:ascii="GHEA Grapalat" w:hAnsi="GHEA Grapalat" w:cs="Sylfaen"/>
          <w:sz w:val="22"/>
          <w:szCs w:val="22"/>
          <w:vertAlign w:val="subscript"/>
          <w:lang w:val="es-ES"/>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BodyTextIndent3"/>
        <w:tabs>
          <w:tab w:val="left" w:pos="1080"/>
        </w:tabs>
        <w:ind w:left="0" w:firstLine="450"/>
        <w:jc w:val="right"/>
        <w:rPr>
          <w:rFonts w:ascii="GHEA Grapalat" w:hAnsi="GHEA Grapalat"/>
          <w:b/>
          <w:i/>
          <w:sz w:val="20"/>
          <w:lang w:val="es-ES"/>
        </w:rPr>
      </w:pPr>
    </w:p>
    <w:p w:rsidR="00FA4E1E" w:rsidRDefault="00FA4E1E" w:rsidP="003527E7">
      <w:pPr>
        <w:pStyle w:val="BodyTextIndent3"/>
        <w:tabs>
          <w:tab w:val="left" w:pos="1080"/>
        </w:tabs>
        <w:ind w:left="0" w:firstLine="450"/>
        <w:jc w:val="right"/>
        <w:rPr>
          <w:rFonts w:ascii="GHEA Grapalat" w:hAnsi="GHEA Grapalat"/>
          <w:b/>
          <w:i/>
          <w:sz w:val="20"/>
          <w:lang w:val="es-ES"/>
        </w:rPr>
      </w:pPr>
    </w:p>
    <w:p w:rsidR="00C077E9" w:rsidRDefault="00C077E9" w:rsidP="003527E7">
      <w:pPr>
        <w:pStyle w:val="BodyTextIndent3"/>
        <w:tabs>
          <w:tab w:val="left" w:pos="1080"/>
        </w:tabs>
        <w:ind w:left="0" w:firstLine="450"/>
        <w:jc w:val="right"/>
        <w:rPr>
          <w:rFonts w:ascii="GHEA Grapalat" w:hAnsi="GHEA Grapalat"/>
          <w:b/>
          <w:i/>
          <w:sz w:val="20"/>
          <w:lang w:val="es-ES"/>
        </w:rPr>
      </w:pPr>
    </w:p>
    <w:p w:rsidR="00C077E9" w:rsidRPr="004519C3" w:rsidRDefault="00C077E9" w:rsidP="003527E7">
      <w:pPr>
        <w:pStyle w:val="BodyTextIndent3"/>
        <w:tabs>
          <w:tab w:val="left" w:pos="1080"/>
        </w:tabs>
        <w:ind w:left="0" w:firstLine="450"/>
        <w:jc w:val="right"/>
        <w:rPr>
          <w:rFonts w:ascii="GHEA Grapalat" w:hAnsi="GHEA Grapalat"/>
          <w:b/>
          <w:i/>
          <w:sz w:val="20"/>
          <w:lang w:val="es-ES"/>
        </w:rPr>
      </w:pPr>
    </w:p>
    <w:p w:rsidR="00A422C9" w:rsidRPr="004519C3" w:rsidRDefault="007B4D40" w:rsidP="003527E7">
      <w:pPr>
        <w:pStyle w:val="BodyTextIndent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Heading1"/>
        <w:ind w:firstLine="450"/>
        <w:jc w:val="center"/>
        <w:rPr>
          <w:rFonts w:ascii="GHEA Grapalat" w:hAnsi="GHEA Grapalat"/>
          <w:sz w:val="20"/>
          <w:lang w:val="hy-AM"/>
        </w:rPr>
      </w:pPr>
      <w:r w:rsidRPr="004519C3">
        <w:rPr>
          <w:rFonts w:ascii="GHEA Grapalat" w:hAnsi="GHEA Grapalat" w:cs="Sylfaen"/>
          <w:sz w:val="20"/>
          <w:lang w:val="hy-AM"/>
        </w:rPr>
        <w:t>ՀԱՅՏԱՐԱՐՈՒԹՅՈՒՆ</w:t>
      </w:r>
    </w:p>
    <w:p w:rsidR="00A422C9" w:rsidRPr="004519C3" w:rsidRDefault="00A422C9" w:rsidP="003527E7">
      <w:pPr>
        <w:pStyle w:val="BodyTextIndent"/>
        <w:ind w:left="0" w:firstLine="450"/>
        <w:jc w:val="center"/>
        <w:rPr>
          <w:rFonts w:ascii="GHEA Grapalat" w:hAnsi="GHEA Grapalat"/>
          <w:sz w:val="20"/>
          <w:lang w:val="hy-AM"/>
        </w:rPr>
      </w:pPr>
    </w:p>
    <w:p w:rsidR="00A422C9" w:rsidRPr="004519C3" w:rsidRDefault="0020541A" w:rsidP="003527E7">
      <w:pPr>
        <w:pStyle w:val="BodyTextIndent"/>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800FF7" w:rsidRPr="00800FF7">
        <w:rPr>
          <w:rFonts w:ascii="GHEA Grapalat" w:hAnsi="GHEA Grapalat" w:cs="Sylfae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w:t>
      </w:r>
      <w:r w:rsidR="00800FF7" w:rsidRPr="00800FF7">
        <w:rPr>
          <w:rFonts w:ascii="GHEA Grapalat" w:hAnsi="GHEA Grapalat" w:cs="Sylfaen"/>
          <w:sz w:val="20"/>
          <w:lang w:val="hy-AM"/>
        </w:rPr>
        <w:t xml:space="preserve"> </w:t>
      </w:r>
      <w:r w:rsidR="007B4D40" w:rsidRPr="004519C3">
        <w:rPr>
          <w:rFonts w:ascii="GHEA Grapalat" w:hAnsi="GHEA Grapalat" w:cs="Sylfaen"/>
          <w:sz w:val="20"/>
          <w:lang w:val="hy-AM"/>
        </w:rPr>
        <w:t>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ab/>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002A2F04" w:rsidRPr="002A2F04">
        <w:rPr>
          <w:rFonts w:ascii="GHEA Grapalat" w:hAnsi="GHEA Grapalat" w:cs="Sylfaen"/>
          <w:sz w:val="20"/>
          <w:szCs w:val="20"/>
          <w:lang w:val="hy-AM"/>
        </w:rPr>
        <w:t xml:space="preserve"> </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p>
    <w:p w:rsidR="003F4ABD" w:rsidRPr="00D150AD" w:rsidRDefault="003F4ABD"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D150AD"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D150AD"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D150AD" w:rsidRDefault="00A422C9" w:rsidP="003527E7">
      <w:pPr>
        <w:ind w:firstLine="450"/>
        <w:rPr>
          <w:rFonts w:ascii="GHEA Grapalat" w:hAnsi="GHEA Grapalat"/>
          <w:sz w:val="20"/>
          <w:lang w:val="hy-AM"/>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D150AD" w:rsidRDefault="006F359E" w:rsidP="003527E7">
      <w:pPr>
        <w:ind w:firstLine="450"/>
        <w:jc w:val="right"/>
        <w:rPr>
          <w:rFonts w:ascii="GHEA Grapalat" w:hAnsi="GHEA Grapalat"/>
          <w:sz w:val="20"/>
          <w:szCs w:val="20"/>
          <w:lang w:val="hy-AM"/>
        </w:rPr>
      </w:pPr>
    </w:p>
    <w:p w:rsidR="006F359E" w:rsidRPr="00D150AD" w:rsidRDefault="006F359E" w:rsidP="003527E7">
      <w:pPr>
        <w:ind w:firstLine="450"/>
        <w:jc w:val="right"/>
        <w:rPr>
          <w:rFonts w:ascii="GHEA Grapalat" w:hAnsi="GHEA Grapalat"/>
          <w:sz w:val="20"/>
          <w:szCs w:val="20"/>
          <w:lang w:val="hy-AM"/>
        </w:rPr>
      </w:pPr>
    </w:p>
    <w:p w:rsidR="00722735" w:rsidRPr="00D150AD" w:rsidRDefault="00E16113" w:rsidP="003527E7">
      <w:pPr>
        <w:ind w:firstLine="450"/>
        <w:jc w:val="right"/>
        <w:rPr>
          <w:rFonts w:ascii="GHEA Grapalat" w:hAnsi="GHEA Grapalat"/>
          <w:b/>
          <w:i/>
          <w:sz w:val="20"/>
          <w:szCs w:val="20"/>
          <w:lang w:val="hy-AM"/>
        </w:rPr>
      </w:pPr>
      <w:r w:rsidRPr="00D150AD">
        <w:rPr>
          <w:rFonts w:ascii="GHEA Grapalat" w:hAnsi="GHEA Grapalat"/>
          <w:sz w:val="20"/>
          <w:szCs w:val="20"/>
          <w:lang w:val="hy-AM"/>
        </w:rPr>
        <w:br w:type="page"/>
      </w:r>
      <w:r w:rsidR="00722735" w:rsidRPr="00D150AD">
        <w:rPr>
          <w:rFonts w:ascii="GHEA Grapalat" w:hAnsi="GHEA Grapalat"/>
          <w:b/>
          <w:i/>
          <w:sz w:val="20"/>
          <w:szCs w:val="20"/>
          <w:lang w:val="hy-AM"/>
        </w:rPr>
        <w:lastRenderedPageBreak/>
        <w:t xml:space="preserve">Հավելված </w:t>
      </w:r>
      <w:r w:rsidR="00476E43" w:rsidRPr="00D150AD">
        <w:rPr>
          <w:rFonts w:ascii="GHEA Grapalat" w:hAnsi="GHEA Grapalat"/>
          <w:b/>
          <w:i/>
          <w:sz w:val="20"/>
          <w:szCs w:val="20"/>
          <w:lang w:val="hy-AM"/>
        </w:rPr>
        <w:t>№</w:t>
      </w:r>
      <w:r w:rsidR="00722735" w:rsidRPr="00D150AD">
        <w:rPr>
          <w:rFonts w:ascii="GHEA Grapalat" w:hAnsi="GHEA Grapalat"/>
          <w:b/>
          <w:i/>
          <w:sz w:val="20"/>
          <w:szCs w:val="20"/>
          <w:lang w:val="hy-AM"/>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համապատասխանություն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պայմանագրով</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նախատեսված</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F1467F" w:rsidRDefault="00722735" w:rsidP="002A2F04">
      <w:pPr>
        <w:ind w:firstLine="450"/>
        <w:jc w:val="both"/>
        <w:rPr>
          <w:rFonts w:ascii="GHEA Grapalat" w:hAnsi="GHEA Grapalat" w:cs="Sylfaen"/>
          <w:sz w:val="18"/>
          <w:szCs w:val="18"/>
          <w:lang w:val="es-ES"/>
        </w:rPr>
      </w:pPr>
      <w:r w:rsidRPr="004519C3">
        <w:rPr>
          <w:rFonts w:ascii="GHEA Grapalat" w:hAnsi="GHEA Grapalat" w:cs="Sylfaen"/>
          <w:sz w:val="20"/>
          <w:szCs w:val="20"/>
          <w:lang w:val="hy-AM"/>
        </w:rPr>
        <w:t>Սույնով</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w:t>
      </w:r>
      <w:r w:rsidR="002A2F04" w:rsidRPr="002A2F04">
        <w:rPr>
          <w:rFonts w:ascii="GHEA Grapalat" w:hAnsi="GHEA Grapalat" w:cs="Sylfaen"/>
          <w:sz w:val="22"/>
          <w:szCs w:val="22"/>
          <w:vertAlign w:val="subscript"/>
          <w:lang w:val="hy-AM"/>
        </w:rPr>
        <w:t xml:space="preserve"> </w:t>
      </w:r>
      <w:r w:rsidR="004264B4" w:rsidRPr="004519C3">
        <w:rPr>
          <w:rFonts w:ascii="GHEA Grapalat" w:hAnsi="GHEA Grapalat" w:cs="Sylfaen"/>
          <w:sz w:val="22"/>
          <w:szCs w:val="22"/>
          <w:vertAlign w:val="subscript"/>
          <w:lang w:val="hy-AM"/>
        </w:rPr>
        <w:t>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հավաստում</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002A2F04" w:rsidRPr="002A2F04">
        <w:rPr>
          <w:rFonts w:ascii="GHEA Grapalat" w:hAnsi="GHEA Grapalat" w:cs="Sylfaen"/>
          <w:sz w:val="20"/>
          <w:szCs w:val="20"/>
          <w:lang w:val="hy-AM"/>
        </w:rPr>
        <w:t xml:space="preserve"> </w:t>
      </w:r>
      <w:r w:rsidR="00753AE1" w:rsidRPr="004519C3">
        <w:rPr>
          <w:rFonts w:ascii="GHEA Grapalat" w:hAnsi="GHEA Grapalat"/>
          <w:sz w:val="20"/>
          <w:szCs w:val="20"/>
          <w:lang w:val="hy-AM"/>
        </w:rPr>
        <w:t>հայտը ներկայացնել</w:t>
      </w:r>
      <w:r w:rsidR="00B831CB" w:rsidRPr="004519C3">
        <w:rPr>
          <w:rFonts w:ascii="GHEA Grapalat" w:hAnsi="GHEA Grapalat"/>
          <w:sz w:val="20"/>
          <w:szCs w:val="20"/>
          <w:lang w:val="hy-AM"/>
        </w:rPr>
        <w:t>ու</w:t>
      </w:r>
      <w:r w:rsidR="002A2F04" w:rsidRPr="002A2F04">
        <w:rPr>
          <w:rFonts w:ascii="GHEA Grapalat" w:hAnsi="GHEA Grapalat"/>
          <w:sz w:val="20"/>
          <w:szCs w:val="20"/>
          <w:lang w:val="hy-AM"/>
        </w:rPr>
        <w:t xml:space="preserve"> </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նախորդող</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երեք</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տարիների</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ընթացքում</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պատշաճ</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ձևով</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իրականացրել</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800FF7" w:rsidRPr="00800FF7">
        <w:rPr>
          <w:rFonts w:ascii="GHEA Grapalat" w:hAnsi="GHEA Grapalat" w:cs="Sylfaen"/>
          <w:sz w:val="20"/>
          <w:szCs w:val="20"/>
          <w:lang w:val="hy-AM"/>
        </w:rPr>
        <w:t xml:space="preserve"> </w:t>
      </w:r>
      <w:r w:rsidRPr="004519C3">
        <w:rPr>
          <w:rFonts w:ascii="GHEA Grapalat" w:hAnsi="GHEA Grapalat" w:cs="Sylfaen"/>
          <w:sz w:val="20"/>
          <w:szCs w:val="20"/>
          <w:lang w:val="hy-AM"/>
        </w:rPr>
        <w:t>գնման</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առարկա</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հանդիսացող</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կամ</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համանման</w:t>
      </w:r>
      <w:r w:rsidR="00800FF7" w:rsidRPr="00800FF7">
        <w:rPr>
          <w:rFonts w:ascii="GHEA Grapalat" w:hAnsi="GHEA Grapalat" w:cs="Sylfaen"/>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00800FF7" w:rsidRPr="00800FF7">
        <w:rPr>
          <w:rFonts w:ascii="GHEA Grapalat" w:hAnsi="GHEA Grapalat" w:cs="Sylfaen"/>
          <w:sz w:val="20"/>
          <w:szCs w:val="20"/>
          <w:lang w:val="hy-AM"/>
        </w:rPr>
        <w:t xml:space="preserve"> </w:t>
      </w:r>
      <w:r w:rsidRPr="004519C3">
        <w:rPr>
          <w:rFonts w:ascii="GHEA Grapalat" w:hAnsi="GHEA Grapalat" w:cs="Sylfaen"/>
          <w:sz w:val="20"/>
          <w:szCs w:val="20"/>
          <w:lang w:val="hy-AM"/>
        </w:rPr>
        <w:t>հետևյալ</w:t>
      </w:r>
      <w:r w:rsidR="00800FF7" w:rsidRPr="00800FF7">
        <w:rPr>
          <w:rFonts w:ascii="GHEA Grapalat" w:hAnsi="GHEA Grapalat" w:cs="Sylfaen"/>
          <w:sz w:val="20"/>
          <w:szCs w:val="20"/>
          <w:lang w:val="hy-AM"/>
        </w:rPr>
        <w:t xml:space="preserve"> </w:t>
      </w:r>
      <w:r w:rsidRPr="004519C3">
        <w:rPr>
          <w:rFonts w:ascii="GHEA Grapalat" w:hAnsi="GHEA Grapalat" w:cs="Sylfaen"/>
          <w:sz w:val="20"/>
          <w:szCs w:val="20"/>
          <w:lang w:val="hy-AM"/>
        </w:rPr>
        <w:t>գործարքները՝</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նախկինում</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կատարած</w:t>
      </w:r>
      <w:r w:rsidR="002A2F04" w:rsidRPr="002A2F04">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r w:rsidR="002A2F04">
        <w:rPr>
          <w:rFonts w:ascii="GHEA Grapalat" w:hAnsi="GHEA Grapalat" w:cs="Sylfaen"/>
          <w:sz w:val="18"/>
          <w:szCs w:val="18"/>
          <w:lang w:val="es-ES"/>
        </w:rPr>
        <w:t xml:space="preserve"> </w:t>
      </w:r>
    </w:p>
    <w:p w:rsidR="002A2F04" w:rsidRPr="004519C3" w:rsidRDefault="002A2F04" w:rsidP="002A2F04">
      <w:pPr>
        <w:ind w:firstLine="450"/>
        <w:jc w:val="both"/>
        <w:rPr>
          <w:rFonts w:ascii="GHEA Grapalat" w:hAnsi="GHEA Grapalat" w:cs="Tahoma"/>
          <w:sz w:val="20"/>
          <w:szCs w:val="20"/>
          <w:lang w:val="hy-AM"/>
        </w:rPr>
      </w:pP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002A2F04">
              <w:rPr>
                <w:rFonts w:ascii="GHEA Grapalat" w:hAnsi="GHEA Grapalat" w:cs="Sylfaen"/>
                <w:b/>
                <w:sz w:val="20"/>
                <w:szCs w:val="20"/>
              </w:rPr>
              <w:t xml:space="preserve"> </w:t>
            </w:r>
            <w:r w:rsidRPr="004519C3">
              <w:rPr>
                <w:rFonts w:ascii="GHEA Grapalat" w:hAnsi="GHEA Grapalat" w:cs="Sylfaen"/>
                <w:b/>
                <w:sz w:val="20"/>
                <w:szCs w:val="20"/>
                <w:lang w:val="hy-AM"/>
              </w:rPr>
              <w:t>կատարված</w:t>
            </w:r>
            <w:r w:rsidR="002A2F04">
              <w:rPr>
                <w:rFonts w:ascii="GHEA Grapalat" w:hAnsi="GHEA Grapalat" w:cs="Sylfaen"/>
                <w:b/>
                <w:sz w:val="20"/>
                <w:szCs w:val="20"/>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00800FF7">
              <w:rPr>
                <w:rFonts w:ascii="GHEA Grapalat" w:hAnsi="GHEA Grapalat" w:cs="Sylfaen"/>
                <w:b/>
                <w:sz w:val="20"/>
                <w:szCs w:val="20"/>
              </w:rPr>
              <w:t xml:space="preserve"> </w:t>
            </w:r>
            <w:r w:rsidRPr="004519C3">
              <w:rPr>
                <w:rFonts w:ascii="GHEA Grapalat" w:hAnsi="GHEA Grapalat" w:cs="Sylfaen"/>
                <w:b/>
                <w:sz w:val="20"/>
                <w:szCs w:val="20"/>
                <w:lang w:val="hy-AM"/>
              </w:rPr>
              <w:t>և</w:t>
            </w:r>
            <w:r w:rsidR="00800FF7">
              <w:rPr>
                <w:rFonts w:ascii="GHEA Grapalat" w:hAnsi="GHEA Grapalat" w:cs="Sylfaen"/>
                <w:b/>
                <w:sz w:val="20"/>
                <w:szCs w:val="20"/>
              </w:rPr>
              <w:t xml:space="preserve"> </w:t>
            </w:r>
            <w:r w:rsidRPr="004519C3">
              <w:rPr>
                <w:rFonts w:ascii="GHEA Grapalat" w:hAnsi="GHEA Grapalat" w:cs="Sylfaen"/>
                <w:b/>
                <w:sz w:val="20"/>
                <w:szCs w:val="20"/>
                <w:lang w:val="hy-AM"/>
              </w:rPr>
              <w:t>նրա</w:t>
            </w:r>
            <w:r w:rsidR="00800FF7">
              <w:rPr>
                <w:rFonts w:ascii="GHEA Grapalat" w:hAnsi="GHEA Grapalat" w:cs="Sylfaen"/>
                <w:b/>
                <w:sz w:val="20"/>
                <w:szCs w:val="20"/>
              </w:rPr>
              <w:t xml:space="preserve"> </w:t>
            </w:r>
            <w:r w:rsidRPr="004519C3">
              <w:rPr>
                <w:rFonts w:ascii="GHEA Grapalat" w:hAnsi="GHEA Grapalat" w:cs="Sylfaen"/>
                <w:b/>
                <w:sz w:val="20"/>
                <w:szCs w:val="20"/>
                <w:lang w:val="hy-AM"/>
              </w:rPr>
              <w:t>հետ</w:t>
            </w:r>
            <w:r w:rsidR="00800FF7">
              <w:rPr>
                <w:rFonts w:ascii="GHEA Grapalat" w:hAnsi="GHEA Grapalat" w:cs="Sylfaen"/>
                <w:b/>
                <w:sz w:val="20"/>
                <w:szCs w:val="20"/>
              </w:rPr>
              <w:t xml:space="preserve"> </w:t>
            </w:r>
            <w:r w:rsidRPr="004519C3">
              <w:rPr>
                <w:rFonts w:ascii="GHEA Grapalat" w:hAnsi="GHEA Grapalat" w:cs="Sylfaen"/>
                <w:b/>
                <w:sz w:val="20"/>
                <w:szCs w:val="20"/>
                <w:lang w:val="hy-AM"/>
              </w:rPr>
              <w:t>կապ</w:t>
            </w:r>
            <w:r w:rsidR="00800FF7">
              <w:rPr>
                <w:rFonts w:ascii="GHEA Grapalat" w:hAnsi="GHEA Grapalat" w:cs="Sylfaen"/>
                <w:b/>
                <w:sz w:val="20"/>
                <w:szCs w:val="20"/>
              </w:rPr>
              <w:t xml:space="preserve"> </w:t>
            </w:r>
            <w:r w:rsidRPr="004519C3">
              <w:rPr>
                <w:rFonts w:ascii="GHEA Grapalat" w:hAnsi="GHEA Grapalat" w:cs="Sylfaen"/>
                <w:b/>
                <w:sz w:val="20"/>
                <w:szCs w:val="20"/>
                <w:lang w:val="hy-AM"/>
              </w:rPr>
              <w:t>հաստատելու</w:t>
            </w:r>
            <w:r w:rsidR="00800FF7">
              <w:rPr>
                <w:rFonts w:ascii="GHEA Grapalat" w:hAnsi="GHEA Grapalat" w:cs="Sylfaen"/>
                <w:b/>
                <w:sz w:val="20"/>
                <w:szCs w:val="20"/>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w:t>
      </w:r>
      <w:r w:rsidR="002A2F04">
        <w:rPr>
          <w:rFonts w:ascii="GHEA Grapalat" w:hAnsi="GHEA Grapalat" w:cs="Sylfaen"/>
          <w:sz w:val="22"/>
          <w:szCs w:val="22"/>
          <w:vertAlign w:val="subscript"/>
        </w:rPr>
        <w:t xml:space="preserve"> </w:t>
      </w:r>
      <w:r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002A2F04">
        <w:rPr>
          <w:rFonts w:ascii="GHEA Grapalat" w:hAnsi="GHEA Grapalat"/>
          <w:sz w:val="20"/>
        </w:rPr>
        <w:t xml:space="preserve"> </w:t>
      </w:r>
      <w:r w:rsidRPr="004519C3">
        <w:rPr>
          <w:rFonts w:ascii="GHEA Grapalat" w:hAnsi="GHEA Grapalat" w:cs="Sylfaen"/>
          <w:sz w:val="20"/>
          <w:lang w:val="hy-AM"/>
        </w:rPr>
        <w:t>թ</w:t>
      </w:r>
      <w:r w:rsidRPr="004519C3">
        <w:rPr>
          <w:rFonts w:ascii="GHEA Grapalat" w:hAnsi="GHEA Grapalat"/>
          <w:sz w:val="20"/>
          <w:lang w:val="hy-AM"/>
        </w:rPr>
        <w:t>.</w:t>
      </w:r>
    </w:p>
    <w:p w:rsidR="00722735" w:rsidRPr="00D150AD" w:rsidRDefault="00722735"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Default="002D2374" w:rsidP="008F02AC">
      <w:pPr>
        <w:pStyle w:val="BalloonText"/>
        <w:ind w:left="7200"/>
        <w:rPr>
          <w:rFonts w:ascii="GHEA Grapalat" w:hAnsi="GHEA Grapalat"/>
          <w:sz w:val="20"/>
          <w:szCs w:val="20"/>
        </w:rPr>
      </w:pPr>
    </w:p>
    <w:p w:rsidR="002A2F04" w:rsidRPr="002A2F04" w:rsidRDefault="002A2F04" w:rsidP="008F02AC">
      <w:pPr>
        <w:pStyle w:val="BalloonText"/>
        <w:ind w:left="7200"/>
        <w:rPr>
          <w:rFonts w:ascii="GHEA Grapalat" w:hAnsi="GHEA Grapalat"/>
          <w:sz w:val="20"/>
          <w:szCs w:val="20"/>
        </w:rPr>
      </w:pPr>
    </w:p>
    <w:p w:rsidR="002D2374" w:rsidRPr="002A2F04" w:rsidRDefault="002D2374" w:rsidP="005D1D3C">
      <w:pPr>
        <w:jc w:val="center"/>
        <w:rPr>
          <w:rFonts w:ascii="GHEA Grapalat" w:hAnsi="GHEA Grapalat"/>
          <w:b/>
        </w:rPr>
      </w:pPr>
      <w:r w:rsidRPr="004519C3">
        <w:rPr>
          <w:rFonts w:ascii="GHEA Grapalat" w:hAnsi="GHEA Grapalat"/>
          <w:b/>
          <w:lang w:val="ru-RU"/>
        </w:rPr>
        <w:lastRenderedPageBreak/>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31785B">
        <w:rPr>
          <w:rFonts w:ascii="GHEA Grapalat" w:hAnsi="GHEA Grapalat"/>
          <w:b/>
          <w:lang w:val="es-ES"/>
        </w:rPr>
        <w:t xml:space="preserve">АГР </w:t>
      </w:r>
      <w:r w:rsidR="006F73EB" w:rsidRPr="004519C3">
        <w:rPr>
          <w:rFonts w:ascii="GHEA Grapalat" w:hAnsi="GHEA Grapalat"/>
          <w:b/>
          <w:lang w:val="es-ES"/>
        </w:rPr>
        <w:t xml:space="preserve"> ЧС РА-ЗРСПР</w:t>
      </w:r>
      <w:r w:rsidR="00CC6FD5" w:rsidRPr="004519C3">
        <w:rPr>
          <w:rFonts w:ascii="GHEA Grapalat" w:hAnsi="GHEA Grapalat"/>
          <w:b/>
          <w:lang w:val="es-ES"/>
        </w:rPr>
        <w:t>-1»</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 xml:space="preserve">Агенство Государственных Резервов Министерства ЧС РА организовывает предквалификационную процедуру </w:t>
      </w:r>
      <w:r w:rsidR="005D1D3C" w:rsidRPr="004519C3">
        <w:rPr>
          <w:rFonts w:ascii="GHEA Grapalat" w:hAnsi="GHEA Grapalat" w:cs="Sylfaen"/>
          <w:lang w:val="ru-RU"/>
        </w:rPr>
        <w:t>и данный текст обьявления</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 xml:space="preserve"> 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 xml:space="preserve">я, имеющее государственную, служебную или банковскую тайну </w:t>
      </w:r>
      <w:r w:rsidRPr="004519C3">
        <w:rPr>
          <w:rFonts w:ascii="GHEA Grapalat" w:hAnsi="GHEA Grapalat"/>
          <w:lang w:val="ru-RU"/>
        </w:rPr>
        <w:t>.</w:t>
      </w:r>
    </w:p>
    <w:p w:rsidR="002D2374" w:rsidRPr="00EE5CE6" w:rsidRDefault="0031215B" w:rsidP="002D2374">
      <w:pPr>
        <w:jc w:val="both"/>
        <w:rPr>
          <w:rFonts w:ascii="GHEA Grapalat" w:hAnsi="GHEA Grapalat" w:cs="Sylfaen"/>
          <w:lang w:val="ru-RU"/>
        </w:rPr>
      </w:pPr>
      <w:bookmarkStart w:id="0" w:name="_GoBack"/>
      <w:r w:rsidRPr="004519C3">
        <w:rPr>
          <w:rFonts w:ascii="GHEA Grapalat" w:hAnsi="GHEA Grapalat" w:cs="Sylfaen"/>
          <w:lang w:val="ru-RU"/>
        </w:rPr>
        <w:t xml:space="preserve">Предметом закупки является приобретение </w:t>
      </w:r>
      <w:r w:rsidR="00C077E9" w:rsidRPr="00EE5CE6">
        <w:rPr>
          <w:rFonts w:ascii="GHEA Grapalat" w:hAnsi="GHEA Grapalat" w:cs="Sylfaen"/>
          <w:lang w:val="ru-RU"/>
        </w:rPr>
        <w:t>лекарств</w:t>
      </w:r>
    </w:p>
    <w:bookmarkEnd w:id="0"/>
    <w:p w:rsidR="008073AC" w:rsidRPr="004519C3" w:rsidRDefault="008073AC" w:rsidP="002D2374">
      <w:pPr>
        <w:jc w:val="both"/>
        <w:rPr>
          <w:rFonts w:ascii="GHEA Grapalat" w:hAnsi="GHEA Grapalat" w:cs="Sylfaen"/>
          <w:lang w:val="ru-RU"/>
        </w:rPr>
      </w:pPr>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r w:rsidRPr="004519C3">
        <w:rPr>
          <w:rFonts w:ascii="GHEA Grapalat" w:hAnsi="GHEA Grapalat" w:cs="Sylfaen"/>
          <w:lang w:val="ru-RU"/>
        </w:rPr>
        <w:lastRenderedPageBreak/>
        <w:t>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w:t>
      </w:r>
      <w:hyperlink r:id="rId9" w:history="1">
        <w:r w:rsidR="002D2374" w:rsidRPr="004519C3">
          <w:rPr>
            <w:rStyle w:val="Hyperlink"/>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Участник (директор) или доверенное им лицо-агент могут предьявить документы предусмотренные данным обьявлением</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EE5CE6" w:rsidRPr="00EE5CE6">
        <w:rPr>
          <w:rFonts w:ascii="GHEA Grapalat" w:hAnsi="GHEA Grapalat"/>
          <w:b/>
          <w:lang w:val="ru-RU"/>
        </w:rPr>
        <w:t xml:space="preserve"> 28но</w:t>
      </w:r>
      <w:r w:rsidR="00EE5CE6" w:rsidRPr="004519C3">
        <w:rPr>
          <w:rFonts w:ascii="GHEA Grapalat" w:hAnsi="GHEA Grapalat"/>
          <w:b/>
          <w:lang w:val="ru-RU"/>
        </w:rPr>
        <w:t>я</w:t>
      </w:r>
      <w:r w:rsidR="002D2374" w:rsidRPr="004519C3">
        <w:rPr>
          <w:rFonts w:ascii="GHEA Grapalat" w:hAnsi="GHEA Grapalat"/>
          <w:b/>
          <w:lang w:val="ru-RU"/>
        </w:rPr>
        <w:t>бря 11:</w:t>
      </w:r>
      <w:r w:rsidR="00977983" w:rsidRPr="004519C3">
        <w:rPr>
          <w:rFonts w:ascii="GHEA Grapalat" w:hAnsi="GHEA Grapalat"/>
          <w:b/>
          <w:lang w:val="ru-RU"/>
        </w:rPr>
        <w:t>30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предквалификациипредьявляет агент, то предквалификационной заявкой предьявлаетсядокумент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12DF1" w:rsidRPr="004519C3">
        <w:rPr>
          <w:rFonts w:ascii="GHEA Grapalat" w:hAnsi="GHEA Grapalat" w:cs="Sylfaen"/>
          <w:lang w:val="ru-RU"/>
        </w:rPr>
        <w:t xml:space="preserve"> Министерства ЧС, </w:t>
      </w:r>
      <w:r w:rsidR="00E30BB9" w:rsidRPr="004519C3">
        <w:rPr>
          <w:rFonts w:ascii="GHEA Grapalat" w:hAnsi="GHEA Grapalat" w:cs="Sylfaen"/>
          <w:lang w:val="ru-RU"/>
        </w:rPr>
        <w:t>г.Ереван, Давидашен, Микоян 109/8</w:t>
      </w:r>
    </w:p>
    <w:p w:rsidR="002D2374" w:rsidRPr="00D150AD" w:rsidRDefault="002D2374" w:rsidP="002D2374">
      <w:pPr>
        <w:tabs>
          <w:tab w:val="left" w:pos="708"/>
          <w:tab w:val="left" w:pos="1416"/>
          <w:tab w:val="left" w:pos="2124"/>
          <w:tab w:val="left" w:pos="3120"/>
        </w:tabs>
        <w:jc w:val="both"/>
        <w:rPr>
          <w:rFonts w:ascii="GHEA Grapalat" w:hAnsi="GHEA Grapalat"/>
          <w:b/>
          <w:lang w:val="ru-RU"/>
        </w:rPr>
      </w:pPr>
      <w:r w:rsidRPr="004519C3">
        <w:rPr>
          <w:rFonts w:ascii="GHEA Grapalat" w:hAnsi="GHEA Grapalat" w:cs="Sylfaen"/>
          <w:lang w:val="ru-RU"/>
        </w:rPr>
        <w:tab/>
        <w:t>б)</w:t>
      </w:r>
      <w:r w:rsidR="00E30BB9" w:rsidRPr="00D150AD">
        <w:rPr>
          <w:rFonts w:ascii="GHEA Grapalat" w:hAnsi="GHEA Grapalat"/>
          <w:lang w:val="ru-RU"/>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lastRenderedPageBreak/>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-го пункта данного обьявления. При соответсвии требованиям предьявляемым критериям квалификации и права участия, с 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 xml:space="preserve">Спредквалифицированнымиучастниками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&lt;&lt; Приобретения электромонтажных работ, установления отопления и других электрических приборов на зданиях&gt;&gt;</w:t>
      </w:r>
      <w:r w:rsidR="0058113E" w:rsidRPr="004519C3">
        <w:rPr>
          <w:rFonts w:ascii="GHEA Grapalat" w:hAnsi="GHEA Grapalat" w:cs="Sylfaen"/>
          <w:lang w:val="ru-RU"/>
        </w:rPr>
        <w:t xml:space="preserve">, имеющее государственную, служебную или банковскую тайну </w:t>
      </w:r>
      <w:r w:rsidR="0058113E" w:rsidRPr="004519C3">
        <w:rPr>
          <w:rFonts w:ascii="GHEA Grapalat" w:hAnsi="GHEA Grapalat"/>
          <w:lang w:val="ru-RU"/>
        </w:rPr>
        <w:t>.</w:t>
      </w:r>
    </w:p>
    <w:p w:rsidR="00B6027F" w:rsidRPr="00D150AD" w:rsidRDefault="002D2374" w:rsidP="002D2374">
      <w:pPr>
        <w:jc w:val="both"/>
        <w:rPr>
          <w:rFonts w:ascii="GHEA Grapalat" w:hAnsi="GHEA Grapalat" w:cs="Sylfaen"/>
          <w:lang w:val="ru-RU"/>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список</w:t>
      </w:r>
      <w:r w:rsidRPr="004519C3">
        <w:rPr>
          <w:rFonts w:ascii="GHEA Grapalat" w:hAnsi="GHEA Grapalat"/>
          <w:lang w:val="ru-RU"/>
        </w:rPr>
        <w:t>где входят</w:t>
      </w:r>
      <w:r w:rsidRPr="004519C3">
        <w:rPr>
          <w:rStyle w:val="apple-style-span"/>
          <w:rFonts w:ascii="GHEA Grapalat" w:hAnsi="GHEA Grapalat"/>
          <w:lang w:val="ru-RU"/>
        </w:rPr>
        <w:t>соответствуютвующие требованиям предквалификационногообьявления.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A41BBC" w:rsidRPr="00D150AD" w:rsidRDefault="00A41BBC"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302066" w:rsidRPr="004519C3">
        <w:rPr>
          <w:rFonts w:ascii="GHEA Grapalat" w:hAnsi="GHEA Grapalat"/>
          <w:b/>
          <w:lang w:val="es-ES"/>
        </w:rPr>
        <w:t>«АГР МТУ и ЧС РА-ЗРСПР-1»</w:t>
      </w:r>
      <w:r w:rsidRPr="004519C3">
        <w:rPr>
          <w:rFonts w:ascii="GHEA Grapalat" w:hAnsi="GHEA Grapalat"/>
          <w:lang w:val="hy-AM"/>
        </w:rPr>
        <w:t xml:space="preserve"> организованного </w:t>
      </w:r>
      <w:r w:rsidR="00302066" w:rsidRPr="004519C3">
        <w:rPr>
          <w:rFonts w:ascii="GHEA Grapalat" w:hAnsi="GHEA Grapalat"/>
          <w:lang w:val="ru-RU"/>
        </w:rPr>
        <w:t xml:space="preserve">АГР </w:t>
      </w:r>
      <w:r w:rsidRPr="004519C3">
        <w:rPr>
          <w:rFonts w:ascii="GHEA Grapalat" w:hAnsi="GHEA Grapalat" w:cs="Sylfaen"/>
          <w:sz w:val="22"/>
          <w:szCs w:val="22"/>
          <w:lang w:val="ru-RU"/>
        </w:rPr>
        <w:t>ЧС</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C077E9" w:rsidRPr="004519C3" w:rsidRDefault="00C077E9" w:rsidP="00C077E9">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Pr="00EE5CE6">
        <w:rPr>
          <w:rFonts w:ascii="GHEA Grapalat" w:hAnsi="GHEA Grapalat"/>
          <w:lang w:val="ru-RU"/>
        </w:rPr>
        <w:t>6</w:t>
      </w:r>
      <w:r w:rsidRPr="004519C3">
        <w:rPr>
          <w:rFonts w:ascii="GHEA Grapalat" w:hAnsi="GHEA Grapalat"/>
          <w:lang w:val="hy-AM"/>
        </w:rPr>
        <w:t>г.</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00C077E9" w:rsidRPr="00EE5CE6">
        <w:rPr>
          <w:rFonts w:ascii="GHEA Grapalat" w:hAnsi="GHEA Grapalat"/>
          <w:lang w:val="ru-RU"/>
        </w:rPr>
        <w:t>6</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w:t>
      </w:r>
      <w:r w:rsidR="002052A0" w:rsidRPr="004519C3">
        <w:rPr>
          <w:rFonts w:ascii="GHEA Grapalat" w:hAnsi="GHEA Grapalat"/>
          <w:b/>
          <w:sz w:val="22"/>
          <w:szCs w:val="22"/>
          <w:lang w:val="es-ES"/>
        </w:rPr>
        <w:t>-1</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4519C3" w:rsidRDefault="00B6027F" w:rsidP="00490512">
      <w:pPr>
        <w:jc w:val="both"/>
        <w:rPr>
          <w:rFonts w:ascii="GHEA Grapalat" w:hAnsi="GHEA Grapalat"/>
          <w:b/>
          <w:sz w:val="22"/>
          <w:szCs w:val="22"/>
        </w:rPr>
      </w:pPr>
      <w:r w:rsidRPr="004519C3">
        <w:rPr>
          <w:rFonts w:ascii="GHEA Grapalat" w:hAnsi="GHEA Grapalat"/>
          <w:b/>
          <w:sz w:val="22"/>
          <w:szCs w:val="22"/>
        </w:rPr>
        <w:t xml:space="preserve">The purchase subject is </w:t>
      </w:r>
      <w:r w:rsidR="002D2374" w:rsidRPr="004519C3">
        <w:rPr>
          <w:rFonts w:ascii="GHEA Grapalat" w:hAnsi="GHEA Grapalat"/>
          <w:b/>
          <w:sz w:val="22"/>
          <w:szCs w:val="22"/>
        </w:rPr>
        <w:t>construction</w:t>
      </w:r>
      <w:r w:rsidRPr="004519C3">
        <w:rPr>
          <w:rFonts w:ascii="GHEA Grapalat" w:hAnsi="GHEA Grapalat"/>
          <w:b/>
          <w:sz w:val="22"/>
          <w:szCs w:val="22"/>
        </w:rPr>
        <w:t xml:space="preserve"> of</w:t>
      </w:r>
      <w:r w:rsidR="002D2374" w:rsidRPr="004519C3">
        <w:rPr>
          <w:rFonts w:ascii="GHEA Grapalat" w:hAnsi="GHEA Grapalat"/>
          <w:b/>
          <w:sz w:val="22"/>
          <w:szCs w:val="22"/>
        </w:rPr>
        <w:t xml:space="preserve"> lighting accessories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r w:rsidR="00C077E9">
        <w:rPr>
          <w:rFonts w:ascii="GHEA Grapalat" w:hAnsi="GHEA Grapalat"/>
          <w:sz w:val="22"/>
          <w:szCs w:val="22"/>
        </w:rPr>
        <w:t>medisin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lastRenderedPageBreak/>
        <w:t>State Reserve Agency of MTAES RA</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EE5CE6">
        <w:rPr>
          <w:rFonts w:ascii="GHEA Grapalat" w:hAnsi="GHEA Grapalat"/>
          <w:b/>
          <w:sz w:val="22"/>
          <w:szCs w:val="22"/>
        </w:rPr>
        <w:t>28nove</w:t>
      </w:r>
      <w:r w:rsidRPr="004519C3">
        <w:rPr>
          <w:rFonts w:ascii="GHEA Grapalat" w:hAnsi="GHEA Grapalat"/>
          <w:b/>
          <w:sz w:val="22"/>
          <w:szCs w:val="22"/>
        </w:rPr>
        <w:t>mber, at 11:</w:t>
      </w:r>
      <w:r w:rsidR="00C716D5" w:rsidRPr="004519C3">
        <w:rPr>
          <w:rFonts w:ascii="GHEA Grapalat" w:hAnsi="GHEA Grapalat"/>
          <w:b/>
          <w:sz w:val="22"/>
          <w:szCs w:val="22"/>
        </w:rPr>
        <w:t>30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participant’sname</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D3038A" w:rsidRPr="004519C3">
        <w:rPr>
          <w:rFonts w:ascii="GHEA Grapalat" w:hAnsi="GHEA Grapalat"/>
          <w:b/>
          <w:sz w:val="20"/>
          <w:szCs w:val="20"/>
          <w:lang w:val="es-ES"/>
        </w:rPr>
        <w:t xml:space="preserve">«SRA MTAES-CFAAW-1»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00C077E9">
        <w:rPr>
          <w:rFonts w:ascii="GHEA Grapalat" w:hAnsi="GHEA Grapalat"/>
        </w:rPr>
        <w:t>______2016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00C077E9">
        <w:rPr>
          <w:rFonts w:ascii="GHEA Grapalat" w:hAnsi="GHEA Grapalat"/>
        </w:rPr>
        <w:t>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00C077E9">
        <w:rPr>
          <w:rFonts w:ascii="GHEA Grapalat" w:hAnsi="GHEA Grapalat"/>
        </w:rPr>
        <w:t>2016</w:t>
      </w:r>
    </w:p>
    <w:p w:rsidR="002D2374" w:rsidRPr="004519C3" w:rsidRDefault="002D2374" w:rsidP="002D2374">
      <w:pPr>
        <w:pStyle w:val="BalloonText"/>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BalloonText"/>
        <w:ind w:left="7200"/>
        <w:rPr>
          <w:rFonts w:ascii="GHEA Grapalat" w:hAnsi="GHEA Grapalat"/>
          <w:sz w:val="20"/>
          <w:szCs w:val="20"/>
        </w:rPr>
      </w:pPr>
    </w:p>
    <w:p w:rsidR="002D2374" w:rsidRPr="004519C3" w:rsidRDefault="002D2374" w:rsidP="002D2374">
      <w:pPr>
        <w:pStyle w:val="BalloonText"/>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CFF" w:rsidRDefault="00260CFF" w:rsidP="00003F74">
      <w:r>
        <w:separator/>
      </w:r>
    </w:p>
  </w:endnote>
  <w:endnote w:type="continuationSeparator" w:id="1">
    <w:p w:rsidR="00260CFF" w:rsidRDefault="00260CFF"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CFF" w:rsidRDefault="00260CFF" w:rsidP="00003F74">
      <w:r>
        <w:separator/>
      </w:r>
    </w:p>
  </w:footnote>
  <w:footnote w:type="continuationSeparator" w:id="1">
    <w:p w:rsidR="00260CFF" w:rsidRDefault="00260CFF"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175E4"/>
    <w:rsid w:val="000211DE"/>
    <w:rsid w:val="000248FD"/>
    <w:rsid w:val="0002521C"/>
    <w:rsid w:val="00025A29"/>
    <w:rsid w:val="00027FCD"/>
    <w:rsid w:val="000301FD"/>
    <w:rsid w:val="00033686"/>
    <w:rsid w:val="00034526"/>
    <w:rsid w:val="0004611B"/>
    <w:rsid w:val="00052B77"/>
    <w:rsid w:val="000531E9"/>
    <w:rsid w:val="00053565"/>
    <w:rsid w:val="00053696"/>
    <w:rsid w:val="000542F8"/>
    <w:rsid w:val="0006008A"/>
    <w:rsid w:val="00060C06"/>
    <w:rsid w:val="00061139"/>
    <w:rsid w:val="00063064"/>
    <w:rsid w:val="00066647"/>
    <w:rsid w:val="00070F5A"/>
    <w:rsid w:val="0007300B"/>
    <w:rsid w:val="00073611"/>
    <w:rsid w:val="00073EA8"/>
    <w:rsid w:val="000757C2"/>
    <w:rsid w:val="00082213"/>
    <w:rsid w:val="00083080"/>
    <w:rsid w:val="0008685B"/>
    <w:rsid w:val="00087A78"/>
    <w:rsid w:val="00092F0B"/>
    <w:rsid w:val="0009358D"/>
    <w:rsid w:val="000949DC"/>
    <w:rsid w:val="00097CD3"/>
    <w:rsid w:val="000A1CB5"/>
    <w:rsid w:val="000A1FFE"/>
    <w:rsid w:val="000A45AC"/>
    <w:rsid w:val="000A5086"/>
    <w:rsid w:val="000A570C"/>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6C6B"/>
    <w:rsid w:val="00127980"/>
    <w:rsid w:val="00127C38"/>
    <w:rsid w:val="001307B1"/>
    <w:rsid w:val="001317E7"/>
    <w:rsid w:val="001339B0"/>
    <w:rsid w:val="0013446C"/>
    <w:rsid w:val="00136C76"/>
    <w:rsid w:val="001375DC"/>
    <w:rsid w:val="00137D8E"/>
    <w:rsid w:val="0014157E"/>
    <w:rsid w:val="00142DF1"/>
    <w:rsid w:val="001455CC"/>
    <w:rsid w:val="00146B9C"/>
    <w:rsid w:val="001540A3"/>
    <w:rsid w:val="001543AC"/>
    <w:rsid w:val="00155269"/>
    <w:rsid w:val="0015550F"/>
    <w:rsid w:val="00156895"/>
    <w:rsid w:val="00165DA5"/>
    <w:rsid w:val="00166CE7"/>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6D26"/>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3C16"/>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0CFF"/>
    <w:rsid w:val="002610A0"/>
    <w:rsid w:val="00262831"/>
    <w:rsid w:val="00264B45"/>
    <w:rsid w:val="00264DEB"/>
    <w:rsid w:val="00271114"/>
    <w:rsid w:val="00273234"/>
    <w:rsid w:val="002755FD"/>
    <w:rsid w:val="00276385"/>
    <w:rsid w:val="00276ACE"/>
    <w:rsid w:val="002848D7"/>
    <w:rsid w:val="002963D9"/>
    <w:rsid w:val="002A00A7"/>
    <w:rsid w:val="002A0FF8"/>
    <w:rsid w:val="002A272A"/>
    <w:rsid w:val="002A2F04"/>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D1190"/>
    <w:rsid w:val="002D2374"/>
    <w:rsid w:val="002D2FD1"/>
    <w:rsid w:val="002D4613"/>
    <w:rsid w:val="002D5D3B"/>
    <w:rsid w:val="002D6B81"/>
    <w:rsid w:val="002E018F"/>
    <w:rsid w:val="002E0771"/>
    <w:rsid w:val="002E29DC"/>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1785B"/>
    <w:rsid w:val="00320048"/>
    <w:rsid w:val="00321DB7"/>
    <w:rsid w:val="00326EA3"/>
    <w:rsid w:val="00331CFF"/>
    <w:rsid w:val="003336BE"/>
    <w:rsid w:val="0034186A"/>
    <w:rsid w:val="00343051"/>
    <w:rsid w:val="003460F2"/>
    <w:rsid w:val="003463A0"/>
    <w:rsid w:val="003527E7"/>
    <w:rsid w:val="003551C0"/>
    <w:rsid w:val="0035619D"/>
    <w:rsid w:val="00356F6A"/>
    <w:rsid w:val="00356FBB"/>
    <w:rsid w:val="003627F8"/>
    <w:rsid w:val="00365895"/>
    <w:rsid w:val="003704F2"/>
    <w:rsid w:val="00371784"/>
    <w:rsid w:val="00371D55"/>
    <w:rsid w:val="003732AC"/>
    <w:rsid w:val="003734F4"/>
    <w:rsid w:val="00380694"/>
    <w:rsid w:val="00381E89"/>
    <w:rsid w:val="0038455D"/>
    <w:rsid w:val="00384838"/>
    <w:rsid w:val="00385C66"/>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22094"/>
    <w:rsid w:val="0052361A"/>
    <w:rsid w:val="00523ABF"/>
    <w:rsid w:val="00523EAC"/>
    <w:rsid w:val="005253C3"/>
    <w:rsid w:val="00525BFD"/>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79BD"/>
    <w:rsid w:val="005625CF"/>
    <w:rsid w:val="00562F43"/>
    <w:rsid w:val="00563D06"/>
    <w:rsid w:val="00566A15"/>
    <w:rsid w:val="0057007F"/>
    <w:rsid w:val="005754F6"/>
    <w:rsid w:val="00577198"/>
    <w:rsid w:val="00577958"/>
    <w:rsid w:val="005807DC"/>
    <w:rsid w:val="0058113E"/>
    <w:rsid w:val="005833F1"/>
    <w:rsid w:val="00583ABB"/>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1E0C"/>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4"/>
    <w:rsid w:val="0063514E"/>
    <w:rsid w:val="00636222"/>
    <w:rsid w:val="00637B6A"/>
    <w:rsid w:val="0064099A"/>
    <w:rsid w:val="00642F6E"/>
    <w:rsid w:val="00644753"/>
    <w:rsid w:val="006447CA"/>
    <w:rsid w:val="006469D9"/>
    <w:rsid w:val="006504E2"/>
    <w:rsid w:val="0065193F"/>
    <w:rsid w:val="00652B3B"/>
    <w:rsid w:val="00652CD4"/>
    <w:rsid w:val="00654821"/>
    <w:rsid w:val="00656D21"/>
    <w:rsid w:val="0065763F"/>
    <w:rsid w:val="006644B5"/>
    <w:rsid w:val="00666643"/>
    <w:rsid w:val="00667BEC"/>
    <w:rsid w:val="00672B42"/>
    <w:rsid w:val="00673BC3"/>
    <w:rsid w:val="00680E4E"/>
    <w:rsid w:val="00682BAB"/>
    <w:rsid w:val="00685C1D"/>
    <w:rsid w:val="00685D7E"/>
    <w:rsid w:val="00690A30"/>
    <w:rsid w:val="00696247"/>
    <w:rsid w:val="006A3E43"/>
    <w:rsid w:val="006A5235"/>
    <w:rsid w:val="006A5D13"/>
    <w:rsid w:val="006B1422"/>
    <w:rsid w:val="006B1DA6"/>
    <w:rsid w:val="006B2E72"/>
    <w:rsid w:val="006B47CF"/>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5297"/>
    <w:rsid w:val="00712E9A"/>
    <w:rsid w:val="00714C4C"/>
    <w:rsid w:val="00720F35"/>
    <w:rsid w:val="00721AB4"/>
    <w:rsid w:val="007221B4"/>
    <w:rsid w:val="00722735"/>
    <w:rsid w:val="00723E4D"/>
    <w:rsid w:val="00723F13"/>
    <w:rsid w:val="00724546"/>
    <w:rsid w:val="00725ADE"/>
    <w:rsid w:val="00726BA0"/>
    <w:rsid w:val="00727B0A"/>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0083"/>
    <w:rsid w:val="007B10E5"/>
    <w:rsid w:val="007B17C6"/>
    <w:rsid w:val="007B3240"/>
    <w:rsid w:val="007B4D40"/>
    <w:rsid w:val="007B5B20"/>
    <w:rsid w:val="007B61E4"/>
    <w:rsid w:val="007B6EFE"/>
    <w:rsid w:val="007C0691"/>
    <w:rsid w:val="007C1238"/>
    <w:rsid w:val="007C3487"/>
    <w:rsid w:val="007C4A27"/>
    <w:rsid w:val="007C723D"/>
    <w:rsid w:val="007C7A71"/>
    <w:rsid w:val="007D04A0"/>
    <w:rsid w:val="007D1777"/>
    <w:rsid w:val="007D1DEC"/>
    <w:rsid w:val="007D405A"/>
    <w:rsid w:val="007D50C8"/>
    <w:rsid w:val="007D727D"/>
    <w:rsid w:val="007E0111"/>
    <w:rsid w:val="007E21F4"/>
    <w:rsid w:val="007E25F3"/>
    <w:rsid w:val="007E4F70"/>
    <w:rsid w:val="007F374D"/>
    <w:rsid w:val="007F5A43"/>
    <w:rsid w:val="007F5D7A"/>
    <w:rsid w:val="007F7941"/>
    <w:rsid w:val="007F7BB8"/>
    <w:rsid w:val="00800FF7"/>
    <w:rsid w:val="008018FB"/>
    <w:rsid w:val="00801A09"/>
    <w:rsid w:val="008023A2"/>
    <w:rsid w:val="008073AC"/>
    <w:rsid w:val="0080766E"/>
    <w:rsid w:val="008129D8"/>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F4F"/>
    <w:rsid w:val="008829B2"/>
    <w:rsid w:val="0088397E"/>
    <w:rsid w:val="0088518A"/>
    <w:rsid w:val="00886AEA"/>
    <w:rsid w:val="008871E2"/>
    <w:rsid w:val="008904AA"/>
    <w:rsid w:val="00890C74"/>
    <w:rsid w:val="00890C97"/>
    <w:rsid w:val="008925AD"/>
    <w:rsid w:val="0089358C"/>
    <w:rsid w:val="00893B6D"/>
    <w:rsid w:val="00895550"/>
    <w:rsid w:val="00895E38"/>
    <w:rsid w:val="008970FC"/>
    <w:rsid w:val="008A00CC"/>
    <w:rsid w:val="008A12C5"/>
    <w:rsid w:val="008B1911"/>
    <w:rsid w:val="008B1A9F"/>
    <w:rsid w:val="008B60F5"/>
    <w:rsid w:val="008B75B4"/>
    <w:rsid w:val="008C5202"/>
    <w:rsid w:val="008C5366"/>
    <w:rsid w:val="008C7BF8"/>
    <w:rsid w:val="008D10C3"/>
    <w:rsid w:val="008D4755"/>
    <w:rsid w:val="008D73CA"/>
    <w:rsid w:val="008E631B"/>
    <w:rsid w:val="008E631C"/>
    <w:rsid w:val="008E7E8A"/>
    <w:rsid w:val="008F02AC"/>
    <w:rsid w:val="008F2034"/>
    <w:rsid w:val="008F46D3"/>
    <w:rsid w:val="008F55E1"/>
    <w:rsid w:val="008F6385"/>
    <w:rsid w:val="0090014F"/>
    <w:rsid w:val="0090022F"/>
    <w:rsid w:val="00903C64"/>
    <w:rsid w:val="0090501D"/>
    <w:rsid w:val="00905525"/>
    <w:rsid w:val="00910427"/>
    <w:rsid w:val="00911AE1"/>
    <w:rsid w:val="0091444B"/>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7A27"/>
    <w:rsid w:val="00937E2E"/>
    <w:rsid w:val="00940D7D"/>
    <w:rsid w:val="0094155A"/>
    <w:rsid w:val="009417AB"/>
    <w:rsid w:val="00942112"/>
    <w:rsid w:val="00942851"/>
    <w:rsid w:val="00942E62"/>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6FB4"/>
    <w:rsid w:val="00977983"/>
    <w:rsid w:val="009810E5"/>
    <w:rsid w:val="009813DC"/>
    <w:rsid w:val="00981C71"/>
    <w:rsid w:val="00984162"/>
    <w:rsid w:val="00984B5E"/>
    <w:rsid w:val="00985DCE"/>
    <w:rsid w:val="0098754E"/>
    <w:rsid w:val="00987724"/>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7527"/>
    <w:rsid w:val="009B756B"/>
    <w:rsid w:val="009C2007"/>
    <w:rsid w:val="009C310C"/>
    <w:rsid w:val="009C5EB3"/>
    <w:rsid w:val="009C7242"/>
    <w:rsid w:val="009D5481"/>
    <w:rsid w:val="009D5D5C"/>
    <w:rsid w:val="009E067B"/>
    <w:rsid w:val="009E42EB"/>
    <w:rsid w:val="009E5598"/>
    <w:rsid w:val="009E5DFA"/>
    <w:rsid w:val="009F0021"/>
    <w:rsid w:val="009F2532"/>
    <w:rsid w:val="009F42E9"/>
    <w:rsid w:val="009F486D"/>
    <w:rsid w:val="009F5D42"/>
    <w:rsid w:val="009F6E40"/>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80A6F"/>
    <w:rsid w:val="00A84351"/>
    <w:rsid w:val="00A85AAD"/>
    <w:rsid w:val="00A86549"/>
    <w:rsid w:val="00A9079C"/>
    <w:rsid w:val="00A90C23"/>
    <w:rsid w:val="00A920A5"/>
    <w:rsid w:val="00A934EA"/>
    <w:rsid w:val="00A938FC"/>
    <w:rsid w:val="00AA0A66"/>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F4B"/>
    <w:rsid w:val="00B77469"/>
    <w:rsid w:val="00B8292C"/>
    <w:rsid w:val="00B831CB"/>
    <w:rsid w:val="00B835B3"/>
    <w:rsid w:val="00B83AD2"/>
    <w:rsid w:val="00B846CC"/>
    <w:rsid w:val="00B9025A"/>
    <w:rsid w:val="00B90931"/>
    <w:rsid w:val="00B9376B"/>
    <w:rsid w:val="00B93F3B"/>
    <w:rsid w:val="00B95317"/>
    <w:rsid w:val="00BA1A13"/>
    <w:rsid w:val="00BA23AB"/>
    <w:rsid w:val="00BA2CBD"/>
    <w:rsid w:val="00BA2D8F"/>
    <w:rsid w:val="00BA545D"/>
    <w:rsid w:val="00BA5822"/>
    <w:rsid w:val="00BA59CC"/>
    <w:rsid w:val="00BA63D9"/>
    <w:rsid w:val="00BB05D2"/>
    <w:rsid w:val="00BB1172"/>
    <w:rsid w:val="00BB5A27"/>
    <w:rsid w:val="00BB5FE7"/>
    <w:rsid w:val="00BB6C5A"/>
    <w:rsid w:val="00BC1B5E"/>
    <w:rsid w:val="00BC72D7"/>
    <w:rsid w:val="00BD2C08"/>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077E9"/>
    <w:rsid w:val="00C10623"/>
    <w:rsid w:val="00C118B3"/>
    <w:rsid w:val="00C1634E"/>
    <w:rsid w:val="00C16832"/>
    <w:rsid w:val="00C2074D"/>
    <w:rsid w:val="00C2256A"/>
    <w:rsid w:val="00C227E5"/>
    <w:rsid w:val="00C23D3A"/>
    <w:rsid w:val="00C24849"/>
    <w:rsid w:val="00C25064"/>
    <w:rsid w:val="00C260DB"/>
    <w:rsid w:val="00C268CC"/>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16A0"/>
    <w:rsid w:val="00C8221E"/>
    <w:rsid w:val="00C82E27"/>
    <w:rsid w:val="00C8415B"/>
    <w:rsid w:val="00C84A27"/>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9AD"/>
    <w:rsid w:val="00D11613"/>
    <w:rsid w:val="00D11EDD"/>
    <w:rsid w:val="00D14A84"/>
    <w:rsid w:val="00D150AD"/>
    <w:rsid w:val="00D169C6"/>
    <w:rsid w:val="00D203A2"/>
    <w:rsid w:val="00D2063D"/>
    <w:rsid w:val="00D2068B"/>
    <w:rsid w:val="00D22FBD"/>
    <w:rsid w:val="00D25199"/>
    <w:rsid w:val="00D26D92"/>
    <w:rsid w:val="00D3038A"/>
    <w:rsid w:val="00D306EA"/>
    <w:rsid w:val="00D30D59"/>
    <w:rsid w:val="00D3136A"/>
    <w:rsid w:val="00D376F9"/>
    <w:rsid w:val="00D454AE"/>
    <w:rsid w:val="00D45C15"/>
    <w:rsid w:val="00D469B8"/>
    <w:rsid w:val="00D47A05"/>
    <w:rsid w:val="00D5114B"/>
    <w:rsid w:val="00D51E5C"/>
    <w:rsid w:val="00D522E2"/>
    <w:rsid w:val="00D52C57"/>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4D66"/>
    <w:rsid w:val="00E03086"/>
    <w:rsid w:val="00E035AA"/>
    <w:rsid w:val="00E03CDB"/>
    <w:rsid w:val="00E048EE"/>
    <w:rsid w:val="00E06EFB"/>
    <w:rsid w:val="00E07D33"/>
    <w:rsid w:val="00E110F7"/>
    <w:rsid w:val="00E12BE8"/>
    <w:rsid w:val="00E13FF9"/>
    <w:rsid w:val="00E16113"/>
    <w:rsid w:val="00E211F0"/>
    <w:rsid w:val="00E2216D"/>
    <w:rsid w:val="00E241E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71F13"/>
    <w:rsid w:val="00E72E57"/>
    <w:rsid w:val="00E73A62"/>
    <w:rsid w:val="00E74EF1"/>
    <w:rsid w:val="00E7570E"/>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B30A3"/>
    <w:rsid w:val="00EB3DAC"/>
    <w:rsid w:val="00EB4EE4"/>
    <w:rsid w:val="00EB510F"/>
    <w:rsid w:val="00EB7341"/>
    <w:rsid w:val="00EC3EA0"/>
    <w:rsid w:val="00ED6B81"/>
    <w:rsid w:val="00ED6BDB"/>
    <w:rsid w:val="00EE33AF"/>
    <w:rsid w:val="00EE5A02"/>
    <w:rsid w:val="00EE5CE6"/>
    <w:rsid w:val="00EE5DC6"/>
    <w:rsid w:val="00EF290B"/>
    <w:rsid w:val="00EF3AE1"/>
    <w:rsid w:val="00EF4621"/>
    <w:rsid w:val="00EF7A5F"/>
    <w:rsid w:val="00F0054E"/>
    <w:rsid w:val="00F03D36"/>
    <w:rsid w:val="00F04825"/>
    <w:rsid w:val="00F06BCD"/>
    <w:rsid w:val="00F103C1"/>
    <w:rsid w:val="00F1467F"/>
    <w:rsid w:val="00F1569D"/>
    <w:rsid w:val="00F16319"/>
    <w:rsid w:val="00F16A1C"/>
    <w:rsid w:val="00F170B7"/>
    <w:rsid w:val="00F2346C"/>
    <w:rsid w:val="00F25087"/>
    <w:rsid w:val="00F2783B"/>
    <w:rsid w:val="00F31928"/>
    <w:rsid w:val="00F348A7"/>
    <w:rsid w:val="00F37AC9"/>
    <w:rsid w:val="00F419EA"/>
    <w:rsid w:val="00F41B6D"/>
    <w:rsid w:val="00F41F3B"/>
    <w:rsid w:val="00F43C65"/>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617"/>
    <w:rsid w:val="00F95F10"/>
    <w:rsid w:val="00F97778"/>
    <w:rsid w:val="00FA4E1E"/>
    <w:rsid w:val="00FA7258"/>
    <w:rsid w:val="00FA7D89"/>
    <w:rsid w:val="00FB05DE"/>
    <w:rsid w:val="00FB43AF"/>
    <w:rsid w:val="00FB6087"/>
    <w:rsid w:val="00FC21BA"/>
    <w:rsid w:val="00FC329E"/>
    <w:rsid w:val="00FC33A1"/>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5364"/>
    <w:rsid w:val="00FF5854"/>
    <w:rsid w:val="00FF6E94"/>
    <w:rsid w:val="00FF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2AC"/>
    <w:rPr>
      <w:sz w:val="24"/>
      <w:szCs w:val="24"/>
    </w:rPr>
  </w:style>
  <w:style w:type="paragraph" w:styleId="Heading1">
    <w:name w:val="heading 1"/>
    <w:basedOn w:val="Normal"/>
    <w:next w:val="Normal"/>
    <w:qFormat/>
    <w:rsid w:val="00E635B5"/>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635B5"/>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635B5"/>
    <w:pPr>
      <w:spacing w:after="120" w:line="480" w:lineRule="auto"/>
    </w:pPr>
  </w:style>
  <w:style w:type="paragraph" w:styleId="BodyTextIndent3">
    <w:name w:val="Body Text Indent 3"/>
    <w:basedOn w:val="Normal"/>
    <w:rsid w:val="00E635B5"/>
    <w:pPr>
      <w:spacing w:after="120"/>
      <w:ind w:left="360"/>
    </w:pPr>
    <w:rPr>
      <w:sz w:val="16"/>
      <w:szCs w:val="16"/>
    </w:rPr>
  </w:style>
  <w:style w:type="paragraph" w:styleId="BodyTextIndent">
    <w:name w:val="Body Text Indent"/>
    <w:basedOn w:val="Normal"/>
    <w:link w:val="BodyTextIndentChar"/>
    <w:rsid w:val="00E635B5"/>
    <w:pPr>
      <w:spacing w:after="120"/>
      <w:ind w:left="360"/>
    </w:pPr>
  </w:style>
  <w:style w:type="paragraph" w:styleId="BalloonText">
    <w:name w:val="Balloon Text"/>
    <w:basedOn w:val="Normal"/>
    <w:link w:val="BalloonTextChar"/>
    <w:rsid w:val="00E635B5"/>
    <w:rPr>
      <w:rFonts w:ascii="Tahoma" w:hAnsi="Tahoma"/>
      <w:sz w:val="16"/>
      <w:szCs w:val="16"/>
    </w:rPr>
  </w:style>
  <w:style w:type="paragraph" w:styleId="BodyText">
    <w:name w:val="Body Text"/>
    <w:basedOn w:val="Normal"/>
    <w:link w:val="BodyTextChar"/>
    <w:rsid w:val="00D917A5"/>
    <w:pPr>
      <w:spacing w:after="120"/>
    </w:pPr>
  </w:style>
  <w:style w:type="table" w:styleId="TableGrid">
    <w:name w:val="Table Grid"/>
    <w:basedOn w:val="TableNormal"/>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85D7E"/>
    <w:rPr>
      <w:sz w:val="24"/>
      <w:szCs w:val="24"/>
      <w:lang w:val="en-US" w:eastAsia="en-US"/>
    </w:rPr>
  </w:style>
  <w:style w:type="character" w:customStyle="1" w:styleId="BodyTextIndentChar">
    <w:name w:val="Body Text Indent Char"/>
    <w:link w:val="BodyTextIndent"/>
    <w:rsid w:val="00CA3B17"/>
    <w:rPr>
      <w:sz w:val="24"/>
      <w:szCs w:val="24"/>
    </w:rPr>
  </w:style>
  <w:style w:type="paragraph" w:styleId="Header">
    <w:name w:val="header"/>
    <w:basedOn w:val="Normal"/>
    <w:link w:val="HeaderChar"/>
    <w:rsid w:val="00003F74"/>
    <w:pPr>
      <w:tabs>
        <w:tab w:val="center" w:pos="4844"/>
        <w:tab w:val="right" w:pos="9689"/>
      </w:tabs>
    </w:pPr>
  </w:style>
  <w:style w:type="character" w:customStyle="1" w:styleId="HeaderChar">
    <w:name w:val="Header Char"/>
    <w:link w:val="Header"/>
    <w:rsid w:val="00003F74"/>
    <w:rPr>
      <w:sz w:val="24"/>
      <w:szCs w:val="24"/>
    </w:rPr>
  </w:style>
  <w:style w:type="paragraph" w:styleId="Footer">
    <w:name w:val="footer"/>
    <w:basedOn w:val="Normal"/>
    <w:link w:val="FooterChar"/>
    <w:rsid w:val="00003F74"/>
    <w:pPr>
      <w:tabs>
        <w:tab w:val="center" w:pos="4844"/>
        <w:tab w:val="right" w:pos="9689"/>
      </w:tabs>
    </w:pPr>
  </w:style>
  <w:style w:type="character" w:customStyle="1" w:styleId="FooterChar">
    <w:name w:val="Footer Char"/>
    <w:link w:val="Footer"/>
    <w:rsid w:val="00003F74"/>
    <w:rPr>
      <w:sz w:val="24"/>
      <w:szCs w:val="24"/>
    </w:rPr>
  </w:style>
  <w:style w:type="paragraph" w:styleId="BodyText3">
    <w:name w:val="Body Text 3"/>
    <w:basedOn w:val="Normal"/>
    <w:link w:val="BodyText3Char"/>
    <w:rsid w:val="00DB1025"/>
    <w:pPr>
      <w:spacing w:after="120"/>
    </w:pPr>
    <w:rPr>
      <w:sz w:val="16"/>
      <w:szCs w:val="16"/>
    </w:rPr>
  </w:style>
  <w:style w:type="character" w:customStyle="1" w:styleId="BodyText3Char">
    <w:name w:val="Body Text 3 Char"/>
    <w:link w:val="BodyText3"/>
    <w:rsid w:val="00DB1025"/>
    <w:rPr>
      <w:sz w:val="16"/>
      <w:szCs w:val="16"/>
    </w:rPr>
  </w:style>
  <w:style w:type="character" w:styleId="Hyperlink">
    <w:name w:val="Hyperlink"/>
    <w:rsid w:val="007F5A43"/>
    <w:rPr>
      <w:color w:val="0000FF"/>
      <w:u w:val="single"/>
    </w:rPr>
  </w:style>
  <w:style w:type="character" w:customStyle="1" w:styleId="BalloonTextChar">
    <w:name w:val="Balloon Text Char"/>
    <w:link w:val="BalloonText"/>
    <w:rsid w:val="002D2374"/>
    <w:rPr>
      <w:rFonts w:ascii="Tahoma" w:hAnsi="Tahoma" w:cs="Tahoma"/>
      <w:sz w:val="16"/>
      <w:szCs w:val="16"/>
      <w:lang w:val="en-US" w:eastAsia="en-US"/>
    </w:rPr>
  </w:style>
  <w:style w:type="paragraph" w:customStyle="1" w:styleId="ListParagraph1">
    <w:name w:val="List Paragraph1"/>
    <w:basedOn w:val="Normal"/>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0C55-B980-4DE4-BF59-A3A3E096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4283</Words>
  <Characters>24418</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vt:lpstr>
      <vt:lpstr>Ð²Úî²ð²ðàôÂÚàôÜ</vt:lpstr>
    </vt:vector>
  </TitlesOfParts>
  <Company/>
  <LinksUpToDate>false</LinksUpToDate>
  <CharactersWithSpaces>28644</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User</cp:lastModifiedBy>
  <cp:revision>18</cp:revision>
  <cp:lastPrinted>2015-11-11T07:09:00Z</cp:lastPrinted>
  <dcterms:created xsi:type="dcterms:W3CDTF">2015-11-11T07:06:00Z</dcterms:created>
  <dcterms:modified xsi:type="dcterms:W3CDTF">2016-11-03T10:46:00Z</dcterms:modified>
</cp:coreProperties>
</file>