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F9" w:rsidRPr="00BE24F9" w:rsidRDefault="00BE24F9" w:rsidP="00BE24F9">
      <w:pPr>
        <w:spacing w:after="0" w:line="240" w:lineRule="auto"/>
        <w:jc w:val="center"/>
        <w:rPr>
          <w:rFonts w:asciiTheme="minorHAnsi" w:hAnsiTheme="minorHAnsi"/>
          <w:sz w:val="26"/>
          <w:szCs w:val="26"/>
        </w:rPr>
      </w:pPr>
      <w:r w:rsidRPr="00BE24F9">
        <w:rPr>
          <w:rFonts w:ascii="Sylfaen" w:hAnsi="Sylfaen"/>
          <w:sz w:val="26"/>
          <w:szCs w:val="26"/>
          <w:lang w:val="af-ZA"/>
        </w:rPr>
        <w:t>«</w:t>
      </w:r>
      <w:r w:rsidRPr="00BE24F9">
        <w:rPr>
          <w:rFonts w:ascii="Sylfaen" w:hAnsi="Sylfaen" w:cs="Sylfaen"/>
          <w:sz w:val="26"/>
          <w:szCs w:val="26"/>
        </w:rPr>
        <w:t>ԱՐՄԵՆՏԵԼ</w:t>
      </w:r>
      <w:r w:rsidRPr="00BE24F9">
        <w:rPr>
          <w:rFonts w:ascii="Sylfaen" w:hAnsi="Sylfaen"/>
          <w:sz w:val="26"/>
          <w:szCs w:val="26"/>
          <w:lang w:val="af-ZA"/>
        </w:rPr>
        <w:t>»</w:t>
      </w:r>
      <w:r w:rsidRPr="00BE24F9">
        <w:rPr>
          <w:rFonts w:ascii="Sylfaen" w:hAnsi="Sylfaen" w:cs="Sylfaen"/>
          <w:sz w:val="26"/>
          <w:szCs w:val="26"/>
        </w:rPr>
        <w:t xml:space="preserve"> ՓԲԸ ԿԱՐԻՔՆԵՐԻ ՀԱՄԱՐ 2 ՏԱՐԻ ԺԱՄԿԵՏՈՎ </w:t>
      </w:r>
      <w:r w:rsidRPr="00BE24F9">
        <w:rPr>
          <w:rFonts w:ascii="Sylfaen" w:hAnsi="Sylfaen"/>
          <w:sz w:val="26"/>
          <w:szCs w:val="26"/>
          <w:lang w:val="af-ZA"/>
        </w:rPr>
        <w:t>«</w:t>
      </w:r>
      <w:r w:rsidRPr="00BE24F9">
        <w:rPr>
          <w:rFonts w:ascii="Sylfaen" w:hAnsi="Sylfaen"/>
          <w:sz w:val="26"/>
          <w:szCs w:val="26"/>
        </w:rPr>
        <w:t>ԷԼԵԿՏՐՈՆԱՅԻՆ ՎՃԱՐՈՒՄՆԵՐԻ ՀԱՄԱԿԱՐԳԻ ՄՈԴԻՖԻԿԱՑՈՒՄ  ԵՎ  ԴԻԶԱՅՆԻ ՆԱԽԱԳԾՈՒՄ» ԳՆՄԱՆ ԱՌԱՐԿԱՅՈՎ ՄԱՏԱԿԱՐԱՐԻ ՄՐՑԱԿՑԱՅԻՆ ԸՆՏՐՈՒԹՅԱՆ ԿԱԶՄԱԿԵՐՊՄԱՆ ՄԱՍԻՆ ՀԱՅՏԱՐԱՐՈՒԹՅՈՒՆ</w:t>
      </w:r>
    </w:p>
    <w:p w:rsidR="00A60168" w:rsidRDefault="00A60168" w:rsidP="00A60168">
      <w:pPr>
        <w:spacing w:after="0" w:line="240" w:lineRule="auto"/>
        <w:jc w:val="center"/>
        <w:rPr>
          <w:lang w:val="ru-RU"/>
        </w:rPr>
      </w:pPr>
    </w:p>
    <w:p w:rsidR="00A60168" w:rsidRPr="004E1196" w:rsidRDefault="00A60168" w:rsidP="00A60168">
      <w:pPr>
        <w:spacing w:after="0" w:line="240" w:lineRule="auto"/>
        <w:jc w:val="center"/>
        <w:rPr>
          <w:lang w:val="ru-RU"/>
        </w:rPr>
      </w:pPr>
    </w:p>
    <w:p w:rsidR="00A60168" w:rsidRPr="00A60168" w:rsidRDefault="00A60168" w:rsidP="00A60168">
      <w:pPr>
        <w:shd w:val="clear" w:color="auto" w:fill="FFFFFF" w:themeFill="background1"/>
        <w:spacing w:after="0" w:line="360" w:lineRule="auto"/>
        <w:ind w:firstLine="720"/>
        <w:rPr>
          <w:rFonts w:ascii="Sylfaen" w:eastAsia="Times New Roman" w:hAnsi="Sylfaen"/>
          <w:color w:val="000000"/>
          <w:sz w:val="24"/>
          <w:szCs w:val="24"/>
          <w:lang w:val="ru-RU"/>
        </w:rPr>
      </w:pPr>
    </w:p>
    <w:p w:rsidR="00A60168" w:rsidRPr="00A60168" w:rsidRDefault="00A60168" w:rsidP="00BE24F9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Sylfaen" w:hAnsi="Sylfaen"/>
          <w:color w:val="000000"/>
          <w:sz w:val="24"/>
          <w:szCs w:val="24"/>
          <w:lang w:eastAsia="en-US"/>
        </w:rPr>
      </w:pPr>
      <w:r w:rsidRPr="00A60168">
        <w:rPr>
          <w:rFonts w:ascii="Sylfaen" w:hAnsi="Sylfaen"/>
          <w:color w:val="000000"/>
          <w:sz w:val="24"/>
          <w:szCs w:val="24"/>
          <w:lang w:eastAsia="en-US"/>
        </w:rPr>
        <w:t>՛՛ԱրմենՏել՛՛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ՓԲԸ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>-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ն՝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տեղակայված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ՀՀ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ք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.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Երևան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,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Ահարոնյան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2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հասցեում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,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հրավիրում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է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կազմակերպություններին</w:t>
      </w:r>
      <w:r w:rsidRPr="00F67091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մասնակցելու </w:t>
      </w:r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>2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 տարի ժամկետով «</w:t>
      </w:r>
      <w:proofErr w:type="spellStart"/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>Էլեկտրոնային</w:t>
      </w:r>
      <w:proofErr w:type="spellEnd"/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>վճարումների</w:t>
      </w:r>
      <w:proofErr w:type="spellEnd"/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>համակարգի</w:t>
      </w:r>
      <w:proofErr w:type="spellEnd"/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>մոդիֆիկացում</w:t>
      </w:r>
      <w:proofErr w:type="spellEnd"/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 xml:space="preserve">  և  </w:t>
      </w:r>
      <w:proofErr w:type="spellStart"/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>դիզայնի</w:t>
      </w:r>
      <w:proofErr w:type="spellEnd"/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>նախագծում</w:t>
      </w:r>
      <w:proofErr w:type="spellEnd"/>
      <w:r w:rsidRPr="00A60168">
        <w:rPr>
          <w:rFonts w:ascii="Sylfaen" w:hAnsi="Sylfaen"/>
          <w:color w:val="000000"/>
          <w:sz w:val="24"/>
          <w:szCs w:val="24"/>
          <w:lang w:eastAsia="en-US"/>
        </w:rPr>
        <w:t>» գնման առարկայով մատակարարի մրցակցային ընտրության ընթացակարգերին:</w:t>
      </w:r>
    </w:p>
    <w:p w:rsidR="00A60168" w:rsidRPr="00A60168" w:rsidRDefault="00A60168" w:rsidP="00A60168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A60168">
        <w:rPr>
          <w:rFonts w:ascii="Sylfaen" w:hAnsi="Sylfaen"/>
          <w:color w:val="000000"/>
          <w:sz w:val="24"/>
          <w:szCs w:val="24"/>
          <w:lang w:eastAsia="en-US"/>
        </w:rPr>
        <w:t>Մատակարարի մրցակցային ընտրության ընթացակարգերի անցկացման արդյունքում հաղթող ճանաչված մասնակցի</w:t>
      </w:r>
      <w:r w:rsidR="00E9447F"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E9447F">
        <w:rPr>
          <w:rFonts w:ascii="Sylfaen" w:hAnsi="Sylfaen"/>
          <w:color w:val="000000"/>
          <w:sz w:val="24"/>
          <w:szCs w:val="24"/>
          <w:lang w:val="en-US" w:eastAsia="en-US"/>
        </w:rPr>
        <w:t>հետ</w:t>
      </w:r>
      <w:proofErr w:type="spellEnd"/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D4695C">
        <w:rPr>
          <w:rFonts w:ascii="Sylfaen" w:hAnsi="Sylfaen"/>
          <w:sz w:val="22"/>
          <w:szCs w:val="22"/>
          <w:lang w:val="hy-AM"/>
        </w:rPr>
        <w:t xml:space="preserve">կարող </w:t>
      </w:r>
      <w:r w:rsidR="00BE24F9">
        <w:rPr>
          <w:rFonts w:ascii="Sylfaen" w:hAnsi="Sylfaen"/>
          <w:sz w:val="22"/>
          <w:szCs w:val="22"/>
          <w:lang w:val="en-US"/>
        </w:rPr>
        <w:t>է</w:t>
      </w:r>
      <w:r w:rsidRPr="00D4695C">
        <w:rPr>
          <w:rFonts w:ascii="Sylfaen" w:hAnsi="Sylfaen"/>
          <w:sz w:val="22"/>
          <w:szCs w:val="22"/>
          <w:lang w:val="hy-AM"/>
        </w:rPr>
        <w:t xml:space="preserve"> կնքվել </w:t>
      </w:r>
      <w:r w:rsidR="00BE24F9" w:rsidRPr="00BE24F9">
        <w:rPr>
          <w:rFonts w:ascii="Sylfaen" w:hAnsi="Sylfaen"/>
          <w:sz w:val="22"/>
          <w:szCs w:val="22"/>
          <w:lang w:val="hy-AM"/>
        </w:rPr>
        <w:t xml:space="preserve">շրջանակային </w:t>
      </w:r>
      <w:r w:rsidRPr="00D4695C">
        <w:rPr>
          <w:rFonts w:ascii="Sylfaen" w:hAnsi="Sylfaen"/>
          <w:sz w:val="22"/>
          <w:szCs w:val="22"/>
          <w:lang w:val="hy-AM"/>
        </w:rPr>
        <w:t>պայամանագ</w:t>
      </w:r>
      <w:proofErr w:type="spellStart"/>
      <w:r w:rsidR="00BE24F9">
        <w:rPr>
          <w:rFonts w:ascii="Sylfaen" w:hAnsi="Sylfaen"/>
          <w:sz w:val="22"/>
          <w:szCs w:val="22"/>
          <w:lang w:val="en-US"/>
        </w:rPr>
        <w:t>ի</w:t>
      </w:r>
      <w:r w:rsidR="00944244">
        <w:rPr>
          <w:rFonts w:ascii="Sylfaen" w:hAnsi="Sylfaen"/>
          <w:sz w:val="22"/>
          <w:szCs w:val="22"/>
          <w:lang w:val="en-US"/>
        </w:rPr>
        <w:t>ր</w:t>
      </w:r>
      <w:proofErr w:type="spellEnd"/>
      <w:r w:rsidRPr="00A60168">
        <w:rPr>
          <w:color w:val="548DD4" w:themeColor="text2" w:themeTint="99"/>
          <w:sz w:val="24"/>
          <w:szCs w:val="24"/>
        </w:rPr>
        <w:t xml:space="preserve"> </w:t>
      </w:r>
      <w:r w:rsidR="00BE24F9" w:rsidRPr="00BE24F9">
        <w:rPr>
          <w:rFonts w:ascii="Sylfaen" w:hAnsi="Sylfaen"/>
          <w:color w:val="000000"/>
          <w:sz w:val="24"/>
          <w:szCs w:val="24"/>
          <w:lang w:eastAsia="en-US"/>
        </w:rPr>
        <w:t>2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color w:val="000000"/>
          <w:sz w:val="24"/>
          <w:szCs w:val="24"/>
          <w:lang w:val="en-US" w:eastAsia="en-US"/>
        </w:rPr>
        <w:t>տարի</w:t>
      </w:r>
      <w:proofErr w:type="spellEnd"/>
      <w:r w:rsidRPr="00A6016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Pr="00AA38F2">
        <w:rPr>
          <w:rFonts w:ascii="Sylfaen" w:hAnsi="Sylfaen"/>
          <w:sz w:val="24"/>
          <w:szCs w:val="24"/>
        </w:rPr>
        <w:t>ժամկետով</w:t>
      </w:r>
      <w:r w:rsidRPr="00A60168">
        <w:rPr>
          <w:rFonts w:ascii="Sylfaen" w:hAnsi="Sylfaen"/>
          <w:sz w:val="24"/>
          <w:szCs w:val="24"/>
        </w:rPr>
        <w:t>:</w:t>
      </w:r>
    </w:p>
    <w:p w:rsidR="00944244" w:rsidRPr="00E9447F" w:rsidRDefault="00944244" w:rsidP="00E9447F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Sylfaen" w:hAnsi="Sylfaen"/>
          <w:color w:val="000000"/>
          <w:sz w:val="24"/>
          <w:szCs w:val="24"/>
          <w:lang w:eastAsia="en-US"/>
        </w:rPr>
      </w:pP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Անհրաժեշտ է առաջարկները ներկայացնել </w:t>
      </w:r>
      <w:r w:rsidRPr="00A60168">
        <w:rPr>
          <w:rFonts w:ascii="Sylfaen" w:hAnsi="Sylfaen"/>
          <w:color w:val="000000"/>
          <w:sz w:val="24"/>
          <w:szCs w:val="24"/>
          <w:lang w:eastAsia="en-US"/>
        </w:rPr>
        <w:t>Մատակարարի մրցակցային ընտրության ընթացակարգերի</w:t>
      </w: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հրավերի մեջ նշված ձևով մինչև </w:t>
      </w:r>
      <w:r w:rsidR="00BE24F9" w:rsidRPr="00BE24F9">
        <w:rPr>
          <w:rFonts w:ascii="Sylfaen" w:hAnsi="Sylfaen"/>
          <w:b/>
          <w:color w:val="000000"/>
          <w:sz w:val="24"/>
          <w:szCs w:val="24"/>
          <w:lang w:eastAsia="en-US"/>
        </w:rPr>
        <w:t>30</w:t>
      </w:r>
      <w:r w:rsidRPr="00E9447F">
        <w:rPr>
          <w:rFonts w:ascii="Sylfaen" w:hAnsi="Sylfaen"/>
          <w:b/>
          <w:color w:val="000000"/>
          <w:sz w:val="24"/>
          <w:szCs w:val="24"/>
          <w:lang w:eastAsia="en-US"/>
        </w:rPr>
        <w:t>.11.2016թ. 15:00 (ՀՀ տեղական ժամանակ)</w:t>
      </w:r>
      <w:r w:rsidRPr="00E9447F">
        <w:rPr>
          <w:rFonts w:ascii="Sylfaen" w:hAnsi="Sylfaen"/>
          <w:color w:val="000000"/>
          <w:sz w:val="24"/>
          <w:szCs w:val="24"/>
          <w:lang w:eastAsia="en-US"/>
        </w:rPr>
        <w:t xml:space="preserve"> ներառյալ: </w:t>
      </w:r>
    </w:p>
    <w:p w:rsidR="00A60168" w:rsidRPr="00944244" w:rsidRDefault="00A60168" w:rsidP="00A6016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/>
        </w:rPr>
      </w:pPr>
    </w:p>
    <w:p w:rsidR="00A57DF4" w:rsidRPr="00A60168" w:rsidRDefault="00A57DF4">
      <w:pPr>
        <w:rPr>
          <w:lang w:val="ru-RU"/>
        </w:rPr>
      </w:pPr>
    </w:p>
    <w:sectPr w:rsidR="00A57DF4" w:rsidRPr="00A60168" w:rsidSect="00A57D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0168"/>
    <w:rsid w:val="002F71B2"/>
    <w:rsid w:val="00942E92"/>
    <w:rsid w:val="00944244"/>
    <w:rsid w:val="00A20048"/>
    <w:rsid w:val="00A57DF4"/>
    <w:rsid w:val="00A60168"/>
    <w:rsid w:val="00BE24F9"/>
    <w:rsid w:val="00E9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1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60168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LMezhlumyan</cp:lastModifiedBy>
  <cp:revision>4</cp:revision>
  <dcterms:created xsi:type="dcterms:W3CDTF">2016-11-02T12:57:00Z</dcterms:created>
  <dcterms:modified xsi:type="dcterms:W3CDTF">2016-11-16T06:44:00Z</dcterms:modified>
</cp:coreProperties>
</file>