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1D" w:rsidRPr="005248FF" w:rsidRDefault="005248FF" w:rsidP="004E1196">
      <w:pPr>
        <w:spacing w:after="0" w:line="240" w:lineRule="auto"/>
        <w:jc w:val="center"/>
        <w:rPr>
          <w:lang w:val="ru-RU"/>
        </w:rPr>
      </w:pPr>
      <w:r w:rsidRPr="005248FF">
        <w:rPr>
          <w:b/>
          <w:sz w:val="32"/>
          <w:szCs w:val="32"/>
          <w:lang w:val="ru-RU"/>
        </w:rPr>
        <w:t xml:space="preserve">Объявление об организации Конкурентного выбора поставщика сроком на 2 года по предмету закупки “Разработка дизайна и модификация </w:t>
      </w:r>
      <w:r w:rsidRPr="005248FF">
        <w:rPr>
          <w:b/>
          <w:color w:val="000000" w:themeColor="text1"/>
          <w:sz w:val="32"/>
          <w:szCs w:val="32"/>
          <w:lang w:val="ru-RU"/>
        </w:rPr>
        <w:t>системы электронных платежей</w:t>
      </w:r>
      <w:r w:rsidRPr="005248FF">
        <w:rPr>
          <w:b/>
          <w:sz w:val="32"/>
          <w:szCs w:val="32"/>
          <w:lang w:val="ru-RU"/>
        </w:rPr>
        <w:t>” для нужд ЗАО “</w:t>
      </w:r>
      <w:proofErr w:type="spellStart"/>
      <w:r w:rsidRPr="005248FF">
        <w:rPr>
          <w:b/>
          <w:sz w:val="32"/>
          <w:szCs w:val="32"/>
          <w:lang w:val="ru-RU"/>
        </w:rPr>
        <w:t>АрменТел</w:t>
      </w:r>
      <w:proofErr w:type="spellEnd"/>
      <w:r w:rsidRPr="005248FF">
        <w:rPr>
          <w:b/>
          <w:sz w:val="32"/>
          <w:szCs w:val="32"/>
          <w:lang w:val="ru-RU"/>
        </w:rPr>
        <w:t>”</w:t>
      </w:r>
    </w:p>
    <w:p w:rsidR="0037141D" w:rsidRPr="00EC15B0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сроком на </w:t>
      </w:r>
      <w:r w:rsid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2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год</w:t>
      </w:r>
      <w:r w:rsid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по предмету закупки “</w:t>
      </w:r>
      <w:r w:rsid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Разработка дизайна и модификация системы электронных платежей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 для нужд ЗАО “</w:t>
      </w:r>
      <w:proofErr w:type="spellStart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процедур Конкурентного выбора поставщика будет выбран победитель, с которым может быть заключен рамочный договор </w:t>
      </w:r>
      <w:r w:rsidR="00EF4240" w:rsidRPr="00EF4240">
        <w:rPr>
          <w:rFonts w:ascii="Sylfaen" w:eastAsia="Times New Roman" w:hAnsi="Sylfaen"/>
          <w:color w:val="000000"/>
          <w:sz w:val="26"/>
          <w:szCs w:val="26"/>
          <w:lang w:val="ru-RU"/>
        </w:rPr>
        <w:t xml:space="preserve">сроком на 2 года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согласно шаблону, указанн</w:t>
      </w:r>
      <w:r w:rsid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ому в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Инструкци</w:t>
      </w:r>
      <w:r w:rsid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957812" w:rsidRPr="00957812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30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r w:rsidR="00EC15B0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11</w:t>
      </w:r>
      <w:bookmarkStart w:id="0" w:name="_GoBack"/>
      <w:bookmarkEnd w:id="0"/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.2016г.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0F624B"/>
    <w:rsid w:val="00167617"/>
    <w:rsid w:val="001836DE"/>
    <w:rsid w:val="00296771"/>
    <w:rsid w:val="0037141D"/>
    <w:rsid w:val="00384412"/>
    <w:rsid w:val="004E1196"/>
    <w:rsid w:val="00512E96"/>
    <w:rsid w:val="005248FF"/>
    <w:rsid w:val="005B40CB"/>
    <w:rsid w:val="0060113B"/>
    <w:rsid w:val="006461DD"/>
    <w:rsid w:val="00674A21"/>
    <w:rsid w:val="00745B5E"/>
    <w:rsid w:val="008E10EC"/>
    <w:rsid w:val="008E2B49"/>
    <w:rsid w:val="00957812"/>
    <w:rsid w:val="009D4B7F"/>
    <w:rsid w:val="009D5ED4"/>
    <w:rsid w:val="00A36F6A"/>
    <w:rsid w:val="00A9379F"/>
    <w:rsid w:val="00B30466"/>
    <w:rsid w:val="00C058D2"/>
    <w:rsid w:val="00D077FF"/>
    <w:rsid w:val="00DE7C70"/>
    <w:rsid w:val="00E2521D"/>
    <w:rsid w:val="00EA7847"/>
    <w:rsid w:val="00EC15B0"/>
    <w:rsid w:val="00EF4240"/>
    <w:rsid w:val="00F61639"/>
    <w:rsid w:val="00FD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LMezhlumyan</cp:lastModifiedBy>
  <cp:revision>4</cp:revision>
  <cp:lastPrinted>2016-07-28T08:30:00Z</cp:lastPrinted>
  <dcterms:created xsi:type="dcterms:W3CDTF">2016-11-16T06:37:00Z</dcterms:created>
  <dcterms:modified xsi:type="dcterms:W3CDTF">2016-11-16T06:52:00Z</dcterms:modified>
</cp:coreProperties>
</file>